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5DB7" w14:textId="69E9B7F9" w:rsidR="00DC6E38" w:rsidRDefault="00DC6E38" w:rsidP="00DC6E38">
      <w:r>
        <w:t xml:space="preserve">SIA BM Certification объявляет о проведении </w:t>
      </w:r>
      <w:r w:rsidR="00B72A1D">
        <w:t xml:space="preserve">c </w:t>
      </w:r>
      <w:r>
        <w:t>4.</w:t>
      </w:r>
      <w:r w:rsidR="00B72A1D">
        <w:t>10</w:t>
      </w:r>
      <w:r>
        <w:t>.</w:t>
      </w:r>
      <w:r w:rsidR="00B72A1D">
        <w:t>2021</w:t>
      </w:r>
      <w:r>
        <w:t xml:space="preserve"> </w:t>
      </w:r>
      <w:r w:rsidR="003B11D8">
        <w:rPr>
          <w:lang w:val="ru-RU"/>
        </w:rPr>
        <w:t>ресертификации</w:t>
      </w:r>
      <w:r>
        <w:t xml:space="preserve"> лесоуправления на соответствие стандарту </w:t>
      </w:r>
      <w:r w:rsidR="00B72A1D">
        <w:t xml:space="preserve">PEFC ST 1002:2018 </w:t>
      </w:r>
      <w:r w:rsidR="00B72A1D">
        <w:rPr>
          <w:lang w:val="ru-RU"/>
        </w:rPr>
        <w:t xml:space="preserve">и </w:t>
      </w:r>
      <w:r>
        <w:t>PEFC-RUSSIA-ST-01-2015 по схеме групповой сертификации следующих предприятий:</w:t>
      </w:r>
    </w:p>
    <w:p w14:paraId="014C05A8" w14:textId="77777777" w:rsidR="00DC6E38" w:rsidRDefault="00DC6E38" w:rsidP="00DC6E38"/>
    <w:p w14:paraId="44C885AA" w14:textId="7FE6A4AC" w:rsidR="00447FC3" w:rsidRPr="00447FC3" w:rsidRDefault="00DC6E38" w:rsidP="00DC6E38">
      <w:pPr>
        <w:rPr>
          <w:lang w:val="ru-RU"/>
        </w:rPr>
      </w:pPr>
      <w:r>
        <w:t xml:space="preserve">Менеджер группы - ООО "Группа "АПЭКС" (без аренды) </w:t>
      </w:r>
      <w:r w:rsidR="00447FC3">
        <w:rPr>
          <w:lang w:val="ru-RU"/>
        </w:rPr>
        <w:t>расположен по адресу: 163069, Россия, г. Архангельск, пл. Ленина, 4, п</w:t>
      </w:r>
      <w:r w:rsidR="00447FC3">
        <w:t>/</w:t>
      </w:r>
      <w:r w:rsidR="00447FC3">
        <w:rPr>
          <w:lang w:val="ru-RU"/>
        </w:rPr>
        <w:t>я 81</w:t>
      </w:r>
    </w:p>
    <w:p w14:paraId="6C7F7038" w14:textId="77777777" w:rsidR="00447FC3" w:rsidRDefault="00447FC3" w:rsidP="00DC6E38">
      <w:pPr>
        <w:rPr>
          <w:lang w:val="ru-RU"/>
        </w:rPr>
      </w:pPr>
    </w:p>
    <w:p w14:paraId="5C81BF24" w14:textId="5BBC93D0" w:rsidR="00DC6E38" w:rsidRDefault="00DC6E38" w:rsidP="00DC6E38">
      <w:r>
        <w:t>Члены группы:</w:t>
      </w:r>
    </w:p>
    <w:p w14:paraId="788EC25C" w14:textId="77777777" w:rsidR="00DC6E38" w:rsidRDefault="00DC6E38" w:rsidP="00DC6E38"/>
    <w:p w14:paraId="17C33983" w14:textId="07020E28" w:rsidR="00DC6E38" w:rsidRDefault="00620414" w:rsidP="00DC6E38">
      <w:r>
        <w:rPr>
          <w:lang w:val="ru-RU"/>
        </w:rPr>
        <w:t>ИП Астапенко И.А.</w:t>
      </w:r>
      <w:r w:rsidR="00DC6E38">
        <w:t xml:space="preserve"> - (</w:t>
      </w:r>
      <w:r>
        <w:rPr>
          <w:lang w:val="ru-RU"/>
        </w:rPr>
        <w:t>Смоленская</w:t>
      </w:r>
      <w:r w:rsidR="00DC6E38">
        <w:t xml:space="preserve"> область) - участки </w:t>
      </w:r>
      <w:r>
        <w:rPr>
          <w:lang w:val="ru-RU"/>
        </w:rPr>
        <w:t>Рославльское</w:t>
      </w:r>
      <w:r w:rsidR="00DC6E38">
        <w:t xml:space="preserve">, </w:t>
      </w:r>
      <w:r>
        <w:rPr>
          <w:lang w:val="ru-RU"/>
        </w:rPr>
        <w:t xml:space="preserve">Громашевское участковые лесничества к-з им. Кирова </w:t>
      </w:r>
      <w:r w:rsidR="00AE7954">
        <w:rPr>
          <w:lang w:val="ru-RU"/>
        </w:rPr>
        <w:t xml:space="preserve">Смоленской области </w:t>
      </w:r>
      <w:r w:rsidR="00DC6E38">
        <w:t>(</w:t>
      </w:r>
      <w:r>
        <w:rPr>
          <w:lang w:val="ru-RU"/>
        </w:rPr>
        <w:t>1</w:t>
      </w:r>
      <w:r w:rsidR="00DC6E38">
        <w:t xml:space="preserve">0 </w:t>
      </w:r>
      <w:r>
        <w:rPr>
          <w:lang w:val="ru-RU"/>
        </w:rPr>
        <w:t>289</w:t>
      </w:r>
      <w:r w:rsidR="00DC6E38">
        <w:t xml:space="preserve"> га).</w:t>
      </w:r>
    </w:p>
    <w:p w14:paraId="502D7480" w14:textId="6756C64B" w:rsidR="00BD4DE1" w:rsidRDefault="002F2F00" w:rsidP="00DC6E38">
      <w:r>
        <w:rPr>
          <w:lang w:val="ru-RU"/>
        </w:rPr>
        <w:t xml:space="preserve">ИП </w:t>
      </w:r>
      <w:r w:rsidR="00DC6E38">
        <w:t xml:space="preserve"> </w:t>
      </w:r>
      <w:r w:rsidR="00F52B3C">
        <w:rPr>
          <w:lang w:val="ru-RU"/>
        </w:rPr>
        <w:t>Боровков П.И.</w:t>
      </w:r>
      <w:r w:rsidR="00DC6E38">
        <w:t xml:space="preserve"> - (Смоленская область) - участк</w:t>
      </w:r>
      <w:r w:rsidR="00AE7954">
        <w:rPr>
          <w:lang w:val="ru-RU"/>
        </w:rPr>
        <w:t>и</w:t>
      </w:r>
      <w:r w:rsidR="00DC6E38">
        <w:t xml:space="preserve"> </w:t>
      </w:r>
      <w:r w:rsidR="00F52B3C">
        <w:rPr>
          <w:lang w:val="ru-RU"/>
        </w:rPr>
        <w:t xml:space="preserve">Ершичское и Воргинское участковые </w:t>
      </w:r>
      <w:r w:rsidR="00DC6E38">
        <w:t>лесничеств</w:t>
      </w:r>
      <w:r w:rsidR="00F52B3C">
        <w:rPr>
          <w:lang w:val="ru-RU"/>
        </w:rPr>
        <w:t xml:space="preserve">а </w:t>
      </w:r>
      <w:r w:rsidR="00AE7954">
        <w:rPr>
          <w:lang w:val="ru-RU"/>
        </w:rPr>
        <w:t xml:space="preserve">Смоленской области </w:t>
      </w:r>
      <w:r w:rsidR="00DC6E38">
        <w:t>(</w:t>
      </w:r>
      <w:r w:rsidR="00F52B3C">
        <w:rPr>
          <w:lang w:val="ru-RU"/>
        </w:rPr>
        <w:t>6</w:t>
      </w:r>
      <w:r w:rsidR="00DC6E38">
        <w:t xml:space="preserve"> </w:t>
      </w:r>
      <w:r w:rsidR="00F52B3C">
        <w:rPr>
          <w:lang w:val="ru-RU"/>
        </w:rPr>
        <w:t>718</w:t>
      </w:r>
      <w:r w:rsidR="00DC6E38">
        <w:t xml:space="preserve"> га).</w:t>
      </w:r>
    </w:p>
    <w:p w14:paraId="3C84A1F4" w14:textId="035B060B" w:rsidR="00F52B3C" w:rsidRDefault="00F52B3C" w:rsidP="00DC6E38">
      <w:pPr>
        <w:rPr>
          <w:lang w:val="ru-RU"/>
        </w:rPr>
      </w:pPr>
      <w:r>
        <w:rPr>
          <w:lang w:val="ru-RU"/>
        </w:rPr>
        <w:t>ООО Вест Терм – (Моско</w:t>
      </w:r>
      <w:r w:rsidR="00AE7954">
        <w:rPr>
          <w:lang w:val="ru-RU"/>
        </w:rPr>
        <w:t>вская область) – участки Темкинское участковое лесничество Смоленской области (3 490 га).</w:t>
      </w:r>
    </w:p>
    <w:p w14:paraId="560392A3" w14:textId="3D999CF2" w:rsidR="00AE7954" w:rsidRDefault="00AE7954" w:rsidP="00DC6E38">
      <w:pPr>
        <w:rPr>
          <w:lang w:val="ru-RU"/>
        </w:rPr>
      </w:pPr>
      <w:r>
        <w:rPr>
          <w:lang w:val="ru-RU"/>
        </w:rPr>
        <w:t>ООО Гранд – (Смоленская область) – участки Будянское участковое лесничество Смоленской области (21 765 га).</w:t>
      </w:r>
    </w:p>
    <w:p w14:paraId="4926CBDA" w14:textId="15433996" w:rsidR="00AE7954" w:rsidRDefault="00AE7954" w:rsidP="00DC6E38">
      <w:pPr>
        <w:rPr>
          <w:lang w:val="ru-RU"/>
        </w:rPr>
      </w:pPr>
      <w:r>
        <w:rPr>
          <w:lang w:val="ru-RU"/>
        </w:rPr>
        <w:t>ООО Еврофанера – (Смоленская область) – участки Днепровское участковое лесничество (10 969 га).</w:t>
      </w:r>
      <w:r w:rsidR="00447FC3">
        <w:rPr>
          <w:lang w:val="ru-RU"/>
        </w:rPr>
        <w:t xml:space="preserve"> </w:t>
      </w:r>
    </w:p>
    <w:p w14:paraId="5EF0A25F" w14:textId="5AF5531D" w:rsidR="00AE7954" w:rsidRDefault="00AE7954" w:rsidP="00DC6E38">
      <w:pPr>
        <w:rPr>
          <w:lang w:val="ru-RU"/>
        </w:rPr>
      </w:pPr>
      <w:r>
        <w:rPr>
          <w:lang w:val="ru-RU"/>
        </w:rPr>
        <w:t>ООО КХ Наше дело – (Смоленская область) – участки Угранское участковое</w:t>
      </w:r>
      <w:r w:rsidR="00982AF8">
        <w:rPr>
          <w:lang w:val="ru-RU"/>
        </w:rPr>
        <w:t xml:space="preserve"> лесничество (15</w:t>
      </w:r>
      <w:r w:rsidR="0080215E">
        <w:rPr>
          <w:lang w:val="ru-RU"/>
        </w:rPr>
        <w:t xml:space="preserve"> </w:t>
      </w:r>
      <w:r w:rsidR="00982AF8">
        <w:rPr>
          <w:lang w:val="ru-RU"/>
        </w:rPr>
        <w:t>590 га)</w:t>
      </w:r>
    </w:p>
    <w:p w14:paraId="7583E4E8" w14:textId="10826D62" w:rsidR="00982AF8" w:rsidRDefault="00982AF8" w:rsidP="00DC6E38">
      <w:pPr>
        <w:rPr>
          <w:lang w:val="ru-RU"/>
        </w:rPr>
      </w:pPr>
      <w:r>
        <w:rPr>
          <w:lang w:val="ru-RU"/>
        </w:rPr>
        <w:t>ИП Романов Ю.М. – (Смоленская область) – участки Ершичское участковое лесничество (7</w:t>
      </w:r>
      <w:r w:rsidR="0080215E">
        <w:rPr>
          <w:lang w:val="ru-RU"/>
        </w:rPr>
        <w:t xml:space="preserve"> </w:t>
      </w:r>
      <w:r>
        <w:rPr>
          <w:lang w:val="ru-RU"/>
        </w:rPr>
        <w:t>455 га)</w:t>
      </w:r>
    </w:p>
    <w:p w14:paraId="51C78CCC" w14:textId="1943A09E" w:rsidR="00982AF8" w:rsidRDefault="00982AF8" w:rsidP="00DC6E38">
      <w:pPr>
        <w:rPr>
          <w:lang w:val="ru-RU"/>
        </w:rPr>
      </w:pPr>
      <w:r>
        <w:rPr>
          <w:lang w:val="ru-RU"/>
        </w:rPr>
        <w:t xml:space="preserve">ООО РусЕвроЛесГрупп – (Калужская область) – </w:t>
      </w:r>
      <w:r w:rsidR="0080215E">
        <w:rPr>
          <w:lang w:val="ru-RU"/>
        </w:rPr>
        <w:t>(9 383 га)</w:t>
      </w:r>
    </w:p>
    <w:p w14:paraId="52758598" w14:textId="0D0DFADF" w:rsidR="0080215E" w:rsidRDefault="0080215E" w:rsidP="00DC6E38">
      <w:pPr>
        <w:rPr>
          <w:lang w:val="ru-RU"/>
        </w:rPr>
      </w:pPr>
      <w:r>
        <w:rPr>
          <w:lang w:val="ru-RU"/>
        </w:rPr>
        <w:t>ООО СП Бетула – (Смоленская область) – Заречное участковое лесничество (7 656 га)</w:t>
      </w:r>
    </w:p>
    <w:p w14:paraId="684036B9" w14:textId="19F0043F" w:rsidR="00DC6E38" w:rsidRDefault="0080215E">
      <w:pPr>
        <w:rPr>
          <w:lang w:val="ru-RU"/>
        </w:rPr>
      </w:pPr>
      <w:r>
        <w:rPr>
          <w:lang w:val="ru-RU"/>
        </w:rPr>
        <w:t>ЗАО СТК Агро – (Смоленская область) – Темкинское участковое лесничество, с-з Замыцкий и с-з Кикинский</w:t>
      </w:r>
      <w:r w:rsidR="00447FC3">
        <w:rPr>
          <w:lang w:val="ru-RU"/>
        </w:rPr>
        <w:t xml:space="preserve"> Смоленской области (2 238 га)</w:t>
      </w:r>
    </w:p>
    <w:p w14:paraId="1F5210BC" w14:textId="0175A964" w:rsidR="00447FC3" w:rsidRDefault="00447FC3">
      <w:pPr>
        <w:rPr>
          <w:lang w:val="ru-RU"/>
        </w:rPr>
      </w:pPr>
      <w:r>
        <w:rPr>
          <w:lang w:val="ru-RU"/>
        </w:rPr>
        <w:t>ООО Сельский лесхоз – (Смоленская область) – (7 366 га)</w:t>
      </w:r>
    </w:p>
    <w:p w14:paraId="76FD626C" w14:textId="27DFB117" w:rsidR="00447FC3" w:rsidRDefault="00447FC3">
      <w:pPr>
        <w:rPr>
          <w:lang w:val="ru-RU"/>
        </w:rPr>
      </w:pPr>
      <w:r>
        <w:rPr>
          <w:lang w:val="ru-RU"/>
        </w:rPr>
        <w:t>ООО Техноплюс – (Калужская область) – Медынское, Мятлевское, Кременское, Шанско-Заводское, Заресское, Спас-Деменское, Барятинское, Думиничское, Маклаковское, Дабужское участковые лесничества Калужской области – (47 678 га)</w:t>
      </w:r>
    </w:p>
    <w:p w14:paraId="4B999A48" w14:textId="563E5BE2" w:rsidR="00447FC3" w:rsidRDefault="00447FC3">
      <w:r>
        <w:rPr>
          <w:lang w:val="ru-RU"/>
        </w:rPr>
        <w:t>ИП Цыганов С.М. – (Смоленская область) – Кургановское, Екимовичское, Савеевское участковые лесничества – (8 078 га)</w:t>
      </w:r>
    </w:p>
    <w:p w14:paraId="7ADB3FF8" w14:textId="311783FE" w:rsidR="00C2395D" w:rsidRPr="00F52D08" w:rsidRDefault="00F52D08" w:rsidP="00A34D39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C2395D" w:rsidRPr="00F52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5D"/>
    <w:rsid w:val="00031B4F"/>
    <w:rsid w:val="00040E1C"/>
    <w:rsid w:val="000E59C7"/>
    <w:rsid w:val="000F3706"/>
    <w:rsid w:val="00146EB2"/>
    <w:rsid w:val="001C3484"/>
    <w:rsid w:val="002375C4"/>
    <w:rsid w:val="00290971"/>
    <w:rsid w:val="002E2277"/>
    <w:rsid w:val="002F2F00"/>
    <w:rsid w:val="003B11D8"/>
    <w:rsid w:val="00412421"/>
    <w:rsid w:val="00447FC3"/>
    <w:rsid w:val="004C2B54"/>
    <w:rsid w:val="004D6F6A"/>
    <w:rsid w:val="004F3A9B"/>
    <w:rsid w:val="00550B40"/>
    <w:rsid w:val="005D598D"/>
    <w:rsid w:val="00620414"/>
    <w:rsid w:val="006A3D17"/>
    <w:rsid w:val="00742A37"/>
    <w:rsid w:val="00756D48"/>
    <w:rsid w:val="0080215E"/>
    <w:rsid w:val="00820B6D"/>
    <w:rsid w:val="00974E1B"/>
    <w:rsid w:val="00982AF8"/>
    <w:rsid w:val="00993D2A"/>
    <w:rsid w:val="009F3F29"/>
    <w:rsid w:val="00A14A85"/>
    <w:rsid w:val="00A20821"/>
    <w:rsid w:val="00A34D39"/>
    <w:rsid w:val="00AE7954"/>
    <w:rsid w:val="00B72A1D"/>
    <w:rsid w:val="00B80625"/>
    <w:rsid w:val="00BC299B"/>
    <w:rsid w:val="00BD4DE1"/>
    <w:rsid w:val="00C0323A"/>
    <w:rsid w:val="00C2395D"/>
    <w:rsid w:val="00C51891"/>
    <w:rsid w:val="00CF25A3"/>
    <w:rsid w:val="00D33EB1"/>
    <w:rsid w:val="00D90090"/>
    <w:rsid w:val="00DA0DD6"/>
    <w:rsid w:val="00DC6E38"/>
    <w:rsid w:val="00DF5C0B"/>
    <w:rsid w:val="00EB3023"/>
    <w:rsid w:val="00EC62B0"/>
    <w:rsid w:val="00F52B3C"/>
    <w:rsid w:val="00F52D08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6ED67"/>
  <w15:chartTrackingRefBased/>
  <w15:docId w15:val="{E1F62D09-DFAE-43E5-A980-F36AA60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894BF5E2724ED43B5CE2D39281AD321" ma:contentTypeVersion="7" ma:contentTypeDescription="Izveidot jaunu dokumentu." ma:contentTypeScope="" ma:versionID="400ac0465aeb5815bc6ebad0046a9fb7">
  <xsd:schema xmlns:xsd="http://www.w3.org/2001/XMLSchema" xmlns:xs="http://www.w3.org/2001/XMLSchema" xmlns:p="http://schemas.microsoft.com/office/2006/metadata/properties" xmlns:ns3="d7c83fbd-0006-4193-8018-588f74ace244" targetNamespace="http://schemas.microsoft.com/office/2006/metadata/properties" ma:root="true" ma:fieldsID="38a97c7f9970cf83d51bef6421ff692a" ns3:_="">
    <xsd:import namespace="d7c83fbd-0006-4193-8018-588f74ace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3fbd-0006-4193-8018-588f74ac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AC7B0-9A35-4969-8F36-B5A1F273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83fbd-0006-4193-8018-588f74ac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A4217-32A2-49EE-9F1B-5C233B85C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3D5D1-2DEC-41F4-8F8A-997142EF7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Ukhanov</dc:creator>
  <cp:keywords/>
  <dc:description/>
  <cp:lastModifiedBy>Daniil Ukhanov</cp:lastModifiedBy>
  <cp:revision>3</cp:revision>
  <dcterms:created xsi:type="dcterms:W3CDTF">2021-08-20T10:52:00Z</dcterms:created>
  <dcterms:modified xsi:type="dcterms:W3CDTF">2021-08-20T11:23:00Z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0x010100A894BF5E2724ED43B5CE2D39281AD321</vt:lpwstr>
  </property>
</Properties>
</file>