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72" w:rsidRPr="002A110B" w:rsidRDefault="007F2D72" w:rsidP="00F34E25">
      <w:pPr>
        <w:pStyle w:val="a3"/>
        <w:ind w:firstLine="720"/>
        <w:contextualSpacing/>
        <w:jc w:val="both"/>
        <w:rPr>
          <w:rFonts w:ascii="Times New Roman" w:hAnsi="Times New Roman" w:cs="Times New Roman"/>
          <w:sz w:val="24"/>
          <w:szCs w:val="24"/>
        </w:rPr>
      </w:pPr>
    </w:p>
    <w:p w:rsidR="00B93FA8" w:rsidRDefault="00B93FA8" w:rsidP="00B93FA8">
      <w:pPr>
        <w:ind w:left="-142" w:firstLine="709"/>
        <w:jc w:val="center"/>
        <w:rPr>
          <w:rFonts w:ascii="Times New Roman" w:hAnsi="Times New Roman" w:cs="Times New Roman"/>
          <w:sz w:val="24"/>
          <w:szCs w:val="24"/>
          <w:lang w:val="en-US"/>
        </w:rPr>
      </w:pPr>
      <w:r>
        <w:rPr>
          <w:rFonts w:ascii="Times New Roman" w:hAnsi="Times New Roman" w:cs="Times New Roman"/>
          <w:b/>
          <w:sz w:val="24"/>
          <w:szCs w:val="24"/>
          <w:lang w:val="en-US"/>
        </w:rPr>
        <w:t>PEFC RUSSIA Forest Certification System</w:t>
      </w:r>
    </w:p>
    <w:p w:rsidR="00B93FA8" w:rsidRDefault="00B93FA8" w:rsidP="00B93FA8">
      <w:pPr>
        <w:ind w:left="-142" w:firstLine="709"/>
        <w:contextualSpacing/>
        <w:mirrorIndents/>
        <w:jc w:val="both"/>
        <w:rPr>
          <w:rFonts w:ascii="Times New Roman" w:hAnsi="Times New Roman" w:cs="Times New Roman"/>
          <w:sz w:val="24"/>
          <w:szCs w:val="24"/>
          <w:lang w:val="en-US"/>
        </w:rPr>
      </w:pPr>
    </w:p>
    <w:p w:rsidR="00B93FA8" w:rsidRDefault="00B93FA8" w:rsidP="00B93FA8">
      <w:pPr>
        <w:ind w:left="-142" w:firstLine="709"/>
        <w:contextualSpacing/>
        <w:mirrorIndents/>
        <w:jc w:val="right"/>
        <w:rPr>
          <w:rFonts w:ascii="Times New Roman" w:hAnsi="Times New Roman" w:cs="Times New Roman"/>
          <w:sz w:val="24"/>
          <w:szCs w:val="24"/>
          <w:lang w:val="en-US"/>
        </w:rPr>
      </w:pPr>
      <w:r>
        <w:rPr>
          <w:rFonts w:ascii="Times New Roman" w:hAnsi="Times New Roman" w:cs="Times New Roman"/>
          <w:sz w:val="24"/>
          <w:szCs w:val="24"/>
        </w:rPr>
        <w:t>Утверждено</w:t>
      </w:r>
    </w:p>
    <w:p w:rsidR="00B93FA8" w:rsidRDefault="00B93FA8" w:rsidP="00B93FA8">
      <w:pPr>
        <w:ind w:left="-142" w:firstLine="709"/>
        <w:contextualSpacing/>
        <w:mirrorIndents/>
        <w:jc w:val="right"/>
        <w:rPr>
          <w:rFonts w:ascii="Times New Roman" w:hAnsi="Times New Roman" w:cs="Times New Roman"/>
          <w:sz w:val="24"/>
          <w:szCs w:val="24"/>
        </w:rPr>
      </w:pPr>
      <w:r>
        <w:rPr>
          <w:rFonts w:ascii="Times New Roman" w:hAnsi="Times New Roman" w:cs="Times New Roman"/>
          <w:sz w:val="24"/>
          <w:szCs w:val="24"/>
        </w:rPr>
        <w:t>Решением Правления PEFC RUSSIA</w:t>
      </w:r>
    </w:p>
    <w:p w:rsidR="00B93FA8" w:rsidRDefault="00B93FA8" w:rsidP="00B93FA8">
      <w:pPr>
        <w:ind w:left="-142" w:firstLine="709"/>
        <w:contextualSpacing/>
        <w:mirrorIndents/>
        <w:jc w:val="right"/>
        <w:rPr>
          <w:rFonts w:ascii="Times New Roman" w:hAnsi="Times New Roman" w:cs="Times New Roman"/>
          <w:sz w:val="24"/>
          <w:szCs w:val="24"/>
        </w:rPr>
      </w:pPr>
      <w:r>
        <w:rPr>
          <w:rFonts w:ascii="Times New Roman" w:hAnsi="Times New Roman" w:cs="Times New Roman"/>
          <w:sz w:val="24"/>
          <w:szCs w:val="24"/>
        </w:rPr>
        <w:t xml:space="preserve">Протокол № </w:t>
      </w:r>
      <w:r w:rsidR="000C3632">
        <w:rPr>
          <w:rFonts w:ascii="Times New Roman" w:hAnsi="Times New Roman" w:cs="Times New Roman"/>
          <w:sz w:val="24"/>
          <w:szCs w:val="24"/>
        </w:rPr>
        <w:t>2</w:t>
      </w:r>
      <w:r>
        <w:rPr>
          <w:rFonts w:ascii="Times New Roman" w:hAnsi="Times New Roman" w:cs="Times New Roman"/>
          <w:sz w:val="24"/>
          <w:szCs w:val="24"/>
        </w:rPr>
        <w:t xml:space="preserve"> от «</w:t>
      </w:r>
      <w:r w:rsidR="000C3632">
        <w:rPr>
          <w:rFonts w:ascii="Times New Roman" w:hAnsi="Times New Roman" w:cs="Times New Roman"/>
          <w:sz w:val="24"/>
          <w:szCs w:val="24"/>
        </w:rPr>
        <w:t>3</w:t>
      </w:r>
      <w:r>
        <w:rPr>
          <w:rFonts w:ascii="Times New Roman" w:hAnsi="Times New Roman" w:cs="Times New Roman"/>
          <w:sz w:val="24"/>
          <w:szCs w:val="24"/>
        </w:rPr>
        <w:t>»</w:t>
      </w:r>
      <w:r w:rsidR="000C3632">
        <w:rPr>
          <w:rFonts w:ascii="Times New Roman" w:hAnsi="Times New Roman" w:cs="Times New Roman"/>
          <w:sz w:val="24"/>
          <w:szCs w:val="24"/>
        </w:rPr>
        <w:t xml:space="preserve"> октября</w:t>
      </w:r>
      <w:r>
        <w:rPr>
          <w:rFonts w:ascii="Times New Roman" w:hAnsi="Times New Roman" w:cs="Times New Roman"/>
          <w:sz w:val="24"/>
          <w:szCs w:val="24"/>
        </w:rPr>
        <w:t xml:space="preserve"> 2019 г.</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B93FA8" w:rsidRPr="000C3632" w:rsidRDefault="00354DA6" w:rsidP="00354DA6">
      <w:pPr>
        <w:pStyle w:val="a3"/>
        <w:ind w:firstLine="720"/>
        <w:contextualSpacing/>
        <w:jc w:val="center"/>
        <w:rPr>
          <w:rFonts w:ascii="Times New Roman" w:hAnsi="Times New Roman" w:cs="Times New Roman"/>
          <w:b/>
          <w:sz w:val="24"/>
          <w:szCs w:val="24"/>
        </w:rPr>
      </w:pPr>
      <w:r w:rsidRPr="00354DA6">
        <w:rPr>
          <w:rFonts w:ascii="Times New Roman" w:hAnsi="Times New Roman" w:cs="Times New Roman"/>
          <w:b/>
          <w:sz w:val="24"/>
          <w:szCs w:val="24"/>
        </w:rPr>
        <w:t xml:space="preserve">PEFC-RUSSIA-ST-01-20ХХ </w:t>
      </w:r>
    </w:p>
    <w:p w:rsidR="00354DA6" w:rsidRPr="00354DA6" w:rsidRDefault="00354DA6" w:rsidP="00354DA6">
      <w:pPr>
        <w:pStyle w:val="a3"/>
        <w:ind w:firstLine="720"/>
        <w:contextualSpacing/>
        <w:jc w:val="center"/>
        <w:rPr>
          <w:rFonts w:ascii="Times New Roman" w:hAnsi="Times New Roman" w:cs="Times New Roman"/>
          <w:b/>
          <w:sz w:val="24"/>
          <w:szCs w:val="24"/>
        </w:rPr>
      </w:pPr>
      <w:r w:rsidRPr="00354DA6">
        <w:rPr>
          <w:rFonts w:ascii="Times New Roman" w:hAnsi="Times New Roman" w:cs="Times New Roman"/>
          <w:b/>
          <w:sz w:val="24"/>
          <w:szCs w:val="24"/>
        </w:rPr>
        <w:t>Стандарт Лесоуправления и лесопользования.</w:t>
      </w:r>
    </w:p>
    <w:p w:rsidR="007F2D72" w:rsidRPr="00354DA6" w:rsidRDefault="00354DA6" w:rsidP="00354DA6">
      <w:pPr>
        <w:pStyle w:val="a3"/>
        <w:ind w:firstLine="720"/>
        <w:contextualSpacing/>
        <w:jc w:val="center"/>
        <w:rPr>
          <w:rFonts w:ascii="Times New Roman" w:hAnsi="Times New Roman" w:cs="Times New Roman"/>
          <w:b/>
          <w:sz w:val="24"/>
          <w:szCs w:val="24"/>
        </w:rPr>
      </w:pPr>
      <w:r w:rsidRPr="00354DA6">
        <w:rPr>
          <w:rFonts w:ascii="Times New Roman" w:hAnsi="Times New Roman" w:cs="Times New Roman"/>
          <w:b/>
          <w:sz w:val="24"/>
          <w:szCs w:val="24"/>
        </w:rPr>
        <w:t>Основные требования. Рабочий проект</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Default="00820677" w:rsidP="00F34E25">
      <w:pPr>
        <w:pStyle w:val="a3"/>
        <w:ind w:firstLine="720"/>
        <w:contextualSpacing/>
        <w:jc w:val="both"/>
        <w:rPr>
          <w:rFonts w:ascii="Times New Roman" w:hAnsi="Times New Roman" w:cs="Times New Roman"/>
          <w:sz w:val="24"/>
          <w:szCs w:val="24"/>
        </w:rPr>
      </w:pPr>
    </w:p>
    <w:p w:rsidR="00820677" w:rsidRPr="0052732D" w:rsidRDefault="00820677" w:rsidP="00F34E25">
      <w:pPr>
        <w:pStyle w:val="a3"/>
        <w:ind w:firstLine="720"/>
        <w:contextualSpacing/>
        <w:jc w:val="both"/>
        <w:rPr>
          <w:rFonts w:ascii="Times New Roman" w:hAnsi="Times New Roman" w:cs="Times New Roman"/>
          <w:sz w:val="24"/>
          <w:szCs w:val="24"/>
        </w:rPr>
      </w:pPr>
    </w:p>
    <w:p w:rsidR="007F2D72" w:rsidRPr="0052732D" w:rsidRDefault="00820677" w:rsidP="00820677">
      <w:pPr>
        <w:pStyle w:val="a3"/>
        <w:ind w:firstLine="720"/>
        <w:contextualSpacing/>
        <w:jc w:val="center"/>
        <w:rPr>
          <w:rFonts w:ascii="Times New Roman" w:hAnsi="Times New Roman" w:cs="Times New Roman"/>
          <w:sz w:val="24"/>
          <w:szCs w:val="24"/>
        </w:rPr>
      </w:pPr>
      <w:r>
        <w:rPr>
          <w:rFonts w:ascii="Times New Roman" w:hAnsi="Times New Roman" w:cs="Times New Roman"/>
          <w:sz w:val="24"/>
          <w:szCs w:val="24"/>
        </w:rPr>
        <w:t>2019</w:t>
      </w:r>
    </w:p>
    <w:p w:rsidR="007F2D72" w:rsidRPr="0052732D" w:rsidRDefault="007F2D72" w:rsidP="00F34E25">
      <w:pPr>
        <w:pStyle w:val="a3"/>
        <w:ind w:firstLine="720"/>
        <w:contextualSpacing/>
        <w:jc w:val="both"/>
        <w:rPr>
          <w:rFonts w:ascii="Times New Roman" w:hAnsi="Times New Roman" w:cs="Times New Roman"/>
          <w:sz w:val="24"/>
          <w:szCs w:val="24"/>
        </w:rPr>
      </w:pPr>
    </w:p>
    <w:p w:rsidR="007F2D72" w:rsidRPr="0052732D" w:rsidRDefault="007F2D72" w:rsidP="00F34E25">
      <w:pPr>
        <w:ind w:firstLine="720"/>
        <w:contextualSpacing/>
        <w:jc w:val="both"/>
        <w:rPr>
          <w:rFonts w:ascii="Times New Roman" w:hAnsi="Times New Roman" w:cs="Times New Roman"/>
          <w:sz w:val="24"/>
          <w:szCs w:val="24"/>
        </w:rPr>
        <w:sectPr w:rsidR="007F2D72" w:rsidRPr="0052732D">
          <w:type w:val="continuous"/>
          <w:pgSz w:w="11910" w:h="16840"/>
          <w:pgMar w:top="1580" w:right="720" w:bottom="280" w:left="1020" w:header="720" w:footer="720" w:gutter="0"/>
          <w:cols w:space="720"/>
        </w:sectPr>
      </w:pPr>
    </w:p>
    <w:p w:rsidR="007F2D72" w:rsidRPr="002A110B" w:rsidRDefault="00DD4AE0" w:rsidP="00F34E25">
      <w:pPr>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lastRenderedPageBreak/>
        <w:t>Содержание</w:t>
      </w:r>
    </w:p>
    <w:p w:rsidR="007F2D72" w:rsidRPr="002A110B" w:rsidRDefault="007F2D72" w:rsidP="00F34E25">
      <w:pPr>
        <w:pStyle w:val="a3"/>
        <w:ind w:firstLine="720"/>
        <w:contextualSpacing/>
        <w:jc w:val="both"/>
        <w:rPr>
          <w:rFonts w:ascii="Times New Roman" w:hAnsi="Times New Roman" w:cs="Times New Roman"/>
          <w:sz w:val="24"/>
          <w:szCs w:val="24"/>
        </w:rPr>
      </w:pPr>
    </w:p>
    <w:sdt>
      <w:sdtPr>
        <w:rPr>
          <w:rFonts w:ascii="Times New Roman" w:hAnsi="Times New Roman" w:cs="Times New Roman"/>
          <w:sz w:val="24"/>
          <w:szCs w:val="24"/>
        </w:rPr>
        <w:id w:val="20280813"/>
        <w:docPartObj>
          <w:docPartGallery w:val="Table of Contents"/>
          <w:docPartUnique/>
        </w:docPartObj>
      </w:sdtPr>
      <w:sdtContent>
        <w:p w:rsidR="00820677" w:rsidRPr="00820677" w:rsidRDefault="00820677" w:rsidP="008E691E">
          <w:pPr>
            <w:pStyle w:val="TOC1"/>
            <w:tabs>
              <w:tab w:val="left" w:pos="964"/>
              <w:tab w:val="left" w:pos="965"/>
              <w:tab w:val="right" w:leader="dot" w:pos="8409"/>
            </w:tabs>
            <w:spacing w:before="0"/>
            <w:ind w:left="993" w:firstLine="0"/>
            <w:jc w:val="both"/>
            <w:rPr>
              <w:rFonts w:ascii="Times New Roman" w:hAnsi="Times New Roman" w:cs="Times New Roman"/>
              <w:sz w:val="24"/>
              <w:szCs w:val="24"/>
            </w:rPr>
          </w:pPr>
          <w:r w:rsidRPr="00820677">
            <w:rPr>
              <w:rFonts w:ascii="Times New Roman" w:hAnsi="Times New Roman" w:cs="Times New Roman"/>
              <w:sz w:val="24"/>
              <w:szCs w:val="24"/>
            </w:rPr>
            <w:t>Предисловие</w:t>
          </w:r>
          <w:r>
            <w:rPr>
              <w:rFonts w:ascii="Times New Roman" w:hAnsi="Times New Roman" w:cs="Times New Roman"/>
              <w:sz w:val="24"/>
              <w:szCs w:val="24"/>
            </w:rPr>
            <w:tab/>
            <w:t>3</w:t>
          </w:r>
        </w:p>
        <w:p w:rsidR="007F2D72" w:rsidRPr="00820677" w:rsidRDefault="00367C20" w:rsidP="008E691E">
          <w:pPr>
            <w:pStyle w:val="TOC1"/>
            <w:numPr>
              <w:ilvl w:val="0"/>
              <w:numId w:val="48"/>
            </w:numPr>
            <w:tabs>
              <w:tab w:val="left" w:pos="964"/>
              <w:tab w:val="left" w:pos="965"/>
              <w:tab w:val="right" w:leader="dot" w:pos="8409"/>
            </w:tabs>
            <w:spacing w:before="0"/>
            <w:jc w:val="both"/>
            <w:rPr>
              <w:rFonts w:ascii="Times New Roman" w:hAnsi="Times New Roman" w:cs="Times New Roman"/>
              <w:sz w:val="24"/>
              <w:szCs w:val="24"/>
            </w:rPr>
          </w:pPr>
          <w:hyperlink w:anchor="_bookmark0" w:history="1">
            <w:r w:rsidR="00DD4AE0" w:rsidRPr="00820677">
              <w:rPr>
                <w:rFonts w:ascii="Times New Roman" w:hAnsi="Times New Roman" w:cs="Times New Roman"/>
                <w:sz w:val="24"/>
                <w:szCs w:val="24"/>
              </w:rPr>
              <w:t>Область применения</w:t>
            </w:r>
            <w:r w:rsidR="00DD4AE0" w:rsidRPr="00820677">
              <w:rPr>
                <w:rFonts w:ascii="Times New Roman" w:hAnsi="Times New Roman" w:cs="Times New Roman"/>
                <w:sz w:val="24"/>
                <w:szCs w:val="24"/>
              </w:rPr>
              <w:tab/>
            </w:r>
            <w:r w:rsidR="008E691E">
              <w:rPr>
                <w:rFonts w:ascii="Times New Roman" w:hAnsi="Times New Roman" w:cs="Times New Roman"/>
                <w:sz w:val="24"/>
                <w:szCs w:val="24"/>
              </w:rPr>
              <w:t>3</w:t>
            </w:r>
          </w:hyperlink>
        </w:p>
        <w:p w:rsidR="007F2D72" w:rsidRPr="00820677" w:rsidRDefault="00367C20" w:rsidP="008E691E">
          <w:pPr>
            <w:pStyle w:val="TOC1"/>
            <w:numPr>
              <w:ilvl w:val="0"/>
              <w:numId w:val="48"/>
            </w:numPr>
            <w:tabs>
              <w:tab w:val="left" w:pos="964"/>
              <w:tab w:val="left" w:pos="965"/>
              <w:tab w:val="right" w:leader="dot" w:pos="8409"/>
            </w:tabs>
            <w:spacing w:before="0"/>
            <w:jc w:val="both"/>
            <w:rPr>
              <w:rFonts w:ascii="Times New Roman" w:hAnsi="Times New Roman" w:cs="Times New Roman"/>
              <w:sz w:val="24"/>
              <w:szCs w:val="24"/>
            </w:rPr>
          </w:pPr>
          <w:hyperlink w:anchor="_bookmark0" w:history="1">
            <w:r w:rsidR="00DD4AE0" w:rsidRPr="00820677">
              <w:rPr>
                <w:rFonts w:ascii="Times New Roman" w:hAnsi="Times New Roman" w:cs="Times New Roman"/>
                <w:sz w:val="24"/>
                <w:szCs w:val="24"/>
              </w:rPr>
              <w:t>Нормативные ссылки</w:t>
            </w:r>
            <w:r w:rsidR="00DD4AE0" w:rsidRPr="00820677">
              <w:rPr>
                <w:rFonts w:ascii="Times New Roman" w:hAnsi="Times New Roman" w:cs="Times New Roman"/>
                <w:sz w:val="24"/>
                <w:szCs w:val="24"/>
              </w:rPr>
              <w:tab/>
            </w:r>
            <w:r w:rsidR="008E691E">
              <w:rPr>
                <w:rFonts w:ascii="Times New Roman" w:hAnsi="Times New Roman" w:cs="Times New Roman"/>
                <w:sz w:val="24"/>
                <w:szCs w:val="24"/>
              </w:rPr>
              <w:t>3</w:t>
            </w:r>
          </w:hyperlink>
        </w:p>
        <w:p w:rsidR="007F2D72" w:rsidRPr="00820677" w:rsidRDefault="00367C20" w:rsidP="008E691E">
          <w:pPr>
            <w:pStyle w:val="TOC1"/>
            <w:numPr>
              <w:ilvl w:val="0"/>
              <w:numId w:val="48"/>
            </w:numPr>
            <w:tabs>
              <w:tab w:val="left" w:pos="964"/>
              <w:tab w:val="left" w:pos="965"/>
              <w:tab w:val="right" w:leader="dot" w:pos="8409"/>
            </w:tabs>
            <w:spacing w:before="0"/>
            <w:jc w:val="both"/>
            <w:rPr>
              <w:rFonts w:ascii="Times New Roman" w:hAnsi="Times New Roman" w:cs="Times New Roman"/>
              <w:sz w:val="24"/>
              <w:szCs w:val="24"/>
            </w:rPr>
          </w:pPr>
          <w:hyperlink w:anchor="_bookmark1" w:history="1">
            <w:r w:rsidR="00DD4AE0" w:rsidRPr="00820677">
              <w:rPr>
                <w:rFonts w:ascii="Times New Roman" w:hAnsi="Times New Roman" w:cs="Times New Roman"/>
                <w:sz w:val="24"/>
                <w:szCs w:val="24"/>
              </w:rPr>
              <w:t>Термины и определения</w:t>
            </w:r>
            <w:r w:rsidR="00DD4AE0" w:rsidRPr="00820677">
              <w:rPr>
                <w:rFonts w:ascii="Times New Roman" w:hAnsi="Times New Roman" w:cs="Times New Roman"/>
                <w:sz w:val="24"/>
                <w:szCs w:val="24"/>
              </w:rPr>
              <w:tab/>
            </w:r>
            <w:r w:rsidR="008E691E">
              <w:rPr>
                <w:rFonts w:ascii="Times New Roman" w:hAnsi="Times New Roman" w:cs="Times New Roman"/>
                <w:sz w:val="24"/>
                <w:szCs w:val="24"/>
              </w:rPr>
              <w:t>4</w:t>
            </w:r>
          </w:hyperlink>
        </w:p>
        <w:p w:rsidR="008E691E" w:rsidRDefault="008E691E" w:rsidP="008E691E">
          <w:pPr>
            <w:pStyle w:val="TOC1"/>
            <w:numPr>
              <w:ilvl w:val="0"/>
              <w:numId w:val="48"/>
            </w:numPr>
            <w:tabs>
              <w:tab w:val="left" w:pos="964"/>
              <w:tab w:val="left" w:pos="965"/>
            </w:tabs>
            <w:spacing w:before="0"/>
            <w:jc w:val="both"/>
            <w:rPr>
              <w:rFonts w:ascii="Times New Roman" w:hAnsi="Times New Roman" w:cs="Times New Roman"/>
              <w:sz w:val="24"/>
              <w:szCs w:val="24"/>
            </w:rPr>
          </w:pPr>
          <w:r>
            <w:rPr>
              <w:rFonts w:ascii="Times New Roman" w:hAnsi="Times New Roman" w:cs="Times New Roman"/>
              <w:sz w:val="24"/>
              <w:szCs w:val="24"/>
            </w:rPr>
            <w:t>Общие положения…………………………………………………. 7</w:t>
          </w:r>
        </w:p>
        <w:p w:rsidR="007F2D72" w:rsidRPr="008E691E" w:rsidRDefault="00367C20" w:rsidP="008E691E">
          <w:pPr>
            <w:pStyle w:val="TOC1"/>
            <w:numPr>
              <w:ilvl w:val="0"/>
              <w:numId w:val="48"/>
            </w:numPr>
            <w:tabs>
              <w:tab w:val="left" w:pos="964"/>
              <w:tab w:val="left" w:pos="965"/>
            </w:tabs>
            <w:spacing w:before="0"/>
            <w:jc w:val="both"/>
            <w:rPr>
              <w:rFonts w:ascii="Times New Roman" w:hAnsi="Times New Roman" w:cs="Times New Roman"/>
              <w:sz w:val="24"/>
              <w:szCs w:val="24"/>
            </w:rPr>
          </w:pPr>
          <w:hyperlink w:anchor="_bookmark3" w:history="1">
            <w:r w:rsidR="00DD4AE0" w:rsidRPr="008E691E">
              <w:rPr>
                <w:rFonts w:ascii="Times New Roman" w:hAnsi="Times New Roman" w:cs="Times New Roman"/>
                <w:sz w:val="24"/>
                <w:szCs w:val="24"/>
              </w:rPr>
              <w:t>Руководство</w:t>
            </w:r>
            <w:r w:rsidR="008E691E">
              <w:rPr>
                <w:rFonts w:ascii="Times New Roman" w:hAnsi="Times New Roman" w:cs="Times New Roman"/>
                <w:sz w:val="24"/>
                <w:szCs w:val="24"/>
              </w:rPr>
              <w:t xml:space="preserve">……………………………………………………....... 8     </w:t>
            </w:r>
          </w:hyperlink>
        </w:p>
        <w:p w:rsidR="007F2D72" w:rsidRPr="00820677" w:rsidRDefault="00367C20" w:rsidP="008E691E">
          <w:pPr>
            <w:pStyle w:val="TOC1"/>
            <w:numPr>
              <w:ilvl w:val="0"/>
              <w:numId w:val="48"/>
            </w:numPr>
            <w:tabs>
              <w:tab w:val="left" w:pos="964"/>
              <w:tab w:val="left" w:pos="965"/>
              <w:tab w:val="right" w:leader="dot" w:pos="8411"/>
            </w:tabs>
            <w:spacing w:before="0"/>
            <w:jc w:val="both"/>
            <w:rPr>
              <w:rFonts w:ascii="Times New Roman" w:hAnsi="Times New Roman" w:cs="Times New Roman"/>
              <w:sz w:val="24"/>
              <w:szCs w:val="24"/>
            </w:rPr>
          </w:pPr>
          <w:hyperlink w:anchor="_bookmark3" w:history="1">
            <w:r w:rsidR="00DD4AE0" w:rsidRPr="00820677">
              <w:rPr>
                <w:rFonts w:ascii="Times New Roman" w:hAnsi="Times New Roman" w:cs="Times New Roman"/>
                <w:sz w:val="24"/>
                <w:szCs w:val="24"/>
              </w:rPr>
              <w:t>Планирование</w:t>
            </w:r>
            <w:r w:rsidR="00DD4AE0" w:rsidRPr="00820677">
              <w:rPr>
                <w:rFonts w:ascii="Times New Roman" w:hAnsi="Times New Roman" w:cs="Times New Roman"/>
                <w:sz w:val="24"/>
                <w:szCs w:val="24"/>
              </w:rPr>
              <w:tab/>
            </w:r>
            <w:r w:rsidR="008E691E">
              <w:rPr>
                <w:rFonts w:ascii="Times New Roman" w:hAnsi="Times New Roman" w:cs="Times New Roman"/>
                <w:sz w:val="24"/>
                <w:szCs w:val="24"/>
              </w:rPr>
              <w:t>8</w:t>
            </w:r>
          </w:hyperlink>
        </w:p>
        <w:p w:rsidR="007F2D72" w:rsidRPr="00820677" w:rsidRDefault="00367C20" w:rsidP="008E691E">
          <w:pPr>
            <w:pStyle w:val="TOC1"/>
            <w:numPr>
              <w:ilvl w:val="0"/>
              <w:numId w:val="48"/>
            </w:numPr>
            <w:tabs>
              <w:tab w:val="left" w:pos="964"/>
              <w:tab w:val="left" w:pos="965"/>
              <w:tab w:val="right" w:leader="dot" w:pos="8411"/>
            </w:tabs>
            <w:spacing w:before="0"/>
            <w:jc w:val="both"/>
            <w:rPr>
              <w:rFonts w:ascii="Times New Roman" w:hAnsi="Times New Roman" w:cs="Times New Roman"/>
              <w:sz w:val="24"/>
              <w:szCs w:val="24"/>
            </w:rPr>
          </w:pPr>
          <w:hyperlink w:anchor="_bookmark4" w:history="1">
            <w:r w:rsidR="00DD4AE0" w:rsidRPr="00820677">
              <w:rPr>
                <w:rFonts w:ascii="Times New Roman" w:hAnsi="Times New Roman" w:cs="Times New Roman"/>
                <w:sz w:val="24"/>
                <w:szCs w:val="24"/>
              </w:rPr>
              <w:t>Поддержка</w:t>
            </w:r>
            <w:r w:rsidR="00DD4AE0" w:rsidRPr="00820677">
              <w:rPr>
                <w:rFonts w:ascii="Times New Roman" w:hAnsi="Times New Roman" w:cs="Times New Roman"/>
                <w:sz w:val="24"/>
                <w:szCs w:val="24"/>
              </w:rPr>
              <w:tab/>
              <w:t>1</w:t>
            </w:r>
            <w:r w:rsidR="008E691E">
              <w:rPr>
                <w:rFonts w:ascii="Times New Roman" w:hAnsi="Times New Roman" w:cs="Times New Roman"/>
                <w:sz w:val="24"/>
                <w:szCs w:val="24"/>
              </w:rPr>
              <w:t>0</w:t>
            </w:r>
          </w:hyperlink>
        </w:p>
        <w:p w:rsidR="007F2D72" w:rsidRPr="00820677" w:rsidRDefault="00367C20" w:rsidP="008E691E">
          <w:pPr>
            <w:pStyle w:val="TOC1"/>
            <w:numPr>
              <w:ilvl w:val="0"/>
              <w:numId w:val="48"/>
            </w:numPr>
            <w:tabs>
              <w:tab w:val="left" w:pos="964"/>
              <w:tab w:val="left" w:pos="965"/>
              <w:tab w:val="right" w:leader="dot" w:pos="8411"/>
            </w:tabs>
            <w:spacing w:before="0"/>
            <w:jc w:val="both"/>
            <w:rPr>
              <w:rFonts w:ascii="Times New Roman" w:hAnsi="Times New Roman" w:cs="Times New Roman"/>
              <w:sz w:val="24"/>
              <w:szCs w:val="24"/>
            </w:rPr>
          </w:pPr>
          <w:hyperlink w:anchor="_bookmark4" w:history="1">
            <w:r w:rsidR="00DD4AE0" w:rsidRPr="00820677">
              <w:rPr>
                <w:rFonts w:ascii="Times New Roman" w:hAnsi="Times New Roman" w:cs="Times New Roman"/>
                <w:sz w:val="24"/>
                <w:szCs w:val="24"/>
              </w:rPr>
              <w:t>Мероприятия</w:t>
            </w:r>
            <w:r w:rsidR="00DD4AE0" w:rsidRPr="00820677">
              <w:rPr>
                <w:rFonts w:ascii="Times New Roman" w:hAnsi="Times New Roman" w:cs="Times New Roman"/>
                <w:sz w:val="24"/>
                <w:szCs w:val="24"/>
              </w:rPr>
              <w:tab/>
            </w:r>
            <w:r w:rsidR="008E691E">
              <w:rPr>
                <w:rFonts w:ascii="Times New Roman" w:hAnsi="Times New Roman" w:cs="Times New Roman"/>
                <w:sz w:val="24"/>
                <w:szCs w:val="24"/>
              </w:rPr>
              <w:t>11</w:t>
            </w:r>
          </w:hyperlink>
        </w:p>
        <w:p w:rsidR="007F2D72" w:rsidRDefault="00367C20" w:rsidP="008E691E">
          <w:pPr>
            <w:pStyle w:val="TOC1"/>
            <w:numPr>
              <w:ilvl w:val="0"/>
              <w:numId w:val="48"/>
            </w:numPr>
            <w:tabs>
              <w:tab w:val="left" w:pos="964"/>
              <w:tab w:val="left" w:pos="965"/>
              <w:tab w:val="right" w:leader="dot" w:pos="8411"/>
            </w:tabs>
            <w:spacing w:before="0"/>
            <w:jc w:val="both"/>
            <w:rPr>
              <w:rFonts w:ascii="Times New Roman" w:hAnsi="Times New Roman" w:cs="Times New Roman"/>
              <w:sz w:val="24"/>
              <w:szCs w:val="24"/>
            </w:rPr>
          </w:pPr>
          <w:hyperlink w:anchor="_bookmark5" w:history="1">
            <w:r w:rsidR="00DD4AE0" w:rsidRPr="00820677">
              <w:rPr>
                <w:rFonts w:ascii="Times New Roman" w:hAnsi="Times New Roman" w:cs="Times New Roman"/>
                <w:sz w:val="24"/>
                <w:szCs w:val="24"/>
              </w:rPr>
              <w:t>Оценка</w:t>
            </w:r>
            <w:r w:rsidR="00DD4AE0" w:rsidRPr="00820677">
              <w:rPr>
                <w:rFonts w:ascii="Times New Roman" w:hAnsi="Times New Roman" w:cs="Times New Roman"/>
                <w:sz w:val="24"/>
                <w:szCs w:val="24"/>
              </w:rPr>
              <w:tab/>
            </w:r>
            <w:r w:rsidR="00D2446D">
              <w:rPr>
                <w:rFonts w:ascii="Times New Roman" w:hAnsi="Times New Roman" w:cs="Times New Roman"/>
                <w:sz w:val="24"/>
                <w:szCs w:val="24"/>
              </w:rPr>
              <w:t>16</w:t>
            </w:r>
          </w:hyperlink>
        </w:p>
        <w:p w:rsidR="007F2D72" w:rsidRPr="00D2446D" w:rsidRDefault="00367C20" w:rsidP="008E691E">
          <w:pPr>
            <w:pStyle w:val="TOC1"/>
            <w:numPr>
              <w:ilvl w:val="0"/>
              <w:numId w:val="48"/>
            </w:numPr>
            <w:tabs>
              <w:tab w:val="left" w:pos="964"/>
              <w:tab w:val="left" w:pos="965"/>
              <w:tab w:val="right" w:leader="dot" w:pos="8411"/>
            </w:tabs>
            <w:spacing w:before="0"/>
            <w:jc w:val="both"/>
            <w:rPr>
              <w:rFonts w:ascii="Times New Roman" w:hAnsi="Times New Roman" w:cs="Times New Roman"/>
              <w:sz w:val="24"/>
              <w:szCs w:val="24"/>
            </w:rPr>
          </w:pPr>
          <w:hyperlink w:anchor="_bookmark6" w:history="1">
            <w:r w:rsidR="00DD4AE0" w:rsidRPr="00D2446D">
              <w:rPr>
                <w:rFonts w:ascii="Times New Roman" w:hAnsi="Times New Roman" w:cs="Times New Roman"/>
                <w:sz w:val="24"/>
                <w:szCs w:val="24"/>
              </w:rPr>
              <w:t>Усовершенствование</w:t>
            </w:r>
            <w:r w:rsidR="00DD4AE0" w:rsidRPr="00D2446D">
              <w:rPr>
                <w:rFonts w:ascii="Times New Roman" w:hAnsi="Times New Roman" w:cs="Times New Roman"/>
                <w:sz w:val="24"/>
                <w:szCs w:val="24"/>
              </w:rPr>
              <w:tab/>
            </w:r>
            <w:r w:rsidR="00D2446D">
              <w:rPr>
                <w:rFonts w:ascii="Times New Roman" w:hAnsi="Times New Roman" w:cs="Times New Roman"/>
                <w:sz w:val="24"/>
                <w:szCs w:val="24"/>
              </w:rPr>
              <w:t>17</w:t>
            </w:r>
          </w:hyperlink>
        </w:p>
        <w:p w:rsidR="007F2D72" w:rsidRPr="002A110B" w:rsidRDefault="00367C20" w:rsidP="008E691E">
          <w:pPr>
            <w:pStyle w:val="TOC2"/>
            <w:tabs>
              <w:tab w:val="right" w:leader="dot" w:pos="8411"/>
            </w:tabs>
            <w:spacing w:before="0"/>
            <w:ind w:left="0" w:firstLine="993"/>
            <w:jc w:val="both"/>
            <w:rPr>
              <w:rFonts w:ascii="Times New Roman" w:hAnsi="Times New Roman" w:cs="Times New Roman"/>
              <w:sz w:val="24"/>
              <w:szCs w:val="24"/>
            </w:rPr>
          </w:pPr>
          <w:hyperlink w:anchor="_bookmark9" w:history="1">
            <w:r w:rsidR="00DD4AE0" w:rsidRPr="002A110B">
              <w:rPr>
                <w:rFonts w:ascii="Times New Roman" w:hAnsi="Times New Roman" w:cs="Times New Roman"/>
                <w:sz w:val="24"/>
                <w:szCs w:val="24"/>
              </w:rPr>
              <w:t>Библиография</w:t>
            </w:r>
            <w:r w:rsidR="008E691E">
              <w:rPr>
                <w:rFonts w:ascii="Times New Roman" w:hAnsi="Times New Roman" w:cs="Times New Roman"/>
                <w:sz w:val="24"/>
                <w:szCs w:val="24"/>
              </w:rPr>
              <w:t xml:space="preserve">  </w:t>
            </w:r>
            <w:r w:rsidR="008E691E">
              <w:rPr>
                <w:rFonts w:ascii="Times New Roman" w:hAnsi="Times New Roman" w:cs="Times New Roman"/>
                <w:sz w:val="24"/>
                <w:szCs w:val="24"/>
              </w:rPr>
              <w:tab/>
            </w:r>
            <w:r w:rsidR="00D2446D">
              <w:rPr>
                <w:rFonts w:ascii="Times New Roman" w:hAnsi="Times New Roman" w:cs="Times New Roman"/>
                <w:sz w:val="24"/>
                <w:szCs w:val="24"/>
              </w:rPr>
              <w:t>18</w:t>
            </w:r>
          </w:hyperlink>
        </w:p>
      </w:sdtContent>
    </w:sdt>
    <w:p w:rsidR="007F2D72" w:rsidRPr="002A110B" w:rsidRDefault="007F2D72" w:rsidP="00F34E25">
      <w:pPr>
        <w:ind w:firstLine="720"/>
        <w:contextualSpacing/>
        <w:jc w:val="both"/>
        <w:rPr>
          <w:rFonts w:ascii="Times New Roman" w:hAnsi="Times New Roman" w:cs="Times New Roman"/>
          <w:sz w:val="24"/>
          <w:szCs w:val="24"/>
        </w:rPr>
        <w:sectPr w:rsidR="007F2D72" w:rsidRPr="002A110B">
          <w:footerReference w:type="default" r:id="rId7"/>
          <w:pgSz w:w="11910" w:h="16840"/>
          <w:pgMar w:top="1480" w:right="720" w:bottom="740" w:left="1020" w:header="0" w:footer="413" w:gutter="0"/>
          <w:cols w:space="720"/>
        </w:sectPr>
      </w:pPr>
    </w:p>
    <w:p w:rsidR="007F2D72" w:rsidRPr="004704BD" w:rsidRDefault="00DD4AE0" w:rsidP="00F34E25">
      <w:pPr>
        <w:pStyle w:val="Heading2"/>
        <w:spacing w:before="0"/>
        <w:ind w:left="0" w:firstLine="720"/>
        <w:contextualSpacing/>
        <w:jc w:val="both"/>
        <w:rPr>
          <w:rFonts w:ascii="Times New Roman" w:hAnsi="Times New Roman" w:cs="Times New Roman"/>
          <w:b/>
          <w:sz w:val="24"/>
          <w:szCs w:val="24"/>
        </w:rPr>
      </w:pPr>
      <w:r w:rsidRPr="004704BD">
        <w:rPr>
          <w:rFonts w:ascii="Times New Roman" w:hAnsi="Times New Roman" w:cs="Times New Roman"/>
          <w:b/>
          <w:sz w:val="24"/>
          <w:szCs w:val="24"/>
        </w:rPr>
        <w:lastRenderedPageBreak/>
        <w:t>Предисловие</w:t>
      </w:r>
    </w:p>
    <w:p w:rsidR="00354DA6" w:rsidRPr="00B6464E" w:rsidRDefault="00354DA6" w:rsidP="00354DA6">
      <w:pPr>
        <w:pStyle w:val="a4"/>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B6464E">
        <w:rPr>
          <w:rFonts w:ascii="Times New Roman" w:hAnsi="Times New Roman" w:cs="Times New Roman"/>
          <w:sz w:val="24"/>
          <w:szCs w:val="24"/>
        </w:rPr>
        <w:t xml:space="preserve">абочий проект стандарта </w:t>
      </w:r>
      <w:r>
        <w:rPr>
          <w:rFonts w:ascii="Times New Roman" w:hAnsi="Times New Roman" w:cs="Times New Roman"/>
          <w:sz w:val="24"/>
          <w:szCs w:val="24"/>
        </w:rPr>
        <w:t>(РПС) разработан на основе</w:t>
      </w:r>
      <w:r w:rsidRPr="00B6464E">
        <w:rPr>
          <w:rFonts w:ascii="Times New Roman" w:hAnsi="Times New Roman" w:cs="Times New Roman"/>
          <w:sz w:val="24"/>
          <w:szCs w:val="24"/>
        </w:rPr>
        <w:t xml:space="preserve"> стандарта PEFC ST 1003:2018 Устойчивое лесоуправление и содержит все его обязательные базовые требования, за исключением требований к лесным плантациям и деревьям вне леса.</w:t>
      </w:r>
    </w:p>
    <w:p w:rsidR="00354DA6" w:rsidRPr="00A83504" w:rsidRDefault="00354DA6" w:rsidP="00354DA6">
      <w:pPr>
        <w:pStyle w:val="a4"/>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B6464E">
        <w:rPr>
          <w:rFonts w:ascii="Times New Roman" w:hAnsi="Times New Roman" w:cs="Times New Roman"/>
          <w:sz w:val="24"/>
          <w:szCs w:val="24"/>
        </w:rPr>
        <w:t xml:space="preserve">о решению органа по стандартизации - PEFC </w:t>
      </w:r>
      <w:r w:rsidRPr="00E33F6F">
        <w:rPr>
          <w:rFonts w:ascii="Times New Roman" w:hAnsi="Times New Roman" w:cs="Times New Roman"/>
          <w:sz w:val="24"/>
          <w:szCs w:val="24"/>
        </w:rPr>
        <w:t>RUSSIA</w:t>
      </w:r>
      <w:r>
        <w:rPr>
          <w:rFonts w:ascii="Times New Roman" w:hAnsi="Times New Roman" w:cs="Times New Roman"/>
          <w:sz w:val="24"/>
          <w:szCs w:val="24"/>
        </w:rPr>
        <w:t>, д</w:t>
      </w:r>
      <w:r w:rsidRPr="00B6464E">
        <w:rPr>
          <w:rFonts w:ascii="Times New Roman" w:hAnsi="Times New Roman" w:cs="Times New Roman"/>
          <w:sz w:val="24"/>
          <w:szCs w:val="24"/>
        </w:rPr>
        <w:t>ля территории России специальные требования для этих категорий</w:t>
      </w:r>
      <w:r w:rsidR="004E1321">
        <w:rPr>
          <w:rFonts w:ascii="Times New Roman" w:hAnsi="Times New Roman" w:cs="Times New Roman"/>
          <w:sz w:val="24"/>
          <w:szCs w:val="24"/>
        </w:rPr>
        <w:t xml:space="preserve"> источников заготовки древесины</w:t>
      </w:r>
      <w:r w:rsidRPr="00B6464E">
        <w:rPr>
          <w:rFonts w:ascii="Times New Roman" w:hAnsi="Times New Roman" w:cs="Times New Roman"/>
          <w:sz w:val="24"/>
          <w:szCs w:val="24"/>
        </w:rPr>
        <w:t xml:space="preserve"> решено не разрабатывать. </w:t>
      </w:r>
      <w:r w:rsidRPr="00E33F6F">
        <w:rPr>
          <w:rFonts w:ascii="Times New Roman" w:hAnsi="Times New Roman" w:cs="Times New Roman"/>
          <w:sz w:val="24"/>
          <w:szCs w:val="24"/>
        </w:rPr>
        <w:t xml:space="preserve">Для лесных плантаций на лесных землях </w:t>
      </w:r>
      <w:r>
        <w:rPr>
          <w:rFonts w:ascii="Times New Roman" w:hAnsi="Times New Roman" w:cs="Times New Roman"/>
          <w:sz w:val="24"/>
          <w:szCs w:val="24"/>
        </w:rPr>
        <w:t xml:space="preserve">разрабатываемый </w:t>
      </w:r>
      <w:r w:rsidRPr="00E33F6F">
        <w:rPr>
          <w:rFonts w:ascii="Times New Roman" w:hAnsi="Times New Roman" w:cs="Times New Roman"/>
          <w:sz w:val="24"/>
          <w:szCs w:val="24"/>
        </w:rPr>
        <w:t>стандарт должен ввести только ограничительные требования.</w:t>
      </w:r>
    </w:p>
    <w:p w:rsidR="00354DA6" w:rsidRPr="00B6464E" w:rsidRDefault="00354DA6" w:rsidP="00354DA6">
      <w:pPr>
        <w:pStyle w:val="a4"/>
        <w:ind w:left="0" w:firstLine="709"/>
        <w:contextualSpacing/>
        <w:jc w:val="both"/>
        <w:rPr>
          <w:rFonts w:ascii="Times New Roman" w:hAnsi="Times New Roman" w:cs="Times New Roman"/>
          <w:sz w:val="24"/>
          <w:szCs w:val="24"/>
        </w:rPr>
      </w:pPr>
      <w:r w:rsidRPr="00B6464E">
        <w:rPr>
          <w:rFonts w:ascii="Times New Roman" w:hAnsi="Times New Roman" w:cs="Times New Roman"/>
          <w:sz w:val="24"/>
          <w:szCs w:val="24"/>
        </w:rPr>
        <w:t xml:space="preserve">В последующем, если по результатам мониторинга действия стандарта будет выявлена их актуальность, </w:t>
      </w:r>
      <w:r>
        <w:rPr>
          <w:rFonts w:ascii="Times New Roman" w:hAnsi="Times New Roman" w:cs="Times New Roman"/>
          <w:sz w:val="24"/>
          <w:szCs w:val="24"/>
        </w:rPr>
        <w:t xml:space="preserve">то </w:t>
      </w:r>
      <w:r w:rsidRPr="00B6464E">
        <w:rPr>
          <w:rFonts w:ascii="Times New Roman" w:hAnsi="Times New Roman" w:cs="Times New Roman"/>
          <w:sz w:val="24"/>
          <w:szCs w:val="24"/>
        </w:rPr>
        <w:t xml:space="preserve">они могут быть разработаны и включены в стандарт в соответствии с процедурами его </w:t>
      </w:r>
      <w:r>
        <w:rPr>
          <w:rFonts w:ascii="Times New Roman" w:hAnsi="Times New Roman" w:cs="Times New Roman"/>
          <w:sz w:val="24"/>
          <w:szCs w:val="24"/>
        </w:rPr>
        <w:t>пересмотра</w:t>
      </w:r>
      <w:r w:rsidRPr="00B6464E">
        <w:rPr>
          <w:rFonts w:ascii="Times New Roman" w:hAnsi="Times New Roman" w:cs="Times New Roman"/>
          <w:sz w:val="24"/>
          <w:szCs w:val="24"/>
        </w:rPr>
        <w:t>, либо выделены в отдельный(е) стандарт(ы).</w:t>
      </w:r>
    </w:p>
    <w:p w:rsidR="00354DA6" w:rsidRPr="00E33F6F" w:rsidRDefault="00354DA6" w:rsidP="00354DA6">
      <w:pPr>
        <w:pStyle w:val="a4"/>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РПС предназначен для использования Рабочей группой в целях разработки первой редакции проекта </w:t>
      </w:r>
      <w:r w:rsidRPr="00E33F6F">
        <w:rPr>
          <w:rFonts w:ascii="Times New Roman" w:hAnsi="Times New Roman" w:cs="Times New Roman"/>
          <w:sz w:val="24"/>
          <w:szCs w:val="24"/>
        </w:rPr>
        <w:t xml:space="preserve">стандарта </w:t>
      </w:r>
      <w:r w:rsidRPr="00354DA6">
        <w:rPr>
          <w:rFonts w:ascii="Times New Roman" w:hAnsi="Times New Roman" w:cs="Times New Roman"/>
          <w:sz w:val="24"/>
          <w:szCs w:val="24"/>
        </w:rPr>
        <w:t xml:space="preserve">PEFC-RUSSIA-ST-01-2015 </w:t>
      </w:r>
      <w:r w:rsidRPr="003478DD">
        <w:rPr>
          <w:rFonts w:ascii="Times New Roman" w:hAnsi="Times New Roman" w:cs="Times New Roman"/>
          <w:sz w:val="24"/>
          <w:szCs w:val="24"/>
        </w:rPr>
        <w:t>«Лесоуправление и лесопользование»</w:t>
      </w:r>
      <w:r w:rsidRPr="00E33F6F">
        <w:rPr>
          <w:rFonts w:ascii="Times New Roman" w:hAnsi="Times New Roman" w:cs="Times New Roman"/>
          <w:sz w:val="24"/>
          <w:szCs w:val="24"/>
        </w:rPr>
        <w:t xml:space="preserve"> в рамках его пересмотра и в соответствии с процедурами, изложенными в Правилах разработки, пересмотра и утверждения стандартов PEFC RUSSIA (2019).</w:t>
      </w:r>
    </w:p>
    <w:p w:rsidR="00985018" w:rsidRPr="00985018" w:rsidRDefault="00985018" w:rsidP="00985018">
      <w:pPr>
        <w:pStyle w:val="a4"/>
        <w:ind w:left="0" w:firstLine="709"/>
        <w:contextualSpacing/>
        <w:jc w:val="both"/>
        <w:rPr>
          <w:rFonts w:ascii="Times New Roman" w:hAnsi="Times New Roman" w:cs="Times New Roman"/>
          <w:bCs/>
          <w:sz w:val="24"/>
          <w:szCs w:val="24"/>
        </w:rPr>
      </w:pPr>
    </w:p>
    <w:p w:rsidR="007F2D72" w:rsidRPr="00FF76B0" w:rsidRDefault="00DD4AE0" w:rsidP="00F34E25">
      <w:pPr>
        <w:pStyle w:val="Heading2"/>
        <w:numPr>
          <w:ilvl w:val="0"/>
          <w:numId w:val="13"/>
        </w:numPr>
        <w:tabs>
          <w:tab w:val="left" w:pos="504"/>
        </w:tabs>
        <w:spacing w:before="0"/>
        <w:ind w:left="0" w:firstLine="720"/>
        <w:contextualSpacing/>
        <w:jc w:val="both"/>
        <w:rPr>
          <w:rFonts w:ascii="Times New Roman" w:hAnsi="Times New Roman" w:cs="Times New Roman"/>
          <w:b/>
          <w:sz w:val="24"/>
          <w:szCs w:val="24"/>
        </w:rPr>
      </w:pPr>
      <w:bookmarkStart w:id="0" w:name="_bookmark0"/>
      <w:bookmarkEnd w:id="0"/>
      <w:r w:rsidRPr="00FF76B0">
        <w:rPr>
          <w:rFonts w:ascii="Times New Roman" w:hAnsi="Times New Roman" w:cs="Times New Roman"/>
          <w:b/>
          <w:sz w:val="24"/>
          <w:szCs w:val="24"/>
        </w:rPr>
        <w:t>Область применения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Настоящий документ </w:t>
      </w:r>
      <w:r w:rsidR="002A110B" w:rsidRPr="002A110B">
        <w:rPr>
          <w:rFonts w:ascii="Times New Roman" w:hAnsi="Times New Roman" w:cs="Times New Roman"/>
          <w:sz w:val="24"/>
          <w:szCs w:val="24"/>
        </w:rPr>
        <w:t xml:space="preserve">содержит требования </w:t>
      </w:r>
      <w:r w:rsidRPr="002A110B">
        <w:rPr>
          <w:rFonts w:ascii="Times New Roman" w:hAnsi="Times New Roman" w:cs="Times New Roman"/>
          <w:sz w:val="24"/>
          <w:szCs w:val="24"/>
        </w:rPr>
        <w:t>по устойчивому лесоуправлению и, охватыва</w:t>
      </w:r>
      <w:r w:rsidR="004704BD">
        <w:rPr>
          <w:rFonts w:ascii="Times New Roman" w:hAnsi="Times New Roman" w:cs="Times New Roman"/>
          <w:sz w:val="24"/>
          <w:szCs w:val="24"/>
        </w:rPr>
        <w:t>ет</w:t>
      </w:r>
      <w:r w:rsidRPr="002A110B">
        <w:rPr>
          <w:rFonts w:ascii="Times New Roman" w:hAnsi="Times New Roman" w:cs="Times New Roman"/>
          <w:sz w:val="24"/>
          <w:szCs w:val="24"/>
        </w:rPr>
        <w:t xml:space="preserve"> все виды продукции и услуг.  </w:t>
      </w:r>
      <w:r w:rsidR="004704BD">
        <w:rPr>
          <w:rFonts w:ascii="Times New Roman" w:hAnsi="Times New Roman" w:cs="Times New Roman"/>
          <w:sz w:val="24"/>
          <w:szCs w:val="24"/>
        </w:rPr>
        <w:t>Т</w:t>
      </w:r>
      <w:r w:rsidRPr="002A110B">
        <w:rPr>
          <w:rFonts w:ascii="Times New Roman" w:hAnsi="Times New Roman" w:cs="Times New Roman"/>
          <w:sz w:val="24"/>
          <w:szCs w:val="24"/>
        </w:rPr>
        <w:t>ребования, изложенные в настоящем документе, применяются к владельцам и руководителям, а также к подрядчикам и другим лицам, работающим на PEFC сертифицированных территориях. Они охватывают все необходимые процессы, нацеленные на достижение устойчивого лесоуправления.</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F34E25" w:rsidRDefault="00DD4AE0" w:rsidP="00F34E25">
      <w:pPr>
        <w:pStyle w:val="Heading2"/>
        <w:numPr>
          <w:ilvl w:val="0"/>
          <w:numId w:val="13"/>
        </w:numPr>
        <w:tabs>
          <w:tab w:val="left" w:pos="504"/>
        </w:tabs>
        <w:spacing w:before="0"/>
        <w:ind w:left="0" w:firstLine="720"/>
        <w:contextualSpacing/>
        <w:jc w:val="both"/>
        <w:rPr>
          <w:rFonts w:ascii="Times New Roman" w:hAnsi="Times New Roman" w:cs="Times New Roman"/>
          <w:b/>
          <w:sz w:val="24"/>
          <w:szCs w:val="24"/>
        </w:rPr>
      </w:pPr>
      <w:r w:rsidRPr="00F34E25">
        <w:rPr>
          <w:rFonts w:ascii="Times New Roman" w:hAnsi="Times New Roman" w:cs="Times New Roman"/>
          <w:b/>
          <w:sz w:val="24"/>
          <w:szCs w:val="24"/>
        </w:rPr>
        <w:t>Нормативные ссылки</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Конвенция МОТ № 87. О свободе объединений и защите права объединяться в профсоюзы, 1948 г., Конвенция МОТ № 29. О принудительном или обязательном труде, 1930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Конвенция МОТ № 98. О применении принципов права на объединение в профсоюзы и на ведение коллективных переговоров, 1949 г. Конвенция МОТ № 100. О равном вознаграждении мужчин и женщин за труд равной ценности, 1951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Конвенция МОТ № 105. Об упразднении принудительного труда, 1957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Конвенция МОТ № 111. О дискриминации в области труда и занятий, 1958 г. Конвенция №138. О минимальном возрасте для приема на работу, 1973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Конвенция МОТ № 169. О коренных народах и народах, ведущих племенной образ жизни в независимых странах, 1989 Конвенция МОТ № 182. О запрещении и немедленных мерах по искоренению наихудших форм детского труда, 1999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ИСО/МЭК 17021-1 Оценка соответствия. Требования к органам, проводящим аудит и сертификацию систем менеджмента. Часть 1:  Требования</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Декларация ООН о правах коренных народов, 2007 г. Всеобщая декларация прав человека ООН, 1948 г.</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Стокгольмская Конвенция по стойким органическим загрязнителям, 1998 г. PEFCST 1001, Разработка стандартов – Требования</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PEFC</w:t>
      </w:r>
      <w:r w:rsidR="005721BA">
        <w:rPr>
          <w:rFonts w:ascii="Times New Roman" w:hAnsi="Times New Roman" w:cs="Times New Roman"/>
          <w:sz w:val="24"/>
          <w:szCs w:val="24"/>
        </w:rPr>
        <w:t xml:space="preserve"> </w:t>
      </w:r>
      <w:r w:rsidRPr="002A110B">
        <w:rPr>
          <w:rFonts w:ascii="Times New Roman" w:hAnsi="Times New Roman" w:cs="Times New Roman"/>
          <w:sz w:val="24"/>
          <w:szCs w:val="24"/>
        </w:rPr>
        <w:t>ST 1002, Групповая сертификация лесоуправления – Требования</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PEFC GD 1007, Одобрение и взаимное признание национальных систем и их переоценка</w:t>
      </w:r>
    </w:p>
    <w:p w:rsidR="007F2D72" w:rsidRPr="002A110B"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PEFC ST 2002, Цепочка поставок лесной продукции - Требования</w:t>
      </w:r>
    </w:p>
    <w:p w:rsidR="007F2D72" w:rsidRDefault="00DD4AE0" w:rsidP="00F34E25">
      <w:pPr>
        <w:pStyle w:val="a4"/>
        <w:numPr>
          <w:ilvl w:val="0"/>
          <w:numId w:val="15"/>
        </w:numPr>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ISO Руководство 2, Стандартизация и смежные виды деятельности — Общий словарь </w:t>
      </w:r>
    </w:p>
    <w:p w:rsidR="005721BA" w:rsidRPr="005721BA" w:rsidRDefault="005721BA" w:rsidP="00F34E25">
      <w:pPr>
        <w:pStyle w:val="a4"/>
        <w:numPr>
          <w:ilvl w:val="0"/>
          <w:numId w:val="15"/>
        </w:numPr>
        <w:ind w:left="0" w:firstLine="720"/>
        <w:contextualSpacing/>
        <w:jc w:val="both"/>
        <w:rPr>
          <w:rFonts w:ascii="Times New Roman" w:hAnsi="Times New Roman" w:cs="Times New Roman"/>
          <w:sz w:val="24"/>
          <w:szCs w:val="24"/>
          <w:highlight w:val="yellow"/>
        </w:rPr>
      </w:pPr>
      <w:r w:rsidRPr="005721BA">
        <w:rPr>
          <w:rFonts w:ascii="Times New Roman" w:hAnsi="Times New Roman" w:cs="Times New Roman"/>
          <w:sz w:val="24"/>
          <w:szCs w:val="24"/>
          <w:highlight w:val="yellow"/>
        </w:rPr>
        <w:t>PEFC ST 1003:2018 Устойчивое лесоуправление</w:t>
      </w:r>
    </w:p>
    <w:p w:rsidR="007F2D72" w:rsidRPr="002A110B" w:rsidRDefault="007F2D72" w:rsidP="00F34E25">
      <w:pPr>
        <w:ind w:firstLine="720"/>
        <w:contextualSpacing/>
        <w:jc w:val="both"/>
        <w:rPr>
          <w:rFonts w:ascii="Times New Roman" w:hAnsi="Times New Roman" w:cs="Times New Roman"/>
          <w:sz w:val="24"/>
          <w:szCs w:val="24"/>
        </w:rPr>
        <w:sectPr w:rsidR="007F2D72" w:rsidRPr="002A110B">
          <w:pgSz w:w="11910" w:h="16840"/>
          <w:pgMar w:top="1560" w:right="720" w:bottom="740" w:left="1020" w:header="0" w:footer="413" w:gutter="0"/>
          <w:cols w:space="720"/>
        </w:sectPr>
      </w:pPr>
    </w:p>
    <w:p w:rsidR="007F2D72" w:rsidRPr="00FF76B0" w:rsidRDefault="00DD4AE0" w:rsidP="00F34E25">
      <w:pPr>
        <w:pStyle w:val="Heading2"/>
        <w:numPr>
          <w:ilvl w:val="0"/>
          <w:numId w:val="13"/>
        </w:numPr>
        <w:tabs>
          <w:tab w:val="left" w:pos="504"/>
        </w:tabs>
        <w:spacing w:before="0"/>
        <w:ind w:left="0" w:firstLine="720"/>
        <w:contextualSpacing/>
        <w:jc w:val="both"/>
        <w:rPr>
          <w:rFonts w:ascii="Times New Roman" w:hAnsi="Times New Roman" w:cs="Times New Roman"/>
          <w:b/>
          <w:sz w:val="24"/>
          <w:szCs w:val="24"/>
        </w:rPr>
      </w:pPr>
      <w:bookmarkStart w:id="1" w:name="_bookmark1"/>
      <w:bookmarkEnd w:id="1"/>
      <w:r w:rsidRPr="00FF76B0">
        <w:rPr>
          <w:rFonts w:ascii="Times New Roman" w:hAnsi="Times New Roman" w:cs="Times New Roman"/>
          <w:b/>
          <w:sz w:val="24"/>
          <w:szCs w:val="24"/>
        </w:rPr>
        <w:lastRenderedPageBreak/>
        <w:t>Термины и определения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 целях применения настоящего руководства используются соответствующие термины и определения, приведенные в Руководстве 2 ISO/IEC, а также следующие определения:</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Затрагиваемая (заинтересованная) сторона</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Заинтересованная сторона, которая может испытывать непосредственные изменения в своем жизненном укладе и/или условиях работы, вызванные применением стандарта, или заинтересованная сторона, которая может быть пользователем стандарта и, следовательно, подчиняется требованиям стандарта. </w:t>
      </w:r>
    </w:p>
    <w:p w:rsidR="007F2D72" w:rsidRPr="004A0C4C" w:rsidRDefault="00DD4AE0" w:rsidP="00F34E25">
      <w:pPr>
        <w:pStyle w:val="a3"/>
        <w:ind w:firstLine="720"/>
        <w:contextualSpacing/>
        <w:jc w:val="both"/>
        <w:rPr>
          <w:rFonts w:ascii="Times New Roman" w:hAnsi="Times New Roman" w:cs="Times New Roman"/>
          <w:sz w:val="24"/>
          <w:szCs w:val="24"/>
          <w:highlight w:val="yellow"/>
        </w:rPr>
      </w:pPr>
      <w:r w:rsidRPr="004A0C4C">
        <w:rPr>
          <w:rFonts w:ascii="Times New Roman" w:hAnsi="Times New Roman" w:cs="Times New Roman"/>
          <w:i/>
          <w:sz w:val="24"/>
          <w:szCs w:val="24"/>
          <w:highlight w:val="yellow"/>
        </w:rPr>
        <w:t>Примечание 1</w:t>
      </w:r>
      <w:r w:rsidR="004A0C4C" w:rsidRPr="004A0C4C">
        <w:rPr>
          <w:rFonts w:ascii="Times New Roman" w:hAnsi="Times New Roman" w:cs="Times New Roman"/>
          <w:i/>
          <w:sz w:val="24"/>
          <w:szCs w:val="24"/>
          <w:highlight w:val="yellow"/>
        </w:rPr>
        <w:t>.</w:t>
      </w:r>
      <w:r w:rsidRPr="004A0C4C">
        <w:rPr>
          <w:rFonts w:ascii="Times New Roman" w:hAnsi="Times New Roman" w:cs="Times New Roman"/>
          <w:i/>
          <w:sz w:val="24"/>
          <w:szCs w:val="24"/>
          <w:highlight w:val="yellow"/>
        </w:rPr>
        <w:t xml:space="preserve"> </w:t>
      </w:r>
      <w:r w:rsidRPr="004A0C4C">
        <w:rPr>
          <w:rFonts w:ascii="Times New Roman" w:hAnsi="Times New Roman" w:cs="Times New Roman"/>
          <w:sz w:val="24"/>
          <w:szCs w:val="24"/>
          <w:highlight w:val="yellow"/>
        </w:rPr>
        <w:t>Затронутые стороны включают соседствующие сообщества, коренные народы, рабочих и пр. Однако стороны, которые имеют интерес в предмете стандарта (например, неправительственные природоохранные организации (NGO), научные сообщества, гражданское общество) не считаются затронутыми сторонами.</w:t>
      </w:r>
    </w:p>
    <w:p w:rsidR="007F2D72" w:rsidRPr="002A110B" w:rsidRDefault="00DD4AE0" w:rsidP="00F34E25">
      <w:pPr>
        <w:pStyle w:val="a3"/>
        <w:ind w:firstLine="720"/>
        <w:contextualSpacing/>
        <w:jc w:val="both"/>
        <w:rPr>
          <w:rFonts w:ascii="Times New Roman" w:hAnsi="Times New Roman" w:cs="Times New Roman"/>
          <w:sz w:val="24"/>
          <w:szCs w:val="24"/>
        </w:rPr>
      </w:pPr>
      <w:r w:rsidRPr="004A0C4C">
        <w:rPr>
          <w:rFonts w:ascii="Times New Roman" w:hAnsi="Times New Roman" w:cs="Times New Roman"/>
          <w:i/>
          <w:sz w:val="24"/>
          <w:szCs w:val="24"/>
          <w:highlight w:val="yellow"/>
        </w:rPr>
        <w:t>Примечание 2</w:t>
      </w:r>
      <w:r w:rsidR="004A0C4C" w:rsidRPr="004A0C4C">
        <w:rPr>
          <w:rFonts w:ascii="Times New Roman" w:hAnsi="Times New Roman" w:cs="Times New Roman"/>
          <w:i/>
          <w:sz w:val="24"/>
          <w:szCs w:val="24"/>
          <w:highlight w:val="yellow"/>
        </w:rPr>
        <w:t>.</w:t>
      </w:r>
      <w:r w:rsidRPr="004A0C4C">
        <w:rPr>
          <w:rFonts w:ascii="Times New Roman" w:hAnsi="Times New Roman" w:cs="Times New Roman"/>
          <w:i/>
          <w:sz w:val="24"/>
          <w:szCs w:val="24"/>
          <w:highlight w:val="yellow"/>
        </w:rPr>
        <w:t xml:space="preserve"> </w:t>
      </w:r>
      <w:r w:rsidRPr="004A0C4C">
        <w:rPr>
          <w:rFonts w:ascii="Times New Roman" w:hAnsi="Times New Roman" w:cs="Times New Roman"/>
          <w:sz w:val="24"/>
          <w:szCs w:val="24"/>
          <w:highlight w:val="yellow"/>
        </w:rPr>
        <w:t>Заинтересованная сторона, которая может быть пользователем стандарта и, вероятно, будет проходить сертификацию, например, лесовладелец, если это стандарт по лесоуправлению, или деревообрабатывающее предприятие, если это стандарт по цепочке поставок.</w:t>
      </w:r>
      <w:r w:rsidRPr="002A110B">
        <w:rPr>
          <w:rFonts w:ascii="Times New Roman" w:hAnsi="Times New Roman" w:cs="Times New Roman"/>
          <w:sz w:val="24"/>
          <w:szCs w:val="24"/>
        </w:rPr>
        <w:t xml:space="preserve"> </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Лесоразведение</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Разведение леса путем посадки и/или намеренного посева на участке, ранее относящегося к другому виду землепользования, предполагает переход от нелесохозяйственных видов землепользования к лесопользованию (источник: FAO 2018).</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Сертифицированная площадь</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Лесная площадь, охватываемая системой устойчивого лесоуправления в соответствии со стандартом PEFC п</w:t>
      </w:r>
      <w:r w:rsidR="00A05D44" w:rsidRPr="002A110B">
        <w:rPr>
          <w:rFonts w:ascii="Times New Roman" w:hAnsi="Times New Roman" w:cs="Times New Roman"/>
          <w:sz w:val="24"/>
          <w:szCs w:val="24"/>
        </w:rPr>
        <w:t>о устойчивому лесоуправлению (</w:t>
      </w:r>
      <w:r w:rsidR="00A05D44" w:rsidRPr="002A110B">
        <w:rPr>
          <w:rFonts w:ascii="Times New Roman" w:hAnsi="Times New Roman" w:cs="Times New Roman"/>
          <w:sz w:val="24"/>
          <w:szCs w:val="24"/>
          <w:lang w:val="en-US"/>
        </w:rPr>
        <w:t>P</w:t>
      </w:r>
      <w:r w:rsidRPr="002A110B">
        <w:rPr>
          <w:rFonts w:ascii="Times New Roman" w:hAnsi="Times New Roman" w:cs="Times New Roman"/>
          <w:sz w:val="24"/>
          <w:szCs w:val="24"/>
        </w:rPr>
        <w:t>EFC ST 1003).</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Деградировавший лес</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Земля с долгосрочным значительным сокращением общего потенциала для предоставления выгод от леса, таких как углерод, древесина, биоразнообразие и другие виды товаров и услуг (определение основано на FAO, 2003).</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Экологически значимые лесные участки</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Лесные участки, </w:t>
      </w:r>
    </w:p>
    <w:p w:rsidR="007F2D72" w:rsidRPr="002A110B" w:rsidRDefault="00DD4AE0" w:rsidP="00F34E25">
      <w:pPr>
        <w:pStyle w:val="a4"/>
        <w:numPr>
          <w:ilvl w:val="2"/>
          <w:numId w:val="1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содержащие охраняемые, редкие, чувствительные или репрезентативные лесные экосистемы;</w:t>
      </w:r>
    </w:p>
    <w:p w:rsidR="007F2D72" w:rsidRPr="002A110B" w:rsidRDefault="00DD4AE0" w:rsidP="00F34E25">
      <w:pPr>
        <w:pStyle w:val="a4"/>
        <w:numPr>
          <w:ilvl w:val="2"/>
          <w:numId w:val="1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содержащие значительные скопления эндемичных видов и мест обитания видов, находящихся под угрозой исчезновения, указанных в общепризнанных справочниках;</w:t>
      </w:r>
    </w:p>
    <w:p w:rsidR="007F2D72" w:rsidRPr="002A110B" w:rsidRDefault="00DD4AE0" w:rsidP="00F34E25">
      <w:pPr>
        <w:pStyle w:val="a4"/>
        <w:numPr>
          <w:ilvl w:val="2"/>
          <w:numId w:val="1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содержащие находящиеся под угрозой исчезновения или охраняемые генетические ресурсы в недрах;</w:t>
      </w:r>
    </w:p>
    <w:p w:rsidR="007F2D72" w:rsidRPr="002A110B" w:rsidRDefault="00DD4AE0" w:rsidP="00F34E25">
      <w:pPr>
        <w:pStyle w:val="a4"/>
        <w:numPr>
          <w:ilvl w:val="2"/>
          <w:numId w:val="1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вносящие вклад в глобальные, региональные и национальные значительные крупные ландшафты с естественным распределением и обилием естественных видов.</w:t>
      </w: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Экосистемные услуги</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Экосистемные услуги – это преимущества, которые люди получают от экосистем.  Они включают: обеспечивающие услуги, такие как продовольствие, древесина и древесное волокно; регулирующие услуги, которые воздействуют на качество климата, продовольствия, заболеваний, отходов и воды; культурные услуги, которые предоставляют рекреационные, эстетические и духовные преимущества, и поддерживающие услуги, такие как почвообразование, фотосинтез, кругооборот питательных веществ (источник: Millennium Ecosystem Assessment, 2005).</w:t>
      </w: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Лес</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«Лес» - это минимальный участок земли площадью 0.05 – 1.0 га, на котором растут деревья с сомкнутостью крон (или эквивалентным уровнем) более 10-30%, способные в зрелости на </w:t>
      </w:r>
      <w:r w:rsidRPr="002A110B">
        <w:rPr>
          <w:rFonts w:ascii="Times New Roman" w:hAnsi="Times New Roman" w:cs="Times New Roman"/>
          <w:sz w:val="24"/>
          <w:szCs w:val="24"/>
        </w:rPr>
        <w:lastRenderedPageBreak/>
        <w:t>данном участке достичь минимальной высоты от 2 до 5 метров. Лес может состоять либо из закрытых лесных формаций, в которых деревья различных ярусов и подлесок покрывают значительную долю земли, либо из открытых лесных формаций. Молодые естественные древостои и все плантации, которые еще не достигли сомкнутости крон в 10-30% или высоты деревьев от 2 до 5 м, включаются в понятие «лес» так же, как и районы, обычно являющиеся частью лесных участков, которые временно не покрыты лесом в результате вмешательства человека, например лесозаготовок, или естественных причин, но которые, как ожидается, будут вновь превращены в леса (источник: ООН 2002).</w:t>
      </w:r>
    </w:p>
    <w:p w:rsidR="007F2D72" w:rsidRPr="004A0C4C" w:rsidRDefault="00DD4AE0" w:rsidP="00F34E25">
      <w:pPr>
        <w:pStyle w:val="a3"/>
        <w:ind w:firstLine="720"/>
        <w:contextualSpacing/>
        <w:jc w:val="both"/>
        <w:rPr>
          <w:rFonts w:ascii="Times New Roman" w:hAnsi="Times New Roman" w:cs="Times New Roman"/>
          <w:i/>
          <w:sz w:val="24"/>
          <w:szCs w:val="24"/>
        </w:rPr>
      </w:pPr>
      <w:r w:rsidRPr="004A0C4C">
        <w:rPr>
          <w:rFonts w:ascii="Times New Roman" w:hAnsi="Times New Roman" w:cs="Times New Roman"/>
          <w:i/>
          <w:sz w:val="24"/>
          <w:szCs w:val="24"/>
          <w:highlight w:val="yellow"/>
        </w:rPr>
        <w:t>Примечание</w:t>
      </w:r>
      <w:r w:rsidR="004A0C4C" w:rsidRPr="004A0C4C">
        <w:rPr>
          <w:rFonts w:ascii="Times New Roman" w:hAnsi="Times New Roman" w:cs="Times New Roman"/>
          <w:i/>
          <w:sz w:val="24"/>
          <w:szCs w:val="24"/>
          <w:highlight w:val="yellow"/>
        </w:rPr>
        <w:t>.</w:t>
      </w:r>
      <w:r w:rsidRPr="004A0C4C">
        <w:rPr>
          <w:rFonts w:ascii="Times New Roman" w:hAnsi="Times New Roman" w:cs="Times New Roman"/>
          <w:i/>
          <w:sz w:val="24"/>
          <w:szCs w:val="24"/>
          <w:highlight w:val="yellow"/>
        </w:rPr>
        <w:t xml:space="preserve">  Каждый региональный, национальный или субнациональный стандарт должен содержать особые значения для критериев в этом определении. Если такие значения для конкретной страны еще не определены, то орган по стандартизации несет ответственность за установление этих значений в соответствии с национальной системой.</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Конверсия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Прямое преобразование лесов, являющееся непосредственным следствием действий человека, в нелесные земли или лесные плантации.</w:t>
      </w:r>
    </w:p>
    <w:p w:rsidR="007F2D72" w:rsidRPr="004A0C4C" w:rsidRDefault="00DD4AE0" w:rsidP="00F34E25">
      <w:pPr>
        <w:pStyle w:val="a3"/>
        <w:ind w:firstLine="720"/>
        <w:contextualSpacing/>
        <w:jc w:val="both"/>
        <w:rPr>
          <w:rFonts w:ascii="Times New Roman" w:hAnsi="Times New Roman" w:cs="Times New Roman"/>
          <w:i/>
          <w:sz w:val="24"/>
          <w:szCs w:val="24"/>
        </w:rPr>
      </w:pPr>
      <w:r w:rsidRPr="004A0C4C">
        <w:rPr>
          <w:rFonts w:ascii="Times New Roman" w:hAnsi="Times New Roman" w:cs="Times New Roman"/>
          <w:i/>
          <w:sz w:val="24"/>
          <w:szCs w:val="24"/>
          <w:highlight w:val="yellow"/>
        </w:rPr>
        <w:t>Примечание</w:t>
      </w:r>
      <w:r w:rsidR="004A0C4C" w:rsidRPr="004A0C4C">
        <w:rPr>
          <w:rFonts w:ascii="Times New Roman" w:hAnsi="Times New Roman" w:cs="Times New Roman"/>
          <w:i/>
          <w:sz w:val="24"/>
          <w:szCs w:val="24"/>
          <w:highlight w:val="yellow"/>
        </w:rPr>
        <w:t>.</w:t>
      </w:r>
      <w:r w:rsidRPr="004A0C4C">
        <w:rPr>
          <w:rFonts w:ascii="Times New Roman" w:hAnsi="Times New Roman" w:cs="Times New Roman"/>
          <w:i/>
          <w:sz w:val="24"/>
          <w:szCs w:val="24"/>
          <w:highlight w:val="yellow"/>
        </w:rPr>
        <w:t xml:space="preserve"> </w:t>
      </w:r>
      <w:r w:rsidR="004A0C4C">
        <w:rPr>
          <w:rFonts w:ascii="Times New Roman" w:hAnsi="Times New Roman" w:cs="Times New Roman"/>
          <w:i/>
          <w:sz w:val="24"/>
          <w:szCs w:val="24"/>
          <w:highlight w:val="yellow"/>
        </w:rPr>
        <w:t>Восстановление путем посадки</w:t>
      </w:r>
      <w:r w:rsidRPr="004A0C4C">
        <w:rPr>
          <w:rFonts w:ascii="Times New Roman" w:hAnsi="Times New Roman" w:cs="Times New Roman"/>
          <w:i/>
          <w:sz w:val="24"/>
          <w:szCs w:val="24"/>
          <w:highlight w:val="yellow"/>
        </w:rPr>
        <w:t xml:space="preserve">, </w:t>
      </w:r>
      <w:r w:rsidR="004A0C4C">
        <w:rPr>
          <w:rFonts w:ascii="Times New Roman" w:hAnsi="Times New Roman" w:cs="Times New Roman"/>
          <w:i/>
          <w:sz w:val="24"/>
          <w:szCs w:val="24"/>
          <w:highlight w:val="yellow"/>
        </w:rPr>
        <w:t>посева</w:t>
      </w:r>
      <w:r w:rsidRPr="004A0C4C">
        <w:rPr>
          <w:rFonts w:ascii="Times New Roman" w:hAnsi="Times New Roman" w:cs="Times New Roman"/>
          <w:i/>
          <w:sz w:val="24"/>
          <w:szCs w:val="24"/>
          <w:highlight w:val="yellow"/>
        </w:rPr>
        <w:t xml:space="preserve"> и/или являюще</w:t>
      </w:r>
      <w:r w:rsidR="004A0C4C">
        <w:rPr>
          <w:rFonts w:ascii="Times New Roman" w:hAnsi="Times New Roman" w:cs="Times New Roman"/>
          <w:i/>
          <w:sz w:val="24"/>
          <w:szCs w:val="24"/>
          <w:highlight w:val="yellow"/>
        </w:rPr>
        <w:t>еся</w:t>
      </w:r>
      <w:r w:rsidRPr="004A0C4C">
        <w:rPr>
          <w:rFonts w:ascii="Times New Roman" w:hAnsi="Times New Roman" w:cs="Times New Roman"/>
          <w:i/>
          <w:sz w:val="24"/>
          <w:szCs w:val="24"/>
          <w:highlight w:val="yellow"/>
        </w:rPr>
        <w:t xml:space="preserve"> следствием действий человека </w:t>
      </w:r>
      <w:r w:rsidR="004A0C4C">
        <w:rPr>
          <w:rFonts w:ascii="Times New Roman" w:hAnsi="Times New Roman" w:cs="Times New Roman"/>
          <w:i/>
          <w:sz w:val="24"/>
          <w:szCs w:val="24"/>
          <w:highlight w:val="yellow"/>
        </w:rPr>
        <w:t>по р</w:t>
      </w:r>
      <w:r w:rsidRPr="004A0C4C">
        <w:rPr>
          <w:rFonts w:ascii="Times New Roman" w:hAnsi="Times New Roman" w:cs="Times New Roman"/>
          <w:i/>
          <w:sz w:val="24"/>
          <w:szCs w:val="24"/>
          <w:highlight w:val="yellow"/>
        </w:rPr>
        <w:t>аспространени</w:t>
      </w:r>
      <w:r w:rsidR="004A0C4C">
        <w:rPr>
          <w:rFonts w:ascii="Times New Roman" w:hAnsi="Times New Roman" w:cs="Times New Roman"/>
          <w:i/>
          <w:sz w:val="24"/>
          <w:szCs w:val="24"/>
          <w:highlight w:val="yellow"/>
        </w:rPr>
        <w:t>ю</w:t>
      </w:r>
      <w:r w:rsidRPr="004A0C4C">
        <w:rPr>
          <w:rFonts w:ascii="Times New Roman" w:hAnsi="Times New Roman" w:cs="Times New Roman"/>
          <w:i/>
          <w:sz w:val="24"/>
          <w:szCs w:val="24"/>
          <w:highlight w:val="yellow"/>
        </w:rPr>
        <w:t xml:space="preserve"> семян естественного происхождения </w:t>
      </w:r>
      <w:r w:rsidR="002B0ADF">
        <w:rPr>
          <w:rFonts w:ascii="Times New Roman" w:hAnsi="Times New Roman" w:cs="Times New Roman"/>
          <w:i/>
          <w:sz w:val="24"/>
          <w:szCs w:val="24"/>
          <w:highlight w:val="yellow"/>
        </w:rPr>
        <w:t>тех</w:t>
      </w:r>
      <w:r w:rsidRPr="004A0C4C">
        <w:rPr>
          <w:rFonts w:ascii="Times New Roman" w:hAnsi="Times New Roman" w:cs="Times New Roman"/>
          <w:i/>
          <w:sz w:val="24"/>
          <w:szCs w:val="24"/>
          <w:highlight w:val="yellow"/>
        </w:rPr>
        <w:t xml:space="preserve"> же доминирующи</w:t>
      </w:r>
      <w:r w:rsidR="002B0ADF">
        <w:rPr>
          <w:rFonts w:ascii="Times New Roman" w:hAnsi="Times New Roman" w:cs="Times New Roman"/>
          <w:i/>
          <w:sz w:val="24"/>
          <w:szCs w:val="24"/>
          <w:highlight w:val="yellow"/>
        </w:rPr>
        <w:t>х</w:t>
      </w:r>
      <w:r w:rsidRPr="004A0C4C">
        <w:rPr>
          <w:rFonts w:ascii="Times New Roman" w:hAnsi="Times New Roman" w:cs="Times New Roman"/>
          <w:i/>
          <w:sz w:val="24"/>
          <w:szCs w:val="24"/>
          <w:highlight w:val="yellow"/>
        </w:rPr>
        <w:t xml:space="preserve"> вид</w:t>
      </w:r>
      <w:r w:rsidR="002B0ADF">
        <w:rPr>
          <w:rFonts w:ascii="Times New Roman" w:hAnsi="Times New Roman" w:cs="Times New Roman"/>
          <w:i/>
          <w:sz w:val="24"/>
          <w:szCs w:val="24"/>
          <w:highlight w:val="yellow"/>
        </w:rPr>
        <w:t>ов</w:t>
      </w:r>
      <w:r w:rsidRPr="004A0C4C">
        <w:rPr>
          <w:rFonts w:ascii="Times New Roman" w:hAnsi="Times New Roman" w:cs="Times New Roman"/>
          <w:i/>
          <w:sz w:val="24"/>
          <w:szCs w:val="24"/>
          <w:highlight w:val="yellow"/>
        </w:rPr>
        <w:t xml:space="preserve">, которые были </w:t>
      </w:r>
      <w:r w:rsidR="002B0ADF">
        <w:rPr>
          <w:rFonts w:ascii="Times New Roman" w:hAnsi="Times New Roman" w:cs="Times New Roman"/>
          <w:i/>
          <w:sz w:val="24"/>
          <w:szCs w:val="24"/>
          <w:highlight w:val="yellow"/>
        </w:rPr>
        <w:t>заготовлены</w:t>
      </w:r>
      <w:r w:rsidRPr="004A0C4C">
        <w:rPr>
          <w:rFonts w:ascii="Times New Roman" w:hAnsi="Times New Roman" w:cs="Times New Roman"/>
          <w:i/>
          <w:sz w:val="24"/>
          <w:szCs w:val="24"/>
          <w:highlight w:val="yellow"/>
        </w:rPr>
        <w:t>, или други</w:t>
      </w:r>
      <w:r w:rsidR="002B0ADF">
        <w:rPr>
          <w:rFonts w:ascii="Times New Roman" w:hAnsi="Times New Roman" w:cs="Times New Roman"/>
          <w:i/>
          <w:sz w:val="24"/>
          <w:szCs w:val="24"/>
          <w:highlight w:val="yellow"/>
        </w:rPr>
        <w:t>х</w:t>
      </w:r>
      <w:r w:rsidRPr="004A0C4C">
        <w:rPr>
          <w:rFonts w:ascii="Times New Roman" w:hAnsi="Times New Roman" w:cs="Times New Roman"/>
          <w:i/>
          <w:sz w:val="24"/>
          <w:szCs w:val="24"/>
          <w:highlight w:val="yellow"/>
        </w:rPr>
        <w:t xml:space="preserve"> вид</w:t>
      </w:r>
      <w:r w:rsidR="002B0ADF">
        <w:rPr>
          <w:rFonts w:ascii="Times New Roman" w:hAnsi="Times New Roman" w:cs="Times New Roman"/>
          <w:i/>
          <w:sz w:val="24"/>
          <w:szCs w:val="24"/>
          <w:highlight w:val="yellow"/>
        </w:rPr>
        <w:t>ов</w:t>
      </w:r>
      <w:r w:rsidRPr="004A0C4C">
        <w:rPr>
          <w:rFonts w:ascii="Times New Roman" w:hAnsi="Times New Roman" w:cs="Times New Roman"/>
          <w:i/>
          <w:sz w:val="24"/>
          <w:szCs w:val="24"/>
          <w:highlight w:val="yellow"/>
        </w:rPr>
        <w:t xml:space="preserve">, которые присутствовали в </w:t>
      </w:r>
      <w:r w:rsidR="002B0ADF">
        <w:rPr>
          <w:rFonts w:ascii="Times New Roman" w:hAnsi="Times New Roman" w:cs="Times New Roman"/>
          <w:i/>
          <w:sz w:val="24"/>
          <w:szCs w:val="24"/>
          <w:highlight w:val="yellow"/>
        </w:rPr>
        <w:t>прошлом видовом составе</w:t>
      </w:r>
      <w:r w:rsidRPr="004A0C4C">
        <w:rPr>
          <w:rFonts w:ascii="Times New Roman" w:hAnsi="Times New Roman" w:cs="Times New Roman"/>
          <w:i/>
          <w:sz w:val="24"/>
          <w:szCs w:val="24"/>
          <w:highlight w:val="yellow"/>
        </w:rPr>
        <w:t>, не считается конверсией.</w:t>
      </w: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Лесная плантация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Лес или иной покрытый лесом участок земли с интродуцированными видами, а в некоторых случаях эндемичными видами, созданный путем посадки или посева для производства, главным образом, древесной или недревесной продукции и услуг.</w:t>
      </w:r>
    </w:p>
    <w:p w:rsidR="007F2D72" w:rsidRPr="002B0ADF" w:rsidRDefault="00DD4AE0" w:rsidP="00F34E25">
      <w:pPr>
        <w:pStyle w:val="a3"/>
        <w:ind w:firstLine="720"/>
        <w:contextualSpacing/>
        <w:jc w:val="both"/>
        <w:rPr>
          <w:rFonts w:ascii="Times New Roman" w:hAnsi="Times New Roman" w:cs="Times New Roman"/>
          <w:i/>
          <w:sz w:val="24"/>
          <w:szCs w:val="24"/>
          <w:highlight w:val="yellow"/>
        </w:rPr>
      </w:pPr>
      <w:r w:rsidRPr="002B0ADF">
        <w:rPr>
          <w:rFonts w:ascii="Times New Roman" w:hAnsi="Times New Roman" w:cs="Times New Roman"/>
          <w:i/>
          <w:sz w:val="24"/>
          <w:szCs w:val="24"/>
          <w:highlight w:val="yellow"/>
        </w:rPr>
        <w:t>Примечание 1</w:t>
      </w:r>
      <w:r w:rsidR="002B0ADF" w:rsidRPr="002B0ADF">
        <w:rPr>
          <w:rFonts w:ascii="Times New Roman" w:hAnsi="Times New Roman" w:cs="Times New Roman"/>
          <w:i/>
          <w:sz w:val="24"/>
          <w:szCs w:val="24"/>
          <w:highlight w:val="yellow"/>
        </w:rPr>
        <w:t>.</w:t>
      </w:r>
      <w:r w:rsidRPr="002B0ADF">
        <w:rPr>
          <w:rFonts w:ascii="Times New Roman" w:hAnsi="Times New Roman" w:cs="Times New Roman"/>
          <w:i/>
          <w:sz w:val="24"/>
          <w:szCs w:val="24"/>
          <w:highlight w:val="yellow"/>
        </w:rPr>
        <w:t xml:space="preserve">  Включает в себя все древостои из интродуцированных видов, созданные для производства древесной или недревесной продукции и услуг.</w:t>
      </w:r>
    </w:p>
    <w:p w:rsidR="007F2D72" w:rsidRPr="002B0ADF" w:rsidRDefault="00DD4AE0" w:rsidP="00F34E25">
      <w:pPr>
        <w:pStyle w:val="a3"/>
        <w:ind w:firstLine="720"/>
        <w:contextualSpacing/>
        <w:jc w:val="both"/>
        <w:rPr>
          <w:rFonts w:ascii="Times New Roman" w:hAnsi="Times New Roman" w:cs="Times New Roman"/>
          <w:i/>
          <w:sz w:val="24"/>
          <w:szCs w:val="24"/>
          <w:highlight w:val="yellow"/>
        </w:rPr>
      </w:pPr>
      <w:r w:rsidRPr="002B0ADF">
        <w:rPr>
          <w:rFonts w:ascii="Times New Roman" w:hAnsi="Times New Roman" w:cs="Times New Roman"/>
          <w:i/>
          <w:sz w:val="24"/>
          <w:szCs w:val="24"/>
          <w:highlight w:val="yellow"/>
        </w:rPr>
        <w:t>Примечание 2</w:t>
      </w:r>
      <w:r w:rsidR="002B0ADF" w:rsidRPr="002B0ADF">
        <w:rPr>
          <w:rFonts w:ascii="Times New Roman" w:hAnsi="Times New Roman" w:cs="Times New Roman"/>
          <w:i/>
          <w:sz w:val="24"/>
          <w:szCs w:val="24"/>
          <w:highlight w:val="yellow"/>
        </w:rPr>
        <w:t>.</w:t>
      </w:r>
      <w:r w:rsidRPr="002B0ADF">
        <w:rPr>
          <w:rFonts w:ascii="Times New Roman" w:hAnsi="Times New Roman" w:cs="Times New Roman"/>
          <w:i/>
          <w:sz w:val="24"/>
          <w:szCs w:val="24"/>
          <w:highlight w:val="yellow"/>
        </w:rPr>
        <w:t xml:space="preserve"> Может включать территории с эндемичными видами, характеризующиеся малым видовым разнообразием, интенсивной подготовкой земли (напр., культивацией), линейным расположением деревьев и/или одновозрастными древостоями.</w:t>
      </w:r>
    </w:p>
    <w:p w:rsidR="007F2D72" w:rsidRPr="002B0ADF" w:rsidRDefault="00DD4AE0" w:rsidP="00F34E25">
      <w:pPr>
        <w:pStyle w:val="a3"/>
        <w:ind w:firstLine="720"/>
        <w:contextualSpacing/>
        <w:jc w:val="both"/>
        <w:rPr>
          <w:rFonts w:ascii="Times New Roman" w:hAnsi="Times New Roman" w:cs="Times New Roman"/>
          <w:i/>
          <w:sz w:val="24"/>
          <w:szCs w:val="24"/>
        </w:rPr>
      </w:pPr>
      <w:r w:rsidRPr="002B0ADF">
        <w:rPr>
          <w:rFonts w:ascii="Times New Roman" w:hAnsi="Times New Roman" w:cs="Times New Roman"/>
          <w:i/>
          <w:sz w:val="24"/>
          <w:szCs w:val="24"/>
          <w:highlight w:val="yellow"/>
        </w:rPr>
        <w:t>Примечание 3</w:t>
      </w:r>
      <w:r w:rsidR="002B0ADF" w:rsidRPr="002B0ADF">
        <w:rPr>
          <w:rFonts w:ascii="Times New Roman" w:hAnsi="Times New Roman" w:cs="Times New Roman"/>
          <w:i/>
          <w:sz w:val="24"/>
          <w:szCs w:val="24"/>
          <w:highlight w:val="yellow"/>
        </w:rPr>
        <w:t xml:space="preserve">. </w:t>
      </w:r>
      <w:r w:rsidRPr="002B0ADF">
        <w:rPr>
          <w:rFonts w:ascii="Times New Roman" w:hAnsi="Times New Roman" w:cs="Times New Roman"/>
          <w:i/>
          <w:sz w:val="24"/>
          <w:szCs w:val="24"/>
          <w:highlight w:val="yellow"/>
        </w:rPr>
        <w:t>При применении определения необходимо учитывать национальную лесохозяйственную терминологию и требования законодательства.</w:t>
      </w: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Основополагающие конвенции МОТ</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Восемь конвенций (МОТ 29, 87, 98, 100, 105, 111, 138 и 182), обозначенные руководящим органом МОТ как «основополагающие» в отношении принципов и прав в области трудовых отношений: свобода объединений и эффективное признание права ведения коллективных переговоров; искоренение всех форм вынужденного или обязательного труда; эффективное упразднение применения детского труда; и упразднение дискриминации в отношении принятия на работу и занятости.</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Генетически модифицированные деревья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Деревья, в которых генетический материал был изменен способом, который не может иметь место при скрещивании и/или естественной рекомбинации, с учетом применимого законодательства, в котором приводится специальное определение генетически модифицированных организмов. </w:t>
      </w:r>
    </w:p>
    <w:p w:rsidR="007F2D72" w:rsidRPr="00D2446D" w:rsidRDefault="00DD4AE0" w:rsidP="00F34E25">
      <w:pPr>
        <w:pStyle w:val="a3"/>
        <w:ind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Примечание 1: Генетическими модификациями, приводящими к появлению генетически модифицированных деревьев, считаются следующие технологии (Директива Европейского Союза 2001/18/EC):</w:t>
      </w:r>
    </w:p>
    <w:p w:rsidR="007F2D72" w:rsidRPr="00D2446D" w:rsidRDefault="00DD4AE0" w:rsidP="00F34E25">
      <w:pPr>
        <w:pStyle w:val="a4"/>
        <w:numPr>
          <w:ilvl w:val="0"/>
          <w:numId w:val="12"/>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 xml:space="preserve">технологии с образованием рекомбинантных нуклеиновых кислот, при применении которых происходит формирование новых комбинаций генетического материала путем вставки молекул нуклеиновой кислоты, созданных любым способом за пределами организма, в вирус, бактериальный плазмид или другую векторную систему и их инкорпорации в организм-хозяин, в котором они не встречаются в естественных условиях, но в котором они способны непрерывно </w:t>
      </w:r>
      <w:r w:rsidRPr="00D2446D">
        <w:rPr>
          <w:rFonts w:ascii="Times New Roman" w:hAnsi="Times New Roman" w:cs="Times New Roman"/>
          <w:i/>
          <w:sz w:val="24"/>
          <w:szCs w:val="24"/>
          <w:highlight w:val="yellow"/>
        </w:rPr>
        <w:lastRenderedPageBreak/>
        <w:t>размножаться;</w:t>
      </w:r>
    </w:p>
    <w:p w:rsidR="007F2D72" w:rsidRPr="00D2446D" w:rsidRDefault="00DD4AE0" w:rsidP="00F34E25">
      <w:pPr>
        <w:pStyle w:val="a4"/>
        <w:numPr>
          <w:ilvl w:val="0"/>
          <w:numId w:val="12"/>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технологии с непосредственным введением в организм подготовленного за его пределами наследуемого материала, в том числе методом микроинъекции, макроинъекции и микроинкапсулирования;</w:t>
      </w:r>
    </w:p>
    <w:p w:rsidR="007F2D72" w:rsidRPr="00D2446D" w:rsidRDefault="00DD4AE0" w:rsidP="00F34E25">
      <w:pPr>
        <w:pStyle w:val="a4"/>
        <w:numPr>
          <w:ilvl w:val="0"/>
          <w:numId w:val="12"/>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технологии с использованием слияния клеток (в том числе протопластов) или гибридизации, в которых живые клетки с новыми комбинациями наследуемого генетического материала образуются путем слияния двух или более клеток способами, не встречающимися в естественных условиях.</w:t>
      </w:r>
    </w:p>
    <w:p w:rsidR="007F2D72" w:rsidRPr="00D2446D" w:rsidRDefault="00DD4AE0" w:rsidP="00F34E25">
      <w:pPr>
        <w:pStyle w:val="a3"/>
        <w:ind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Примечание 2: Генетическими модификациями, приводящими к появлению генетически модифицированных деревьев, не считаются следующие технологии (Директива Европейского Союза 2001/18/EC):</w:t>
      </w:r>
    </w:p>
    <w:p w:rsidR="007F2D72" w:rsidRPr="00D2446D" w:rsidRDefault="00DD4AE0" w:rsidP="00F34E25">
      <w:pPr>
        <w:pStyle w:val="a4"/>
        <w:numPr>
          <w:ilvl w:val="0"/>
          <w:numId w:val="17"/>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искусственное оплодотворение;</w:t>
      </w:r>
    </w:p>
    <w:p w:rsidR="007F2D72" w:rsidRPr="00D2446D" w:rsidRDefault="00DD4AE0" w:rsidP="00F34E25">
      <w:pPr>
        <w:pStyle w:val="a4"/>
        <w:numPr>
          <w:ilvl w:val="0"/>
          <w:numId w:val="17"/>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естественные процессы, такие как: конъюгация, трансдукция, трансформация;</w:t>
      </w:r>
    </w:p>
    <w:p w:rsidR="007F2D72" w:rsidRPr="00D2446D" w:rsidRDefault="00DD4AE0" w:rsidP="00F34E25">
      <w:pPr>
        <w:pStyle w:val="a4"/>
        <w:numPr>
          <w:ilvl w:val="0"/>
          <w:numId w:val="17"/>
        </w:numPr>
        <w:tabs>
          <w:tab w:val="left" w:pos="834"/>
        </w:tabs>
        <w:ind w:left="0" w:firstLine="720"/>
        <w:contextualSpacing/>
        <w:jc w:val="both"/>
        <w:rPr>
          <w:rFonts w:ascii="Times New Roman" w:hAnsi="Times New Roman" w:cs="Times New Roman"/>
          <w:i/>
          <w:sz w:val="24"/>
          <w:szCs w:val="24"/>
          <w:highlight w:val="yellow"/>
        </w:rPr>
      </w:pPr>
      <w:r w:rsidRPr="00D2446D">
        <w:rPr>
          <w:rFonts w:ascii="Times New Roman" w:hAnsi="Times New Roman" w:cs="Times New Roman"/>
          <w:i/>
          <w:sz w:val="24"/>
          <w:szCs w:val="24"/>
          <w:highlight w:val="yellow"/>
        </w:rPr>
        <w:t>индуцированная полиплоидия.</w:t>
      </w: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Интегрированная защита растений (IPM)</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Интегрированная защита растений (ИЗР) означает тщательное изучение всех существующих методов борьбы с сельскохозяйственными вредными организмами и последующую интеграцию соответствующих мер, препятствующих развитию популяций вредных организмов и сводящих применение пестицидов и другие виды вмешательства до экономически оправданных уровней, снижающих или сводящих к минимуму риски для здоровья человека и животных и/или окружающей среды (источник: FAO 2018).</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Ландшафт</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Ландшафт – это социо-экосистема, состоящая из мозаики природных и/или преобразованных человеком экосистем, с характерной конфигурацией топографии, растительности, землепользования и поселений, находящихся под воздействием экологических, исторических, экономических и культурных процессов и  деятельность в этом районе (источник: Scherr et al. 2013).</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План лесоуправления </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Задокументированная информация, определяющая задачи, действия и механизмы контроля, касающиеся управления экосистемными ресурсами и услугами на установленный период. </w:t>
      </w:r>
    </w:p>
    <w:p w:rsidR="007F2D72" w:rsidRPr="004E1321" w:rsidRDefault="00DD4AE0" w:rsidP="00F34E25">
      <w:pPr>
        <w:pStyle w:val="a3"/>
        <w:ind w:firstLine="720"/>
        <w:contextualSpacing/>
        <w:jc w:val="both"/>
        <w:rPr>
          <w:rFonts w:ascii="Times New Roman" w:hAnsi="Times New Roman" w:cs="Times New Roman"/>
          <w:i/>
          <w:sz w:val="24"/>
          <w:szCs w:val="24"/>
        </w:rPr>
      </w:pPr>
      <w:r w:rsidRPr="004E1321">
        <w:rPr>
          <w:rFonts w:ascii="Times New Roman" w:hAnsi="Times New Roman" w:cs="Times New Roman"/>
          <w:i/>
          <w:sz w:val="24"/>
          <w:szCs w:val="24"/>
          <w:highlight w:val="yellow"/>
        </w:rPr>
        <w:t>Примечание</w:t>
      </w:r>
      <w:r w:rsidR="004E1321" w:rsidRPr="004E1321">
        <w:rPr>
          <w:rFonts w:ascii="Times New Roman" w:hAnsi="Times New Roman" w:cs="Times New Roman"/>
          <w:i/>
          <w:sz w:val="24"/>
          <w:szCs w:val="24"/>
          <w:highlight w:val="yellow"/>
        </w:rPr>
        <w:t>.</w:t>
      </w:r>
      <w:r w:rsidRPr="004E1321">
        <w:rPr>
          <w:rFonts w:ascii="Times New Roman" w:hAnsi="Times New Roman" w:cs="Times New Roman"/>
          <w:i/>
          <w:sz w:val="24"/>
          <w:szCs w:val="24"/>
          <w:highlight w:val="yellow"/>
        </w:rPr>
        <w:t xml:space="preserve"> В зависимости от конкретных местных условий эту функцию могут выполнять аналогичная задокументированная информация или инструменты.</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Система управления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Набор взаимосвязанных или взаимодействующих элементов организации для установления политики, задач и способов их реализации.</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Менеджер</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Человек, руководящий или управляющий организацией.</w:t>
      </w:r>
    </w:p>
    <w:p w:rsidR="007F2D72" w:rsidRPr="004E1321" w:rsidRDefault="00DD4AE0" w:rsidP="00F34E25">
      <w:pPr>
        <w:pStyle w:val="a3"/>
        <w:ind w:firstLine="720"/>
        <w:contextualSpacing/>
        <w:jc w:val="both"/>
        <w:rPr>
          <w:rFonts w:ascii="Times New Roman" w:hAnsi="Times New Roman" w:cs="Times New Roman"/>
          <w:i/>
          <w:sz w:val="24"/>
          <w:szCs w:val="24"/>
        </w:rPr>
      </w:pPr>
      <w:r w:rsidRPr="004E1321">
        <w:rPr>
          <w:rFonts w:ascii="Times New Roman" w:hAnsi="Times New Roman" w:cs="Times New Roman"/>
          <w:i/>
          <w:sz w:val="24"/>
          <w:szCs w:val="24"/>
          <w:highlight w:val="yellow"/>
        </w:rPr>
        <w:t>Примечание</w:t>
      </w:r>
      <w:r w:rsidR="004E1321" w:rsidRPr="004E1321">
        <w:rPr>
          <w:rFonts w:ascii="Times New Roman" w:hAnsi="Times New Roman" w:cs="Times New Roman"/>
          <w:i/>
          <w:sz w:val="24"/>
          <w:szCs w:val="24"/>
          <w:highlight w:val="yellow"/>
        </w:rPr>
        <w:t>.</w:t>
      </w:r>
      <w:r w:rsidRPr="004E1321">
        <w:rPr>
          <w:rFonts w:ascii="Times New Roman" w:hAnsi="Times New Roman" w:cs="Times New Roman"/>
          <w:i/>
          <w:sz w:val="24"/>
          <w:szCs w:val="24"/>
          <w:highlight w:val="yellow"/>
        </w:rPr>
        <w:t xml:space="preserve"> Менеджером может также быть человек, реализующий свои права пользования, на основании сложившейся традиции или обычая.</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Нелесная экосистема</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Любая земля, не попадающая под определение «лес». </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Недревесная лесная продукция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Недревесная лесная продукция состоит из товаров биологического происхождения, получаемых из лесов и деревьев вне леса, кроме древесины (источник: FAO 2017).</w:t>
      </w:r>
    </w:p>
    <w:p w:rsidR="007F2D72" w:rsidRPr="002A110B" w:rsidRDefault="007F2D72" w:rsidP="00F34E25">
      <w:pPr>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lastRenderedPageBreak/>
        <w:t>Организация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Человек или группа людей, которые выполняют определенные функции, несут ответственность, имеют полномочия и выстраивают взаимоотношения для достижения своих задач.</w:t>
      </w:r>
    </w:p>
    <w:p w:rsidR="007F2D72" w:rsidRPr="00820677" w:rsidRDefault="00DD4AE0" w:rsidP="00F34E25">
      <w:pPr>
        <w:pStyle w:val="a3"/>
        <w:ind w:firstLine="720"/>
        <w:contextualSpacing/>
        <w:jc w:val="both"/>
        <w:rPr>
          <w:rFonts w:ascii="Times New Roman" w:hAnsi="Times New Roman" w:cs="Times New Roman"/>
          <w:i/>
          <w:sz w:val="24"/>
          <w:szCs w:val="24"/>
          <w:highlight w:val="yellow"/>
        </w:rPr>
      </w:pPr>
      <w:r w:rsidRPr="00820677">
        <w:rPr>
          <w:rFonts w:ascii="Times New Roman" w:hAnsi="Times New Roman" w:cs="Times New Roman"/>
          <w:i/>
          <w:sz w:val="24"/>
          <w:szCs w:val="24"/>
          <w:highlight w:val="yellow"/>
        </w:rPr>
        <w:t>Примечание 1</w:t>
      </w:r>
      <w:r w:rsidR="00820677" w:rsidRPr="00820677">
        <w:rPr>
          <w:rFonts w:ascii="Times New Roman" w:hAnsi="Times New Roman" w:cs="Times New Roman"/>
          <w:i/>
          <w:sz w:val="24"/>
          <w:szCs w:val="24"/>
          <w:highlight w:val="yellow"/>
        </w:rPr>
        <w:t xml:space="preserve">. </w:t>
      </w:r>
      <w:r w:rsidRPr="00820677">
        <w:rPr>
          <w:rFonts w:ascii="Times New Roman" w:hAnsi="Times New Roman" w:cs="Times New Roman"/>
          <w:i/>
          <w:sz w:val="24"/>
          <w:szCs w:val="24"/>
          <w:highlight w:val="yellow"/>
        </w:rPr>
        <w:t xml:space="preserve"> Организация подает заявку на PEFC сертификацию и отвечает за соответствие требованиям устойчивого лесоуправления PEFC, а также может быть ответственной за несколько единиц лесоуправления.</w:t>
      </w:r>
    </w:p>
    <w:p w:rsidR="007F2D72" w:rsidRPr="00820677" w:rsidRDefault="00DD4AE0" w:rsidP="00F34E25">
      <w:pPr>
        <w:pStyle w:val="a3"/>
        <w:ind w:firstLine="720"/>
        <w:contextualSpacing/>
        <w:jc w:val="both"/>
        <w:rPr>
          <w:rFonts w:ascii="Times New Roman" w:hAnsi="Times New Roman" w:cs="Times New Roman"/>
          <w:i/>
          <w:sz w:val="24"/>
          <w:szCs w:val="24"/>
        </w:rPr>
      </w:pPr>
      <w:r w:rsidRPr="00820677">
        <w:rPr>
          <w:rFonts w:ascii="Times New Roman" w:hAnsi="Times New Roman" w:cs="Times New Roman"/>
          <w:i/>
          <w:sz w:val="24"/>
          <w:szCs w:val="24"/>
          <w:highlight w:val="yellow"/>
        </w:rPr>
        <w:t>Примечание 2</w:t>
      </w:r>
      <w:r w:rsidR="00820677" w:rsidRPr="00820677">
        <w:rPr>
          <w:rFonts w:ascii="Times New Roman" w:hAnsi="Times New Roman" w:cs="Times New Roman"/>
          <w:i/>
          <w:sz w:val="24"/>
          <w:szCs w:val="24"/>
          <w:highlight w:val="yellow"/>
        </w:rPr>
        <w:t xml:space="preserve">. </w:t>
      </w:r>
      <w:r w:rsidRPr="00820677">
        <w:rPr>
          <w:rFonts w:ascii="Times New Roman" w:hAnsi="Times New Roman" w:cs="Times New Roman"/>
          <w:i/>
          <w:sz w:val="24"/>
          <w:szCs w:val="24"/>
          <w:highlight w:val="yellow"/>
        </w:rPr>
        <w:t xml:space="preserve"> Менеджер или лесовладелец может также исполнять обязанности организации.</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Лесовосстановление </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Восстановление леса путем посадки и/или намеренного посева на участке, относящемся к категории «Леса» (источник:   FAO 2018).</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Заинтересованная сторона</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Лицо, группа, сообщество или организация, имеющие интерес в предмете стандарта.</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Орган по стандартизации</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Орган, который правомочен выполнять деятельность по стандартизации</w:t>
      </w:r>
    </w:p>
    <w:p w:rsidR="007F2D72" w:rsidRPr="00903C28" w:rsidRDefault="00DD4AE0" w:rsidP="00F34E25">
      <w:pPr>
        <w:pStyle w:val="a3"/>
        <w:ind w:firstLine="720"/>
        <w:contextualSpacing/>
        <w:jc w:val="both"/>
        <w:rPr>
          <w:rFonts w:ascii="Times New Roman" w:hAnsi="Times New Roman" w:cs="Times New Roman"/>
          <w:i/>
          <w:sz w:val="24"/>
          <w:szCs w:val="24"/>
        </w:rPr>
      </w:pPr>
      <w:r w:rsidRPr="00F34E25">
        <w:rPr>
          <w:rFonts w:ascii="Times New Roman" w:hAnsi="Times New Roman" w:cs="Times New Roman"/>
          <w:i/>
          <w:sz w:val="24"/>
          <w:szCs w:val="24"/>
          <w:highlight w:val="yellow"/>
        </w:rPr>
        <w:t>Примечание</w:t>
      </w:r>
      <w:r w:rsidR="00903C28" w:rsidRPr="00F34E25">
        <w:rPr>
          <w:rFonts w:ascii="Times New Roman" w:hAnsi="Times New Roman" w:cs="Times New Roman"/>
          <w:i/>
          <w:sz w:val="24"/>
          <w:szCs w:val="24"/>
          <w:highlight w:val="yellow"/>
        </w:rPr>
        <w:t>.</w:t>
      </w:r>
      <w:r w:rsidRPr="00F34E25">
        <w:rPr>
          <w:rFonts w:ascii="Times New Roman" w:hAnsi="Times New Roman" w:cs="Times New Roman"/>
          <w:i/>
          <w:sz w:val="24"/>
          <w:szCs w:val="24"/>
          <w:highlight w:val="yellow"/>
        </w:rPr>
        <w:t xml:space="preserve"> Под «органом по стандартизации» применимо к системе/стандарту по лесоуправлению понимается орган, который несет ответственность за разработку и использование стандартов для системы лесной сертификации. В </w:t>
      </w:r>
      <w:r w:rsidR="00291805" w:rsidRPr="00F34E25">
        <w:rPr>
          <w:rFonts w:ascii="Times New Roman" w:hAnsi="Times New Roman" w:cs="Times New Roman"/>
          <w:i/>
          <w:sz w:val="24"/>
          <w:szCs w:val="24"/>
          <w:highlight w:val="yellow"/>
        </w:rPr>
        <w:t xml:space="preserve">контексте настоящего стандарта </w:t>
      </w:r>
      <w:r w:rsidRPr="00F34E25">
        <w:rPr>
          <w:rFonts w:ascii="Times New Roman" w:hAnsi="Times New Roman" w:cs="Times New Roman"/>
          <w:i/>
          <w:sz w:val="24"/>
          <w:szCs w:val="24"/>
          <w:highlight w:val="yellow"/>
        </w:rPr>
        <w:t>качестве органа по стандартизации выступа</w:t>
      </w:r>
      <w:r w:rsidR="00291805" w:rsidRPr="00F34E25">
        <w:rPr>
          <w:rFonts w:ascii="Times New Roman" w:hAnsi="Times New Roman" w:cs="Times New Roman"/>
          <w:i/>
          <w:sz w:val="24"/>
          <w:szCs w:val="24"/>
          <w:highlight w:val="yellow"/>
        </w:rPr>
        <w:t>ет</w:t>
      </w:r>
      <w:r w:rsidRPr="00F34E25">
        <w:rPr>
          <w:rFonts w:ascii="Times New Roman" w:hAnsi="Times New Roman" w:cs="Times New Roman"/>
          <w:i/>
          <w:sz w:val="24"/>
          <w:szCs w:val="24"/>
          <w:highlight w:val="yellow"/>
        </w:rPr>
        <w:t xml:space="preserve"> Национальный Орган Управления </w:t>
      </w:r>
      <w:r w:rsidR="00291805" w:rsidRPr="00F34E25">
        <w:rPr>
          <w:rFonts w:ascii="Times New Roman" w:hAnsi="Times New Roman" w:cs="Times New Roman"/>
          <w:i/>
          <w:sz w:val="24"/>
          <w:szCs w:val="24"/>
          <w:highlight w:val="yellow"/>
        </w:rPr>
        <w:t xml:space="preserve"> - </w:t>
      </w:r>
      <w:r w:rsidRPr="00F34E25">
        <w:rPr>
          <w:rFonts w:ascii="Times New Roman" w:hAnsi="Times New Roman" w:cs="Times New Roman"/>
          <w:i/>
          <w:sz w:val="24"/>
          <w:szCs w:val="24"/>
          <w:highlight w:val="yellow"/>
        </w:rPr>
        <w:t>PEFC</w:t>
      </w:r>
      <w:r w:rsidR="00291805" w:rsidRPr="00F34E25">
        <w:rPr>
          <w:rFonts w:ascii="Times New Roman" w:hAnsi="Times New Roman" w:cs="Times New Roman"/>
          <w:i/>
          <w:sz w:val="24"/>
          <w:szCs w:val="24"/>
          <w:highlight w:val="yellow"/>
        </w:rPr>
        <w:t xml:space="preserve"> </w:t>
      </w:r>
      <w:r w:rsidR="00291805" w:rsidRPr="00F34E25">
        <w:rPr>
          <w:rFonts w:ascii="Times New Roman" w:hAnsi="Times New Roman" w:cs="Times New Roman"/>
          <w:i/>
          <w:sz w:val="24"/>
          <w:szCs w:val="24"/>
          <w:highlight w:val="yellow"/>
          <w:lang w:val="en-US"/>
        </w:rPr>
        <w:t>RUSSIA</w:t>
      </w:r>
      <w:r w:rsidRPr="00F34E25">
        <w:rPr>
          <w:rFonts w:ascii="Times New Roman" w:hAnsi="Times New Roman" w:cs="Times New Roman"/>
          <w:i/>
          <w:sz w:val="24"/>
          <w:szCs w:val="24"/>
          <w:highlight w:val="yellow"/>
        </w:rPr>
        <w:t>.</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1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Деревья вне леса (TOF)</w:t>
      </w:r>
    </w:p>
    <w:p w:rsidR="007F2D72"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Деревья, растущие за пределами территорий, определенных национальным законодательством как лесные земли. Такие территории обычно классифицируются как «сельское хозяйство» или «поселение».</w:t>
      </w:r>
    </w:p>
    <w:p w:rsidR="00D2446D" w:rsidRPr="0052732D" w:rsidRDefault="00D2446D" w:rsidP="00820677">
      <w:pPr>
        <w:pStyle w:val="Default"/>
        <w:ind w:firstLine="720"/>
        <w:jc w:val="both"/>
        <w:rPr>
          <w:rFonts w:ascii="Times New Roman" w:hAnsi="Times New Roman" w:cs="Times New Roman"/>
          <w:i/>
        </w:rPr>
      </w:pPr>
    </w:p>
    <w:p w:rsidR="007F2D72" w:rsidRDefault="00291805" w:rsidP="00F34E25">
      <w:pPr>
        <w:pStyle w:val="Heading2"/>
        <w:numPr>
          <w:ilvl w:val="0"/>
          <w:numId w:val="13"/>
        </w:numPr>
        <w:tabs>
          <w:tab w:val="left" w:pos="504"/>
        </w:tabs>
        <w:spacing w:before="0"/>
        <w:ind w:left="0" w:firstLine="720"/>
        <w:contextualSpacing/>
        <w:jc w:val="both"/>
        <w:rPr>
          <w:rFonts w:ascii="Times New Roman" w:hAnsi="Times New Roman" w:cs="Times New Roman"/>
          <w:b/>
          <w:sz w:val="24"/>
          <w:szCs w:val="24"/>
        </w:rPr>
      </w:pPr>
      <w:bookmarkStart w:id="2" w:name="_bookmark2"/>
      <w:bookmarkEnd w:id="2"/>
      <w:r w:rsidRPr="00291805">
        <w:rPr>
          <w:rFonts w:ascii="Times New Roman" w:hAnsi="Times New Roman" w:cs="Times New Roman"/>
          <w:b/>
          <w:sz w:val="24"/>
          <w:szCs w:val="24"/>
        </w:rPr>
        <w:t xml:space="preserve">Общие </w:t>
      </w:r>
      <w:r w:rsidR="00F1749C">
        <w:rPr>
          <w:rFonts w:ascii="Times New Roman" w:hAnsi="Times New Roman" w:cs="Times New Roman"/>
          <w:b/>
          <w:sz w:val="24"/>
          <w:szCs w:val="24"/>
        </w:rPr>
        <w:t>положения</w:t>
      </w:r>
    </w:p>
    <w:p w:rsidR="00F1749C" w:rsidRPr="00277669" w:rsidRDefault="00277669" w:rsidP="00F34E25">
      <w:pPr>
        <w:pStyle w:val="a4"/>
        <w:tabs>
          <w:tab w:val="left" w:pos="0"/>
        </w:tabs>
        <w:ind w:left="0" w:firstLine="720"/>
        <w:contextualSpacing/>
        <w:jc w:val="both"/>
        <w:rPr>
          <w:rFonts w:ascii="Times New Roman" w:hAnsi="Times New Roman" w:cs="Times New Roman"/>
          <w:b/>
          <w:sz w:val="24"/>
          <w:szCs w:val="24"/>
        </w:rPr>
      </w:pPr>
      <w:r w:rsidRPr="00277669">
        <w:rPr>
          <w:rFonts w:ascii="Times New Roman" w:hAnsi="Times New Roman" w:cs="Times New Roman"/>
          <w:b/>
          <w:sz w:val="24"/>
          <w:szCs w:val="24"/>
        </w:rPr>
        <w:t xml:space="preserve">4.1 </w:t>
      </w:r>
      <w:r w:rsidR="00F1749C" w:rsidRPr="00277669">
        <w:rPr>
          <w:rFonts w:ascii="Times New Roman" w:hAnsi="Times New Roman" w:cs="Times New Roman"/>
          <w:b/>
          <w:sz w:val="24"/>
          <w:szCs w:val="24"/>
        </w:rPr>
        <w:t>Требования к устойчивому лесоуправлению, определенные в настоящем стандарте включают:</w:t>
      </w:r>
    </w:p>
    <w:p w:rsidR="007F2D72" w:rsidRPr="00903C28" w:rsidRDefault="00291805" w:rsidP="00F34E25">
      <w:pPr>
        <w:pStyle w:val="a4"/>
        <w:numPr>
          <w:ilvl w:val="0"/>
          <w:numId w:val="18"/>
        </w:numPr>
        <w:tabs>
          <w:tab w:val="left" w:pos="834"/>
        </w:tabs>
        <w:ind w:left="0" w:firstLine="720"/>
        <w:contextualSpacing/>
        <w:jc w:val="both"/>
        <w:rPr>
          <w:rFonts w:ascii="Times New Roman" w:hAnsi="Times New Roman" w:cs="Times New Roman"/>
          <w:sz w:val="24"/>
          <w:szCs w:val="24"/>
        </w:rPr>
      </w:pPr>
      <w:r w:rsidRPr="00903C28">
        <w:rPr>
          <w:rFonts w:ascii="Times New Roman" w:hAnsi="Times New Roman" w:cs="Times New Roman"/>
          <w:sz w:val="24"/>
          <w:szCs w:val="24"/>
        </w:rPr>
        <w:t>Т</w:t>
      </w:r>
      <w:r w:rsidR="00DD4AE0" w:rsidRPr="00903C28">
        <w:rPr>
          <w:rFonts w:ascii="Times New Roman" w:hAnsi="Times New Roman" w:cs="Times New Roman"/>
          <w:sz w:val="24"/>
          <w:szCs w:val="24"/>
        </w:rPr>
        <w:t xml:space="preserve">ребования к управлению и проведению работ, применимые на уровне единицы лесоуправления, или на другом соответствующем уровне, с целью обеспечения достижения целей всех требований на уровне единицы лесоуправления; </w:t>
      </w:r>
    </w:p>
    <w:p w:rsidR="007F2D72" w:rsidRDefault="00DD4AE0" w:rsidP="00F34E25">
      <w:pPr>
        <w:pStyle w:val="a3"/>
        <w:ind w:firstLine="720"/>
        <w:contextualSpacing/>
        <w:jc w:val="both"/>
        <w:rPr>
          <w:rFonts w:ascii="Times New Roman" w:hAnsi="Times New Roman" w:cs="Times New Roman"/>
          <w:i/>
          <w:sz w:val="24"/>
          <w:szCs w:val="24"/>
        </w:rPr>
      </w:pPr>
      <w:r w:rsidRPr="00F34E25">
        <w:rPr>
          <w:rFonts w:ascii="Times New Roman" w:hAnsi="Times New Roman" w:cs="Times New Roman"/>
          <w:i/>
          <w:sz w:val="24"/>
          <w:szCs w:val="24"/>
          <w:highlight w:val="yellow"/>
        </w:rPr>
        <w:t>Примечание</w:t>
      </w:r>
      <w:r w:rsidR="00903C28" w:rsidRPr="00F34E25">
        <w:rPr>
          <w:rFonts w:ascii="Times New Roman" w:hAnsi="Times New Roman" w:cs="Times New Roman"/>
          <w:i/>
          <w:sz w:val="24"/>
          <w:szCs w:val="24"/>
          <w:highlight w:val="yellow"/>
        </w:rPr>
        <w:t>.</w:t>
      </w:r>
      <w:r w:rsidRPr="00F34E25">
        <w:rPr>
          <w:rFonts w:ascii="Times New Roman" w:hAnsi="Times New Roman" w:cs="Times New Roman"/>
          <w:i/>
          <w:sz w:val="24"/>
          <w:szCs w:val="24"/>
          <w:highlight w:val="yellow"/>
        </w:rPr>
        <w:t xml:space="preserve"> Примером ситуации, когда требование может быть определено как относящееся к другому уровню в отличие от уровня единицы лесоуправления (напр., групповой/территориальный), является отслеживания обеспечения охраны здоровья леса. При мониторинге здоровья леса на региональном уровне и передаче результатов на уровень единиц лесоуправления цель требования достигается без необходимости проведения отдельного мониторинга каждой единицы лесоуправления.</w:t>
      </w:r>
    </w:p>
    <w:p w:rsidR="00F1749C" w:rsidRPr="00F1749C" w:rsidRDefault="00F1749C" w:rsidP="00F34E25">
      <w:pPr>
        <w:pStyle w:val="a3"/>
        <w:ind w:firstLine="720"/>
        <w:contextualSpacing/>
        <w:jc w:val="both"/>
        <w:rPr>
          <w:rFonts w:ascii="Times New Roman" w:hAnsi="Times New Roman" w:cs="Times New Roman"/>
          <w:sz w:val="24"/>
          <w:szCs w:val="24"/>
        </w:rPr>
      </w:pPr>
      <w:r w:rsidRPr="00F1749C">
        <w:rPr>
          <w:rFonts w:ascii="Times New Roman" w:hAnsi="Times New Roman" w:cs="Times New Roman"/>
          <w:sz w:val="24"/>
          <w:szCs w:val="24"/>
        </w:rPr>
        <w:t>Эти требования</w:t>
      </w:r>
      <w:r w:rsidR="00277669">
        <w:rPr>
          <w:rFonts w:ascii="Times New Roman" w:hAnsi="Times New Roman" w:cs="Times New Roman"/>
          <w:sz w:val="24"/>
          <w:szCs w:val="24"/>
        </w:rPr>
        <w:t xml:space="preserve"> сформулированы так, чтобы</w:t>
      </w:r>
      <w:r w:rsidRPr="00F1749C">
        <w:rPr>
          <w:rFonts w:ascii="Times New Roman" w:hAnsi="Times New Roman" w:cs="Times New Roman"/>
          <w:sz w:val="24"/>
          <w:szCs w:val="24"/>
        </w:rPr>
        <w:t>:</w:t>
      </w:r>
    </w:p>
    <w:p w:rsidR="007F2D72" w:rsidRPr="002A110B" w:rsidRDefault="00DD4AE0" w:rsidP="00F34E25">
      <w:pPr>
        <w:pStyle w:val="a4"/>
        <w:numPr>
          <w:ilvl w:val="0"/>
          <w:numId w:val="18"/>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быть четкими, основанными на результатах и проверяемыми при аудите;</w:t>
      </w:r>
    </w:p>
    <w:p w:rsidR="007F2D72" w:rsidRPr="002A110B" w:rsidRDefault="00DD4AE0" w:rsidP="00F34E25">
      <w:pPr>
        <w:pStyle w:val="a4"/>
        <w:numPr>
          <w:ilvl w:val="0"/>
          <w:numId w:val="18"/>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применяться к деятельности всех предприятий, работающих на обозначенном участке леса, вложивших измеримый вклад в достижение цели выполнения требований;</w:t>
      </w:r>
    </w:p>
    <w:p w:rsidR="007F2D72" w:rsidRPr="002A110B" w:rsidRDefault="00DD4AE0" w:rsidP="00F34E25">
      <w:pPr>
        <w:pStyle w:val="a4"/>
        <w:numPr>
          <w:ilvl w:val="0"/>
          <w:numId w:val="18"/>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требовать ведения учета, обеспечивающего подтверждение выполнения требований стандартов лесоуправления;</w:t>
      </w:r>
    </w:p>
    <w:p w:rsidR="007F2D72" w:rsidRPr="002A110B" w:rsidRDefault="00DD4AE0" w:rsidP="00F34E25">
      <w:pPr>
        <w:pStyle w:val="a4"/>
        <w:numPr>
          <w:ilvl w:val="0"/>
          <w:numId w:val="18"/>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давать определение такому понятию как «100% PEFC сертифицированный» или другому особому заявлению схемы, которое бы использовалось для информирования потребителя о происхождении продукции из области, охватываемой стандартом по цепочке поставок PEFC;</w:t>
      </w:r>
    </w:p>
    <w:p w:rsidR="007F2D72" w:rsidRPr="00903C28" w:rsidRDefault="00DD4AE0" w:rsidP="00F34E25">
      <w:pPr>
        <w:pStyle w:val="a3"/>
        <w:ind w:firstLine="720"/>
        <w:contextualSpacing/>
        <w:jc w:val="both"/>
        <w:rPr>
          <w:rFonts w:ascii="Times New Roman" w:hAnsi="Times New Roman" w:cs="Times New Roman"/>
          <w:i/>
          <w:sz w:val="24"/>
          <w:szCs w:val="24"/>
        </w:rPr>
      </w:pPr>
      <w:r w:rsidRPr="00F675FA">
        <w:rPr>
          <w:rFonts w:ascii="Times New Roman" w:hAnsi="Times New Roman" w:cs="Times New Roman"/>
          <w:i/>
          <w:sz w:val="24"/>
          <w:szCs w:val="24"/>
          <w:highlight w:val="yellow"/>
        </w:rPr>
        <w:t>Примечание</w:t>
      </w:r>
      <w:r w:rsidR="00F675FA" w:rsidRPr="00F675FA">
        <w:rPr>
          <w:rFonts w:ascii="Times New Roman" w:hAnsi="Times New Roman" w:cs="Times New Roman"/>
          <w:i/>
          <w:sz w:val="24"/>
          <w:szCs w:val="24"/>
          <w:highlight w:val="yellow"/>
        </w:rPr>
        <w:t>.</w:t>
      </w:r>
      <w:r w:rsidRPr="00F675FA">
        <w:rPr>
          <w:rFonts w:ascii="Times New Roman" w:hAnsi="Times New Roman" w:cs="Times New Roman"/>
          <w:i/>
          <w:sz w:val="24"/>
          <w:szCs w:val="24"/>
          <w:highlight w:val="yellow"/>
        </w:rPr>
        <w:t xml:space="preserve"> Особые заявления схем, имеющих одобрение PEFC, утвержденные Советом </w:t>
      </w:r>
      <w:r w:rsidRPr="00F675FA">
        <w:rPr>
          <w:rFonts w:ascii="Times New Roman" w:hAnsi="Times New Roman" w:cs="Times New Roman"/>
          <w:i/>
          <w:sz w:val="24"/>
          <w:szCs w:val="24"/>
          <w:highlight w:val="yellow"/>
        </w:rPr>
        <w:lastRenderedPageBreak/>
        <w:t>PEFC аббревиатуры таких заявлений, а также заявление «100% PEFC сертифицированный» и их переводы на другие языки, опубликованы на сайте PEFC . www.pefc.org</w:t>
      </w:r>
    </w:p>
    <w:p w:rsidR="007F2D72" w:rsidRPr="00903C28" w:rsidRDefault="00DD4AE0" w:rsidP="00F34E25">
      <w:pPr>
        <w:pStyle w:val="a4"/>
        <w:numPr>
          <w:ilvl w:val="0"/>
          <w:numId w:val="19"/>
        </w:numPr>
        <w:tabs>
          <w:tab w:val="left" w:pos="833"/>
          <w:tab w:val="left" w:pos="834"/>
        </w:tabs>
        <w:ind w:left="0" w:firstLine="720"/>
        <w:contextualSpacing/>
        <w:jc w:val="both"/>
        <w:rPr>
          <w:rFonts w:ascii="Times New Roman" w:hAnsi="Times New Roman" w:cs="Times New Roman"/>
          <w:sz w:val="24"/>
          <w:szCs w:val="24"/>
        </w:rPr>
      </w:pPr>
      <w:r w:rsidRPr="00903C28">
        <w:rPr>
          <w:rFonts w:ascii="Times New Roman" w:hAnsi="Times New Roman" w:cs="Times New Roman"/>
          <w:sz w:val="24"/>
          <w:szCs w:val="24"/>
        </w:rPr>
        <w:t>требовать, чтобы в тех случаях, когда лесовладельцы/менеджеры продают свою продукцию, происходящую не из областей, попадающих под действие стандарта, заявление «100% PEFC сертифицированный» или другое особое заявление схемы использовалось бы только для продукции, попадающей под действие стандарта;</w:t>
      </w:r>
    </w:p>
    <w:p w:rsidR="007F2D72" w:rsidRPr="00903C28" w:rsidRDefault="00DD4AE0" w:rsidP="00F34E25">
      <w:pPr>
        <w:pStyle w:val="a4"/>
        <w:numPr>
          <w:ilvl w:val="0"/>
          <w:numId w:val="19"/>
        </w:numPr>
        <w:tabs>
          <w:tab w:val="left" w:pos="834"/>
        </w:tabs>
        <w:ind w:left="0" w:firstLine="720"/>
        <w:contextualSpacing/>
        <w:jc w:val="both"/>
        <w:rPr>
          <w:rFonts w:ascii="Times New Roman" w:hAnsi="Times New Roman" w:cs="Times New Roman"/>
          <w:sz w:val="24"/>
          <w:szCs w:val="24"/>
        </w:rPr>
      </w:pPr>
      <w:r w:rsidRPr="00903C28">
        <w:rPr>
          <w:rFonts w:ascii="Times New Roman" w:hAnsi="Times New Roman" w:cs="Times New Roman"/>
          <w:sz w:val="24"/>
          <w:szCs w:val="24"/>
        </w:rPr>
        <w:t>требовать, чтобы заявления о происхождении продукции из областей, попадающих под действие стандарта, использовались бы только лесовладельцами/менеджерами, имеющими PEFC признанный сертификат о соответствии требованиям стандарта;</w:t>
      </w:r>
    </w:p>
    <w:p w:rsidR="007F2D72" w:rsidRPr="00903C28" w:rsidRDefault="00DD4AE0" w:rsidP="00F34E25">
      <w:pPr>
        <w:pStyle w:val="a4"/>
        <w:numPr>
          <w:ilvl w:val="0"/>
          <w:numId w:val="19"/>
        </w:numPr>
        <w:tabs>
          <w:tab w:val="left" w:pos="834"/>
        </w:tabs>
        <w:ind w:left="0" w:firstLine="720"/>
        <w:contextualSpacing/>
        <w:jc w:val="both"/>
        <w:rPr>
          <w:rFonts w:ascii="Times New Roman" w:hAnsi="Times New Roman" w:cs="Times New Roman"/>
          <w:sz w:val="24"/>
          <w:szCs w:val="24"/>
        </w:rPr>
      </w:pPr>
      <w:r w:rsidRPr="00903C28">
        <w:rPr>
          <w:rFonts w:ascii="Times New Roman" w:hAnsi="Times New Roman" w:cs="Times New Roman"/>
          <w:sz w:val="24"/>
          <w:szCs w:val="24"/>
        </w:rPr>
        <w:t>определять требования к информации, которая должна быть предоставлена клиенту PEFC сертифицированной цепочки поставок;</w:t>
      </w:r>
    </w:p>
    <w:p w:rsidR="007F2D72" w:rsidRPr="00903C28" w:rsidRDefault="00DD4AE0" w:rsidP="00F34E25">
      <w:pPr>
        <w:pStyle w:val="a4"/>
        <w:numPr>
          <w:ilvl w:val="0"/>
          <w:numId w:val="19"/>
        </w:numPr>
        <w:tabs>
          <w:tab w:val="left" w:pos="833"/>
          <w:tab w:val="left" w:pos="834"/>
        </w:tabs>
        <w:ind w:left="0" w:firstLine="720"/>
        <w:contextualSpacing/>
        <w:jc w:val="both"/>
        <w:rPr>
          <w:rFonts w:ascii="Times New Roman" w:hAnsi="Times New Roman" w:cs="Times New Roman"/>
          <w:sz w:val="24"/>
          <w:szCs w:val="24"/>
        </w:rPr>
      </w:pPr>
      <w:r w:rsidRPr="00903C28">
        <w:rPr>
          <w:rFonts w:ascii="Times New Roman" w:hAnsi="Times New Roman" w:cs="Times New Roman"/>
          <w:sz w:val="24"/>
          <w:szCs w:val="24"/>
        </w:rPr>
        <w:t>включать описание применимого законодательства в случаях, когда требования настоящего критерия не определены в стандарте, потому что они уже предусмотрены законодательством.</w:t>
      </w:r>
    </w:p>
    <w:p w:rsidR="007F2D72" w:rsidRPr="002A110B" w:rsidRDefault="00DD4AE0" w:rsidP="00F34E25">
      <w:pPr>
        <w:pStyle w:val="Heading3"/>
        <w:numPr>
          <w:ilvl w:val="1"/>
          <w:numId w:val="39"/>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Понимание потребностей и ожиданий затронутых сторон</w:t>
      </w:r>
    </w:p>
    <w:p w:rsidR="007F2D72" w:rsidRPr="002A110B" w:rsidRDefault="00D30CC7" w:rsidP="00F34E25">
      <w:pPr>
        <w:pStyle w:val="a3"/>
        <w:ind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организация имела:</w:t>
      </w:r>
    </w:p>
    <w:p w:rsidR="007F2D72" w:rsidRPr="002A110B" w:rsidRDefault="00DD4AE0" w:rsidP="00F34E25">
      <w:pPr>
        <w:pStyle w:val="a4"/>
        <w:numPr>
          <w:ilvl w:val="2"/>
          <w:numId w:val="20"/>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затронутые стороны, имеющие отношение к устойчивому лесоуправлению;</w:t>
      </w:r>
    </w:p>
    <w:p w:rsidR="007F2D72" w:rsidRPr="002A110B" w:rsidRDefault="00DD4AE0" w:rsidP="00F34E25">
      <w:pPr>
        <w:pStyle w:val="a4"/>
        <w:numPr>
          <w:ilvl w:val="2"/>
          <w:numId w:val="20"/>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соответствующие потребности и ожидания этих сторон.</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39"/>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Определение области применения системы устойчивого лесоуправления</w:t>
      </w:r>
    </w:p>
    <w:p w:rsidR="007F2D72" w:rsidRPr="002A110B" w:rsidRDefault="00D30CC7" w:rsidP="00F34E25">
      <w:pPr>
        <w:pStyle w:val="a4"/>
        <w:numPr>
          <w:ilvl w:val="2"/>
          <w:numId w:val="39"/>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организация определила границы и применимость системы лесоуправления для определения ее области применения.</w:t>
      </w:r>
    </w:p>
    <w:p w:rsidR="007F2D72" w:rsidRPr="002A110B" w:rsidRDefault="00D30CC7" w:rsidP="00F34E25">
      <w:pPr>
        <w:pStyle w:val="a4"/>
        <w:numPr>
          <w:ilvl w:val="2"/>
          <w:numId w:val="39"/>
        </w:numPr>
        <w:tabs>
          <w:tab w:val="left" w:pos="833"/>
          <w:tab w:val="left" w:pos="834"/>
        </w:tabs>
        <w:ind w:left="0" w:firstLine="720"/>
        <w:contextualSpacing/>
        <w:jc w:val="both"/>
        <w:rPr>
          <w:rFonts w:ascii="Times New Roman" w:hAnsi="Times New Roman" w:cs="Times New Roman"/>
          <w:sz w:val="24"/>
          <w:szCs w:val="24"/>
        </w:rPr>
      </w:pPr>
      <w:bookmarkStart w:id="3" w:name="_bookmark3"/>
      <w:bookmarkEnd w:id="3"/>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лесоуправление включало в себя цикл таксации и планирования, внедрения, мониторинга и оценки, а также соответствующую оценку социального, экологического и экономического воздействия лесохозяйственной деятельности.  Это должно сформировать основу для цикла постоянного улучшения.</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77669" w:rsidRDefault="00DD4AE0" w:rsidP="00F34E25">
      <w:pPr>
        <w:pStyle w:val="Heading2"/>
        <w:numPr>
          <w:ilvl w:val="0"/>
          <w:numId w:val="39"/>
        </w:numPr>
        <w:tabs>
          <w:tab w:val="left" w:pos="504"/>
        </w:tabs>
        <w:spacing w:before="0"/>
        <w:ind w:left="0" w:firstLine="720"/>
        <w:contextualSpacing/>
        <w:jc w:val="both"/>
        <w:rPr>
          <w:rFonts w:ascii="Times New Roman" w:hAnsi="Times New Roman" w:cs="Times New Roman"/>
          <w:b/>
          <w:sz w:val="24"/>
          <w:szCs w:val="24"/>
        </w:rPr>
      </w:pPr>
      <w:r w:rsidRPr="00277669">
        <w:rPr>
          <w:rFonts w:ascii="Times New Roman" w:hAnsi="Times New Roman" w:cs="Times New Roman"/>
          <w:b/>
          <w:sz w:val="24"/>
          <w:szCs w:val="24"/>
        </w:rPr>
        <w:t>Руководство</w:t>
      </w:r>
    </w:p>
    <w:p w:rsidR="007F2D72" w:rsidRPr="00F675FA" w:rsidRDefault="00D30CC7" w:rsidP="00F34E25">
      <w:pPr>
        <w:pStyle w:val="a4"/>
        <w:numPr>
          <w:ilvl w:val="1"/>
          <w:numId w:val="39"/>
        </w:numPr>
        <w:tabs>
          <w:tab w:val="left" w:pos="833"/>
          <w:tab w:val="left" w:pos="834"/>
        </w:tabs>
        <w:ind w:left="0" w:firstLine="720"/>
        <w:contextualSpacing/>
        <w:jc w:val="both"/>
        <w:rPr>
          <w:rFonts w:ascii="Times New Roman" w:hAnsi="Times New Roman" w:cs="Times New Roman"/>
          <w:sz w:val="24"/>
          <w:szCs w:val="24"/>
        </w:rPr>
      </w:pPr>
      <w:r w:rsidRPr="00F675FA">
        <w:rPr>
          <w:rFonts w:ascii="Times New Roman" w:hAnsi="Times New Roman" w:cs="Times New Roman"/>
          <w:sz w:val="24"/>
          <w:szCs w:val="24"/>
        </w:rPr>
        <w:t>Необходимо</w:t>
      </w:r>
      <w:r w:rsidR="00DD4AE0" w:rsidRPr="00F675FA">
        <w:rPr>
          <w:rFonts w:ascii="Times New Roman" w:hAnsi="Times New Roman" w:cs="Times New Roman"/>
          <w:sz w:val="24"/>
          <w:szCs w:val="24"/>
        </w:rPr>
        <w:t>, чтобы организация предоставила обязательство о:</w:t>
      </w:r>
    </w:p>
    <w:p w:rsidR="007F2D72" w:rsidRPr="002A110B" w:rsidRDefault="00DD4AE0" w:rsidP="00F34E25">
      <w:pPr>
        <w:pStyle w:val="a4"/>
        <w:numPr>
          <w:ilvl w:val="2"/>
          <w:numId w:val="40"/>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соответствии стандарту по устойчивому лесоуправлению и другим применимым требованиям схемы сертификации;</w:t>
      </w:r>
    </w:p>
    <w:p w:rsidR="007F2D72" w:rsidRDefault="00DD4AE0" w:rsidP="00F34E25">
      <w:pPr>
        <w:pStyle w:val="a4"/>
        <w:numPr>
          <w:ilvl w:val="2"/>
          <w:numId w:val="40"/>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постоянном усовершенствовании системы устойчивого лесоуправления;</w:t>
      </w:r>
    </w:p>
    <w:p w:rsidR="007F2D72" w:rsidRPr="00D30CC7" w:rsidRDefault="00D30CC7" w:rsidP="00F34E25">
      <w:pPr>
        <w:pStyle w:val="a4"/>
        <w:numPr>
          <w:ilvl w:val="1"/>
          <w:numId w:val="39"/>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D30CC7">
        <w:rPr>
          <w:rFonts w:ascii="Times New Roman" w:hAnsi="Times New Roman" w:cs="Times New Roman"/>
          <w:sz w:val="24"/>
          <w:szCs w:val="24"/>
        </w:rPr>
        <w:t>, чтобы такое обязательство было общедоступно для всех заинтересованных сторон.</w:t>
      </w:r>
    </w:p>
    <w:p w:rsidR="007F2D72" w:rsidRPr="00D30CC7" w:rsidRDefault="00D30CC7" w:rsidP="00F34E25">
      <w:pPr>
        <w:pStyle w:val="a4"/>
        <w:numPr>
          <w:ilvl w:val="1"/>
          <w:numId w:val="39"/>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D30CC7">
        <w:rPr>
          <w:rFonts w:ascii="Times New Roman" w:hAnsi="Times New Roman" w:cs="Times New Roman"/>
          <w:sz w:val="24"/>
          <w:szCs w:val="24"/>
        </w:rPr>
        <w:t>, чтобы ответственность за устойчивое лесоуправление была четко определена и возложена на конкретных лиц.</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91805" w:rsidRDefault="00DD4AE0" w:rsidP="00F34E25">
      <w:pPr>
        <w:pStyle w:val="Heading2"/>
        <w:numPr>
          <w:ilvl w:val="0"/>
          <w:numId w:val="39"/>
        </w:numPr>
        <w:tabs>
          <w:tab w:val="left" w:pos="504"/>
        </w:tabs>
        <w:spacing w:before="0"/>
        <w:ind w:left="0" w:firstLine="720"/>
        <w:contextualSpacing/>
        <w:jc w:val="both"/>
        <w:rPr>
          <w:rFonts w:ascii="Times New Roman" w:hAnsi="Times New Roman" w:cs="Times New Roman"/>
          <w:b/>
          <w:sz w:val="24"/>
          <w:szCs w:val="24"/>
        </w:rPr>
      </w:pPr>
      <w:r w:rsidRPr="00291805">
        <w:rPr>
          <w:rFonts w:ascii="Times New Roman" w:hAnsi="Times New Roman" w:cs="Times New Roman"/>
          <w:b/>
          <w:sz w:val="24"/>
          <w:szCs w:val="24"/>
        </w:rPr>
        <w:t>Планирование</w:t>
      </w:r>
    </w:p>
    <w:p w:rsidR="007F2D72" w:rsidRPr="002A110B" w:rsidRDefault="00DD4AE0" w:rsidP="00F34E25">
      <w:pPr>
        <w:pStyle w:val="Heading3"/>
        <w:numPr>
          <w:ilvl w:val="1"/>
          <w:numId w:val="39"/>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Действия, предпринимаемые для определения рисков и возможностей</w:t>
      </w:r>
    </w:p>
    <w:p w:rsidR="007F2D72" w:rsidRPr="002A110B" w:rsidRDefault="00D30CC7" w:rsidP="00F34E25">
      <w:pPr>
        <w:pStyle w:val="a4"/>
        <w:numPr>
          <w:ilvl w:val="2"/>
          <w:numId w:val="39"/>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организации учитывали риски и возможности, связанные с соблюдением требований по устойчивому лесоуправлению. Необходимо так же учитывать количество и масштаб действий, которые необходимо предпринять организации.</w:t>
      </w:r>
    </w:p>
    <w:p w:rsidR="007F2D72" w:rsidRPr="002A110B" w:rsidRDefault="00D30CC7" w:rsidP="00F34E25">
      <w:pPr>
        <w:pStyle w:val="a4"/>
        <w:numPr>
          <w:ilvl w:val="2"/>
          <w:numId w:val="39"/>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таксация и картографирование лесных ресурсов проводились и поддерживались в масштабах, соответствующих местным и национальным условиям, а также в соответствии с требованиями, указанными в настоящем базовом стандарте по устойчивому развитию.</w:t>
      </w:r>
    </w:p>
    <w:p w:rsidR="007F2D72" w:rsidRPr="002A110B" w:rsidRDefault="00DD4AE0" w:rsidP="00F34E25">
      <w:pPr>
        <w:pStyle w:val="Heading3"/>
        <w:numPr>
          <w:ilvl w:val="1"/>
          <w:numId w:val="39"/>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План лесоуправления</w:t>
      </w:r>
    </w:p>
    <w:p w:rsidR="007F2D72" w:rsidRPr="00493667" w:rsidRDefault="00DD4AE0" w:rsidP="00F34E25">
      <w:pPr>
        <w:pStyle w:val="a3"/>
        <w:tabs>
          <w:tab w:val="left" w:pos="833"/>
        </w:tabs>
        <w:ind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6.2.1</w:t>
      </w:r>
      <w:r w:rsidRPr="00493667">
        <w:rPr>
          <w:rFonts w:ascii="Times New Roman" w:hAnsi="Times New Roman" w:cs="Times New Roman"/>
          <w:sz w:val="24"/>
          <w:szCs w:val="24"/>
        </w:rPr>
        <w:tab/>
      </w:r>
      <w:r w:rsidR="00D30CC7" w:rsidRPr="00493667">
        <w:rPr>
          <w:rFonts w:ascii="Times New Roman" w:hAnsi="Times New Roman" w:cs="Times New Roman"/>
          <w:sz w:val="24"/>
          <w:szCs w:val="24"/>
        </w:rPr>
        <w:t>Необходимо</w:t>
      </w:r>
      <w:r w:rsidRPr="00493667">
        <w:rPr>
          <w:rFonts w:ascii="Times New Roman" w:hAnsi="Times New Roman" w:cs="Times New Roman"/>
          <w:sz w:val="24"/>
          <w:szCs w:val="24"/>
        </w:rPr>
        <w:t>, чтобы планы лесоуправления:</w:t>
      </w:r>
    </w:p>
    <w:p w:rsidR="007F2D72" w:rsidRPr="002A110B" w:rsidRDefault="00DD4AE0" w:rsidP="00F34E25">
      <w:pPr>
        <w:pStyle w:val="a4"/>
        <w:numPr>
          <w:ilvl w:val="2"/>
          <w:numId w:val="22"/>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были тщательно разработаны и периодически обновляться или постоянно корректироваться и приводиться в соответствие;</w:t>
      </w:r>
    </w:p>
    <w:p w:rsidR="007F2D72" w:rsidRPr="002A110B" w:rsidRDefault="00DD4AE0" w:rsidP="00F34E25">
      <w:pPr>
        <w:pStyle w:val="a4"/>
        <w:numPr>
          <w:ilvl w:val="2"/>
          <w:numId w:val="22"/>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соответствовали размеру и типу использования лесного участка;</w:t>
      </w:r>
    </w:p>
    <w:p w:rsidR="007F2D72" w:rsidRPr="002A110B" w:rsidRDefault="00DD4AE0" w:rsidP="00F34E25">
      <w:pPr>
        <w:pStyle w:val="a4"/>
        <w:numPr>
          <w:ilvl w:val="2"/>
          <w:numId w:val="22"/>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 xml:space="preserve">составлялись с опорой на местное, национальное и международное </w:t>
      </w:r>
      <w:r w:rsidRPr="002A110B">
        <w:rPr>
          <w:rFonts w:ascii="Times New Roman" w:hAnsi="Times New Roman" w:cs="Times New Roman"/>
          <w:sz w:val="24"/>
          <w:szCs w:val="24"/>
        </w:rPr>
        <w:lastRenderedPageBreak/>
        <w:t>законодательство, а также на существующие планы землепользования и прочие официальные планы;</w:t>
      </w:r>
    </w:p>
    <w:p w:rsidR="007F2D72" w:rsidRPr="002A110B" w:rsidRDefault="00DD4AE0" w:rsidP="00F34E25">
      <w:pPr>
        <w:pStyle w:val="a4"/>
        <w:numPr>
          <w:ilvl w:val="2"/>
          <w:numId w:val="22"/>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соразмерно охватывали лесные ресурсы.</w:t>
      </w:r>
    </w:p>
    <w:p w:rsidR="007F2D72" w:rsidRPr="00493667"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планы лесоуправления учитывали различные виды лесопользования и функции управляемого лесного участка.</w:t>
      </w:r>
    </w:p>
    <w:p w:rsidR="007F2D72" w:rsidRPr="00493667" w:rsidRDefault="00D30CC7" w:rsidP="00F34E25">
      <w:pPr>
        <w:pStyle w:val="a4"/>
        <w:numPr>
          <w:ilvl w:val="2"/>
          <w:numId w:val="43"/>
        </w:numPr>
        <w:tabs>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планы лесоуправления включали в себя, по меньшей мере, описание текущего состояния единицы лесоуправления, долгосрочных целей и средней расчетной лесосеки, включая ее обоснование.</w:t>
      </w:r>
    </w:p>
    <w:p w:rsidR="007F2D72" w:rsidRPr="00493667"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допустимый объем использования недревесной продукции леса был включен в план лесоуправления в случаях, когда в лесоуправление включено коммерческое использование недревесной лесной продукции на уровне, при котором такое использование может оказать воздействие на долгосрочную устойчивость недревесной лесной продукции.</w:t>
      </w:r>
    </w:p>
    <w:p w:rsidR="007F2D72" w:rsidRPr="00493667"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в планах лесоуправления были определены способы и средства для сведения к минимуму риска деградации и повреждения лесных экосистем.</w:t>
      </w:r>
    </w:p>
    <w:p w:rsidR="007F2D72" w:rsidRPr="00493667"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в планах лесоуправления учитывались результаты научных достижений.</w:t>
      </w:r>
    </w:p>
    <w:p w:rsidR="007F2D72" w:rsidRPr="00493667"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sidRPr="00493667">
        <w:rPr>
          <w:rFonts w:ascii="Times New Roman" w:hAnsi="Times New Roman" w:cs="Times New Roman"/>
          <w:sz w:val="24"/>
          <w:szCs w:val="24"/>
        </w:rPr>
        <w:t>Необходимо</w:t>
      </w:r>
      <w:r w:rsidR="00DD4AE0" w:rsidRPr="00493667">
        <w:rPr>
          <w:rFonts w:ascii="Times New Roman" w:hAnsi="Times New Roman" w:cs="Times New Roman"/>
          <w:sz w:val="24"/>
          <w:szCs w:val="24"/>
        </w:rPr>
        <w:t>, чтобы краткое описание плана лесоуправления, согласно объему и масштабу лесоуправления, находилось в открытом доступе и включало в себя информацию об общих задачах и принципах лесоуправления.</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30CC7" w:rsidP="00F34E25">
      <w:pPr>
        <w:pStyle w:val="a4"/>
        <w:numPr>
          <w:ilvl w:val="2"/>
          <w:numId w:val="43"/>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находящееся в открытом доступе краткое описание плана лесоуправления может не включать в себя конфиденциальную коммерческую или личную информацию, а также прочую информацию, считающуюся конфиденциальной согласно национальному законодательству или в целях защиты объектов культуры или чувствительных природных ресурсов.</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4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Требования о соблюдении </w:t>
      </w:r>
      <w:r w:rsidR="00493667">
        <w:rPr>
          <w:rFonts w:ascii="Times New Roman" w:hAnsi="Times New Roman" w:cs="Times New Roman"/>
          <w:sz w:val="24"/>
          <w:szCs w:val="24"/>
        </w:rPr>
        <w:t>/Нормативные требования</w:t>
      </w:r>
    </w:p>
    <w:p w:rsidR="007F2D72" w:rsidRPr="002A110B" w:rsidRDefault="00DD4AE0" w:rsidP="00F34E25">
      <w:pPr>
        <w:pStyle w:val="Heading4"/>
        <w:numPr>
          <w:ilvl w:val="2"/>
          <w:numId w:val="4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Соблюдение требований законодательства</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организация определила законодательство, применимое к ее лесопользованию, имела к нему доступ, а также установила, какие обязательства о соответствии законодательству применимы к данной организации.</w:t>
      </w:r>
    </w:p>
    <w:p w:rsidR="007F2D72" w:rsidRPr="00493667" w:rsidRDefault="00DD4AE0" w:rsidP="00F34E25">
      <w:pPr>
        <w:pStyle w:val="a3"/>
        <w:ind w:firstLine="720"/>
        <w:contextualSpacing/>
        <w:jc w:val="both"/>
        <w:rPr>
          <w:rFonts w:ascii="Times New Roman" w:hAnsi="Times New Roman" w:cs="Times New Roman"/>
          <w:i/>
          <w:sz w:val="24"/>
          <w:szCs w:val="24"/>
        </w:rPr>
      </w:pPr>
      <w:r w:rsidRPr="00493667">
        <w:rPr>
          <w:rFonts w:ascii="Times New Roman" w:hAnsi="Times New Roman" w:cs="Times New Roman"/>
          <w:i/>
          <w:sz w:val="24"/>
          <w:szCs w:val="24"/>
          <w:highlight w:val="yellow"/>
        </w:rPr>
        <w:t>Примечание</w:t>
      </w:r>
      <w:r w:rsidR="00493667">
        <w:rPr>
          <w:rFonts w:ascii="Times New Roman" w:hAnsi="Times New Roman" w:cs="Times New Roman"/>
          <w:i/>
          <w:sz w:val="24"/>
          <w:szCs w:val="24"/>
          <w:highlight w:val="yellow"/>
        </w:rPr>
        <w:t>.</w:t>
      </w:r>
      <w:r w:rsidRPr="00493667">
        <w:rPr>
          <w:rFonts w:ascii="Times New Roman" w:hAnsi="Times New Roman" w:cs="Times New Roman"/>
          <w:i/>
          <w:sz w:val="24"/>
          <w:szCs w:val="24"/>
          <w:highlight w:val="yellow"/>
        </w:rPr>
        <w:t xml:space="preserve">  Для страны, подписавшей Добровольное соглашение о партнерстве FLEGT между Европейским Союзом и страной-производителем, «законодательство, применимое к лесоуправлению» определяется в таком соглашении.</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организация выполняла требования местного, национального и международного законодательства, применимого к вопросам лесоуправления, включая, но не ограничиваясь лесохозяйственными практиками; охраны природы и окружающей среды; охраняемых и исчезающих видов; права собственности, аренды и пользования в отношении земель, принадлежащих коренным народам, местным сообществам или прочим затронутым сторонам; техники безопасности и охраны труда и здоровья; антикоррупционного законодательства, а также уплаты налогов и отчислений.</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в случае отсутствия антикоррупционного законодательства, организация предприняла альтернативные меры по снижению риска появления коррупции.</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применение мер по обеспечению соответствующей охраны лесов от несанкционированной деятельности, такой как незаконные рубки, незаконное землепользование, незаконно инициированные пожары и прочих незаконных видов деятельности.</w:t>
      </w:r>
    </w:p>
    <w:p w:rsidR="007F2D72" w:rsidRPr="002A110B" w:rsidRDefault="00DD4AE0" w:rsidP="00F34E25">
      <w:pPr>
        <w:pStyle w:val="Heading4"/>
        <w:numPr>
          <w:ilvl w:val="2"/>
          <w:numId w:val="4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Соблюдение законных прав на лесные земли, а также прав, основанных на обычаях и традициях</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для соответствующей единицы лесоуправления были четко определены, документально оформлены и установлены права собственности, владения и правила долгосрочной аренды земли. Аналогично, необходимо обеспечить уточнение, признание и соблюдение законных, обычных и традиционных прав на лесные земли.</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lastRenderedPageBreak/>
        <w:t>Примечание</w:t>
      </w:r>
      <w:r w:rsidR="005721BA" w:rsidRP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Руководство по рассмотрению процедур долгосрочной аренды можно получить из документа «Добровольные руководящие принципы Продовольственной и сельскохозяйственной организации ООН (FAO) по ответственному управлению землевладением, рыболовством и лесами в контексте национальной продовольственной безопасности».</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лесохозяйственная деятельность осуществлялась с учетом установленной системы законных, обычных и традиционных прав, определенной в Конвенции МОТ № 169 и Декларации ООН о правах коренных народов, отхождении от которых допускаются только при условии добровольного предварительного и обоснованного согласия правообладателей, включая положение о компенсации, где применимо. Для случаев, когда объем прав еще не установлен, или в случае возникновения споров применяется порядок честного и справедливого разрешения споров. В таких случаях управляющие лесохозяйственными предприятиями должны, в качестве временной меры, предоставить сторонам разумные возможности участия в принятии решений по лесоуправлению с учетом порядка, ролей и ответственности, установленных в политиках и законах на территории, где проводится сертификация.</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в процессе лесохозяйственной практики и операциях соблюдались права человека, как это определено Всеобщей декларацией прав человека.</w:t>
      </w:r>
    </w:p>
    <w:p w:rsidR="007F2D72" w:rsidRPr="002A110B" w:rsidRDefault="00DD4AE0" w:rsidP="00F34E25">
      <w:pPr>
        <w:pStyle w:val="Heading4"/>
        <w:numPr>
          <w:ilvl w:val="2"/>
          <w:numId w:val="4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Основополагающие конвенции МОТ</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лесохозяйственные практики и мероприятия отвечали требованиям основополагающих конвенций МОТ.</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sidRP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В странах, ратифицировавших основополагающие конвенции МОТ, применяются требования пункта 6.3.3.1. В странах, не ратифицировавших основополагающую конвенцию МОТ, и если ее содержание не покрывается применимым законодательством, в стандарт лесоуправления необходимо включить специальные требования.</w:t>
      </w:r>
    </w:p>
    <w:p w:rsidR="007F2D72" w:rsidRPr="002A110B" w:rsidRDefault="00DD4AE0" w:rsidP="00F34E25">
      <w:pPr>
        <w:pStyle w:val="Heading4"/>
        <w:numPr>
          <w:ilvl w:val="2"/>
          <w:numId w:val="4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Здоровье, безопасность и условия труда</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чтобы лесохозяйственные мероприятия были спланированы, организованы и проведены таким способом, который бы позволял выявлять риски угрозы здоровью и производственный травматизм, а также принимать все разумные меры </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для защиты рабочих от рисков, связанных с работой. Рабочие должны быть проинформированы о рисках, связанных с их работой, и мерах профилактики таких рисков.</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рабочие условия были безопасными, должно быть обеспечено руководство и обучение технике безопасности всех задействованных в выполнении лесохозяйственных работ. Рабочее время и отпуск должны соответствовать национальным законам или применимым коллективным договорам.</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Руководство для включения в национальные стандарты можно взять из Кодекса добросовестной практики МОТ: Безопасность и охрана труда при лесотехнических работах.</w:t>
      </w:r>
    </w:p>
    <w:p w:rsidR="007F2D72" w:rsidRPr="002A110B"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заработная плата как местных работников, а также мигрантов, подрядчиков и других рабочих, задействованных на PEFC сертифицированных территориях, соответствовала по меньшей мере, законодательно установленным отраслевым минимальным стандартам или превышала их (если применимо) в рамках коллективных договоров.</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sidRP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Если заработная плата ниже прожиточного минимума, установленного в определенной стране, необходимо предпринять шаги для постепенного повышения заработной платы до уровня прожиточного минимума в дополнение к повышению уровня инфляции.</w:t>
      </w:r>
    </w:p>
    <w:p w:rsidR="007F2D72" w:rsidRDefault="00D30CC7" w:rsidP="00F34E25">
      <w:pPr>
        <w:pStyle w:val="a4"/>
        <w:numPr>
          <w:ilvl w:val="3"/>
          <w:numId w:val="43"/>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политика в области занятости включала равные возможности и отсутствие дискриминации.  Необходимо поощрять гендерное равенство.</w:t>
      </w:r>
    </w:p>
    <w:p w:rsidR="00F34E25" w:rsidRPr="002A110B" w:rsidRDefault="00F34E25" w:rsidP="00F34E25">
      <w:pPr>
        <w:pStyle w:val="a4"/>
        <w:tabs>
          <w:tab w:val="left" w:pos="834"/>
        </w:tabs>
        <w:ind w:left="0" w:firstLine="720"/>
        <w:contextualSpacing/>
        <w:jc w:val="both"/>
        <w:rPr>
          <w:rFonts w:ascii="Times New Roman" w:hAnsi="Times New Roman" w:cs="Times New Roman"/>
          <w:sz w:val="24"/>
          <w:szCs w:val="24"/>
        </w:rPr>
      </w:pPr>
    </w:p>
    <w:p w:rsidR="007F2D72" w:rsidRPr="00277669" w:rsidRDefault="00DD4AE0" w:rsidP="00F34E25">
      <w:pPr>
        <w:pStyle w:val="Heading2"/>
        <w:numPr>
          <w:ilvl w:val="0"/>
          <w:numId w:val="43"/>
        </w:numPr>
        <w:tabs>
          <w:tab w:val="left" w:pos="504"/>
        </w:tabs>
        <w:spacing w:before="0"/>
        <w:ind w:left="0" w:firstLine="720"/>
        <w:contextualSpacing/>
        <w:jc w:val="both"/>
        <w:rPr>
          <w:rFonts w:ascii="Times New Roman" w:hAnsi="Times New Roman" w:cs="Times New Roman"/>
          <w:b/>
          <w:sz w:val="24"/>
          <w:szCs w:val="24"/>
        </w:rPr>
      </w:pPr>
      <w:bookmarkStart w:id="4" w:name="_bookmark4"/>
      <w:bookmarkEnd w:id="4"/>
      <w:r w:rsidRPr="00277669">
        <w:rPr>
          <w:rFonts w:ascii="Times New Roman" w:hAnsi="Times New Roman" w:cs="Times New Roman"/>
          <w:b/>
          <w:sz w:val="24"/>
          <w:szCs w:val="24"/>
        </w:rPr>
        <w:t>Поддержка</w:t>
      </w:r>
    </w:p>
    <w:p w:rsidR="007F2D72" w:rsidRPr="002A110B" w:rsidRDefault="00DD4AE0" w:rsidP="00F34E25">
      <w:pPr>
        <w:pStyle w:val="Heading3"/>
        <w:numPr>
          <w:ilvl w:val="1"/>
          <w:numId w:val="44"/>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Ресурсы</w:t>
      </w:r>
    </w:p>
    <w:p w:rsidR="007F2D72" w:rsidRPr="002A110B" w:rsidRDefault="00DD4AE0" w:rsidP="00F34E25">
      <w:pPr>
        <w:pStyle w:val="a3"/>
        <w:tabs>
          <w:tab w:val="left" w:pos="833"/>
        </w:tabs>
        <w:ind w:firstLine="720"/>
        <w:contextualSpacing/>
        <w:jc w:val="both"/>
        <w:rPr>
          <w:rFonts w:ascii="Times New Roman" w:hAnsi="Times New Roman" w:cs="Times New Roman"/>
          <w:sz w:val="24"/>
          <w:szCs w:val="24"/>
        </w:rPr>
      </w:pPr>
      <w:r w:rsidRPr="00F34E25">
        <w:rPr>
          <w:rFonts w:ascii="Times New Roman" w:hAnsi="Times New Roman" w:cs="Times New Roman"/>
          <w:sz w:val="24"/>
          <w:szCs w:val="24"/>
        </w:rPr>
        <w:t xml:space="preserve">7.1.1 </w:t>
      </w:r>
      <w:r w:rsidR="00D30CC7" w:rsidRPr="00F34E25">
        <w:rPr>
          <w:rFonts w:ascii="Times New Roman" w:hAnsi="Times New Roman" w:cs="Times New Roman"/>
          <w:sz w:val="24"/>
          <w:szCs w:val="24"/>
        </w:rPr>
        <w:t>Необходимо</w:t>
      </w:r>
      <w:r w:rsidRPr="00F34E25">
        <w:rPr>
          <w:rFonts w:ascii="Times New Roman" w:hAnsi="Times New Roman" w:cs="Times New Roman"/>
          <w:sz w:val="24"/>
          <w:szCs w:val="24"/>
        </w:rPr>
        <w:t>, чтобы организация определила и предоставила ресурсы, необходимые</w:t>
      </w:r>
      <w:r w:rsidRPr="002A110B">
        <w:rPr>
          <w:rFonts w:ascii="Times New Roman" w:hAnsi="Times New Roman" w:cs="Times New Roman"/>
          <w:sz w:val="24"/>
          <w:szCs w:val="24"/>
        </w:rPr>
        <w:t xml:space="preserve"> для создания, внедрения, сохранения и постоянного усовершенствования системы устойчивого лесоуправления.</w:t>
      </w:r>
    </w:p>
    <w:p w:rsidR="007F2D72" w:rsidRPr="002A110B" w:rsidRDefault="00DD4AE0" w:rsidP="00F34E25">
      <w:pPr>
        <w:pStyle w:val="Heading3"/>
        <w:tabs>
          <w:tab w:val="left" w:pos="833"/>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lastRenderedPageBreak/>
        <w:t>7.2</w:t>
      </w:r>
      <w:r w:rsidRPr="002A110B">
        <w:rPr>
          <w:rFonts w:ascii="Times New Roman" w:hAnsi="Times New Roman" w:cs="Times New Roman"/>
          <w:sz w:val="24"/>
          <w:szCs w:val="24"/>
        </w:rPr>
        <w:tab/>
        <w:t>Компетентность</w:t>
      </w:r>
    </w:p>
    <w:p w:rsidR="007F2D72" w:rsidRPr="002A110B" w:rsidRDefault="00DD4AE0" w:rsidP="00F34E25">
      <w:pPr>
        <w:pStyle w:val="a3"/>
        <w:tabs>
          <w:tab w:val="left" w:pos="833"/>
        </w:tabs>
        <w:ind w:firstLine="720"/>
        <w:contextualSpacing/>
        <w:jc w:val="both"/>
        <w:rPr>
          <w:rFonts w:ascii="Times New Roman" w:hAnsi="Times New Roman" w:cs="Times New Roman"/>
          <w:sz w:val="24"/>
          <w:szCs w:val="24"/>
        </w:rPr>
      </w:pPr>
      <w:r w:rsidRPr="002A110B">
        <w:rPr>
          <w:rFonts w:ascii="Times New Roman" w:hAnsi="Times New Roman" w:cs="Times New Roman"/>
          <w:b/>
          <w:sz w:val="24"/>
          <w:szCs w:val="24"/>
        </w:rPr>
        <w:t>7.2.1</w:t>
      </w:r>
      <w:r w:rsidRPr="002A110B">
        <w:rPr>
          <w:rFonts w:ascii="Times New Roman" w:hAnsi="Times New Roman" w:cs="Times New Roman"/>
          <w:sz w:val="24"/>
          <w:szCs w:val="24"/>
        </w:rPr>
        <w:t xml:space="preserve"> </w:t>
      </w:r>
      <w:r w:rsidR="00D30CC7">
        <w:rPr>
          <w:rFonts w:ascii="Times New Roman" w:hAnsi="Times New Roman" w:cs="Times New Roman"/>
          <w:sz w:val="24"/>
          <w:szCs w:val="24"/>
        </w:rPr>
        <w:t>Необходимо</w:t>
      </w:r>
      <w:r w:rsidRPr="002A110B">
        <w:rPr>
          <w:rFonts w:ascii="Times New Roman" w:hAnsi="Times New Roman" w:cs="Times New Roman"/>
          <w:sz w:val="24"/>
          <w:szCs w:val="24"/>
        </w:rPr>
        <w:t>, чтобы менеджеры, подрядчики, работники и лесовладельцы были обеспечены достаточной информацией и проходили непрерывное обучение в области устойчивого лесоуправления в качестве предварительного условия для любого планирования управления и методах работы, описанных в настоящем стандарте.</w:t>
      </w:r>
    </w:p>
    <w:p w:rsidR="007F2D72" w:rsidRPr="002A110B" w:rsidRDefault="00DD4AE0" w:rsidP="00F34E25">
      <w:pPr>
        <w:pStyle w:val="Heading3"/>
        <w:tabs>
          <w:tab w:val="left" w:pos="833"/>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7.3</w:t>
      </w:r>
      <w:r w:rsidRPr="002A110B">
        <w:rPr>
          <w:rFonts w:ascii="Times New Roman" w:hAnsi="Times New Roman" w:cs="Times New Roman"/>
          <w:sz w:val="24"/>
          <w:szCs w:val="24"/>
        </w:rPr>
        <w:tab/>
        <w:t>Взаимодействие</w:t>
      </w:r>
    </w:p>
    <w:p w:rsidR="007F2D72" w:rsidRPr="002A110B" w:rsidRDefault="00DD4AE0" w:rsidP="00F34E25">
      <w:pPr>
        <w:pStyle w:val="a3"/>
        <w:tabs>
          <w:tab w:val="left" w:pos="833"/>
        </w:tabs>
        <w:ind w:firstLine="720"/>
        <w:contextualSpacing/>
        <w:jc w:val="both"/>
        <w:rPr>
          <w:rFonts w:ascii="Times New Roman" w:hAnsi="Times New Roman" w:cs="Times New Roman"/>
          <w:sz w:val="24"/>
          <w:szCs w:val="24"/>
        </w:rPr>
      </w:pPr>
      <w:r w:rsidRPr="00F34E25">
        <w:rPr>
          <w:rFonts w:ascii="Times New Roman" w:hAnsi="Times New Roman" w:cs="Times New Roman"/>
          <w:sz w:val="24"/>
          <w:szCs w:val="24"/>
        </w:rPr>
        <w:t xml:space="preserve">7.3.1 </w:t>
      </w:r>
      <w:r w:rsidR="00D30CC7" w:rsidRPr="00F34E25">
        <w:rPr>
          <w:rFonts w:ascii="Times New Roman" w:hAnsi="Times New Roman" w:cs="Times New Roman"/>
          <w:sz w:val="24"/>
          <w:szCs w:val="24"/>
        </w:rPr>
        <w:t>Необходимо</w:t>
      </w:r>
      <w:r w:rsidRPr="00F34E25">
        <w:rPr>
          <w:rFonts w:ascii="Times New Roman" w:hAnsi="Times New Roman" w:cs="Times New Roman"/>
          <w:sz w:val="24"/>
          <w:szCs w:val="24"/>
        </w:rPr>
        <w:t xml:space="preserve"> обеспечение эффективного взаимодействия и консультирования с</w:t>
      </w:r>
      <w:r w:rsidRPr="002A110B">
        <w:rPr>
          <w:rFonts w:ascii="Times New Roman" w:hAnsi="Times New Roman" w:cs="Times New Roman"/>
          <w:sz w:val="24"/>
          <w:szCs w:val="24"/>
        </w:rPr>
        <w:t xml:space="preserve"> местными сообществами, коренным населением и другими заинтересованными сторонами по вопросам, касающимся устойчивого лесоуправления.</w:t>
      </w:r>
    </w:p>
    <w:p w:rsidR="007F2D72" w:rsidRPr="002A110B" w:rsidRDefault="00DD4AE0" w:rsidP="00F34E25">
      <w:pPr>
        <w:pStyle w:val="Heading3"/>
        <w:tabs>
          <w:tab w:val="left" w:pos="833"/>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7.4 Жалобы</w:t>
      </w:r>
    </w:p>
    <w:p w:rsidR="007F2D72" w:rsidRPr="002A110B" w:rsidRDefault="00DD4AE0" w:rsidP="00F34E25">
      <w:pPr>
        <w:pStyle w:val="a3"/>
        <w:tabs>
          <w:tab w:val="left" w:pos="833"/>
        </w:tabs>
        <w:ind w:firstLine="720"/>
        <w:contextualSpacing/>
        <w:jc w:val="both"/>
        <w:rPr>
          <w:rFonts w:ascii="Times New Roman" w:hAnsi="Times New Roman" w:cs="Times New Roman"/>
          <w:sz w:val="24"/>
          <w:szCs w:val="24"/>
        </w:rPr>
      </w:pPr>
      <w:r w:rsidRPr="00663D14">
        <w:rPr>
          <w:rFonts w:ascii="Times New Roman" w:hAnsi="Times New Roman" w:cs="Times New Roman"/>
          <w:sz w:val="24"/>
          <w:szCs w:val="24"/>
        </w:rPr>
        <w:t xml:space="preserve">7.4.1 </w:t>
      </w:r>
      <w:r w:rsidR="00D30CC7" w:rsidRPr="00663D14">
        <w:rPr>
          <w:rFonts w:ascii="Times New Roman" w:hAnsi="Times New Roman" w:cs="Times New Roman"/>
          <w:sz w:val="24"/>
          <w:szCs w:val="24"/>
        </w:rPr>
        <w:t>Необходимо</w:t>
      </w:r>
      <w:r w:rsidRPr="00663D14">
        <w:rPr>
          <w:rFonts w:ascii="Times New Roman" w:hAnsi="Times New Roman" w:cs="Times New Roman"/>
          <w:sz w:val="24"/>
          <w:szCs w:val="24"/>
        </w:rPr>
        <w:t xml:space="preserve"> наличие соответствующих механизмов для разрешения жалоб и споров,</w:t>
      </w:r>
      <w:r w:rsidRPr="002A110B">
        <w:rPr>
          <w:rFonts w:ascii="Times New Roman" w:hAnsi="Times New Roman" w:cs="Times New Roman"/>
          <w:sz w:val="24"/>
          <w:szCs w:val="24"/>
        </w:rPr>
        <w:t xml:space="preserve"> связанных с лесохозяйственными мероприятиями, правами землепользования и условиями труда.</w:t>
      </w:r>
    </w:p>
    <w:p w:rsidR="007F2D72" w:rsidRPr="002A110B" w:rsidRDefault="00DD4AE0" w:rsidP="00F34E25">
      <w:pPr>
        <w:pStyle w:val="Heading3"/>
        <w:numPr>
          <w:ilvl w:val="1"/>
          <w:numId w:val="45"/>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Документированная информация</w:t>
      </w:r>
    </w:p>
    <w:p w:rsidR="007F2D72" w:rsidRPr="002A110B" w:rsidRDefault="00D30CC7" w:rsidP="00F34E25">
      <w:pPr>
        <w:pStyle w:val="a4"/>
        <w:numPr>
          <w:ilvl w:val="2"/>
          <w:numId w:val="45"/>
        </w:numPr>
        <w:tabs>
          <w:tab w:val="left" w:pos="0"/>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устойчивая система лесоуправления организации имела документированную информацию, необходимую в соответствии с настоящим международным эталонным стандартом и определяемую организацией как необходимую для обеспечения эффективности системы устойчивого лесопользования.</w:t>
      </w:r>
    </w:p>
    <w:p w:rsidR="007F2D72" w:rsidRDefault="00D30CC7" w:rsidP="00F34E25">
      <w:pPr>
        <w:pStyle w:val="a4"/>
        <w:numPr>
          <w:ilvl w:val="2"/>
          <w:numId w:val="45"/>
        </w:numPr>
        <w:tabs>
          <w:tab w:val="left" w:pos="0"/>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документированная информация была актуальной и обновлялась в соответствии с деятельностью организации.</w:t>
      </w:r>
    </w:p>
    <w:p w:rsidR="005721BA" w:rsidRPr="002A110B" w:rsidRDefault="005721BA" w:rsidP="00F34E25">
      <w:pPr>
        <w:pStyle w:val="a4"/>
        <w:tabs>
          <w:tab w:val="left" w:pos="833"/>
          <w:tab w:val="left" w:pos="834"/>
        </w:tabs>
        <w:ind w:left="0" w:firstLine="720"/>
        <w:contextualSpacing/>
        <w:jc w:val="both"/>
        <w:rPr>
          <w:rFonts w:ascii="Times New Roman" w:hAnsi="Times New Roman" w:cs="Times New Roman"/>
          <w:sz w:val="24"/>
          <w:szCs w:val="24"/>
        </w:rPr>
      </w:pPr>
    </w:p>
    <w:p w:rsidR="007F2D72" w:rsidRPr="005721BA" w:rsidRDefault="00DD4AE0" w:rsidP="00F34E25">
      <w:pPr>
        <w:pStyle w:val="Heading2"/>
        <w:numPr>
          <w:ilvl w:val="0"/>
          <w:numId w:val="45"/>
        </w:numPr>
        <w:tabs>
          <w:tab w:val="left" w:pos="504"/>
        </w:tabs>
        <w:spacing w:before="0"/>
        <w:ind w:left="0" w:firstLine="720"/>
        <w:contextualSpacing/>
        <w:jc w:val="both"/>
        <w:rPr>
          <w:rFonts w:ascii="Times New Roman" w:hAnsi="Times New Roman" w:cs="Times New Roman"/>
          <w:b/>
          <w:sz w:val="24"/>
          <w:szCs w:val="24"/>
        </w:rPr>
      </w:pPr>
      <w:r w:rsidRPr="005721BA">
        <w:rPr>
          <w:rFonts w:ascii="Times New Roman" w:hAnsi="Times New Roman" w:cs="Times New Roman"/>
          <w:b/>
          <w:sz w:val="24"/>
          <w:szCs w:val="24"/>
        </w:rPr>
        <w:t>Мероприятия</w:t>
      </w:r>
    </w:p>
    <w:p w:rsidR="007F2D72" w:rsidRPr="002A110B" w:rsidRDefault="00DD4AE0" w:rsidP="00F34E25">
      <w:pPr>
        <w:pStyle w:val="Heading3"/>
        <w:numPr>
          <w:ilvl w:val="1"/>
          <w:numId w:val="45"/>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Критерий 1: Поддержание или соответствующее укрепление лесных ресурсов и их вклада в мировой круговорот углерода</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при планировании лесоуправления ставилась цель поддержания или увеличения лесов и их экосистемных услуг, а также повышения качества экономических, экологических, культурных и социальных ценностей лесных ресурсов.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количество и качество лесных ресурсов, а также способность леса хранить и улавливать углерод сохранялись в среднесрочной и долгосрочной перспективе путем обеспечения оптимального соотношения заготовки и темпов роста с использованием соответствующих мелиоративных мер и, отдавая предпочтения методам, которые сводят к минимуму неблагоприятное воздействие на лесные ресурсы.</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поощрение положительных климатических практик при проведении лесохозяйственных мероприятий, таких как сокращение выброса парниковых газов и эффективное использование ресурсов.</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конверсия не допускалась ни в каких случаях, за исключением особых случаев, когда такая конверсия:</w:t>
      </w:r>
    </w:p>
    <w:p w:rsidR="007F2D72" w:rsidRPr="002A110B" w:rsidRDefault="00DD4AE0" w:rsidP="00F34E25">
      <w:pPr>
        <w:pStyle w:val="a4"/>
        <w:numPr>
          <w:ilvl w:val="0"/>
          <w:numId w:val="23"/>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не нарушает национальную и региональную политику и законодательство в отношении землепользования и лесоуправления и является результатом национального или регионального планирования землепользования, регулируемого правительственными или иными государственными органами власти, включая консультации с затронутыми сторонами; и</w:t>
      </w:r>
    </w:p>
    <w:p w:rsidR="007F2D72" w:rsidRPr="002A110B" w:rsidRDefault="00DD4AE0" w:rsidP="00F34E25">
      <w:pPr>
        <w:pStyle w:val="a4"/>
        <w:numPr>
          <w:ilvl w:val="0"/>
          <w:numId w:val="23"/>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позволяет сохранить небольшую часть (не более 5%) лесных угодий, на которых организация осуществляет лесоуправление; и</w:t>
      </w:r>
    </w:p>
    <w:p w:rsidR="007F2D72" w:rsidRPr="002A110B" w:rsidRDefault="00DD4AE0" w:rsidP="00F34E25">
      <w:pPr>
        <w:pStyle w:val="a4"/>
        <w:numPr>
          <w:ilvl w:val="0"/>
          <w:numId w:val="23"/>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не оказывает негативного воздействия на экологически значимые лесные участки, территории, значимые в культурном и социальном отношении или другие охраняемые территории; и</w:t>
      </w:r>
    </w:p>
    <w:p w:rsidR="007F2D72" w:rsidRPr="002A110B" w:rsidRDefault="00DD4AE0" w:rsidP="00F34E25">
      <w:pPr>
        <w:pStyle w:val="a4"/>
        <w:numPr>
          <w:ilvl w:val="0"/>
          <w:numId w:val="23"/>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не разрушает участки со значительно высоким содержанием углерода; и</w:t>
      </w:r>
    </w:p>
    <w:p w:rsidR="007F2D72" w:rsidRPr="002A110B" w:rsidRDefault="00DD4AE0" w:rsidP="00F34E25">
      <w:pPr>
        <w:pStyle w:val="a4"/>
        <w:numPr>
          <w:ilvl w:val="0"/>
          <w:numId w:val="23"/>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вносит вклад в долгосрочное сохранение, экономические и социальные ценности.</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лесовосстановление и облесение экологически важных нелесных экосистем происходило только в оправданных обстоятельствах, когда конверсия:</w:t>
      </w:r>
    </w:p>
    <w:p w:rsidR="007F2D72" w:rsidRPr="002A110B" w:rsidRDefault="00DD4AE0" w:rsidP="00F34E25">
      <w:pPr>
        <w:pStyle w:val="a4"/>
        <w:numPr>
          <w:ilvl w:val="0"/>
          <w:numId w:val="4"/>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находится в соответствии с национальной и региональной политикой и законодательством, применимым в отношении землепользования и лесоуправления и является результатом национального или регионального планирования землепользования, регулируемого </w:t>
      </w:r>
      <w:r w:rsidRPr="002A110B">
        <w:rPr>
          <w:rFonts w:ascii="Times New Roman" w:hAnsi="Times New Roman" w:cs="Times New Roman"/>
          <w:sz w:val="24"/>
          <w:szCs w:val="24"/>
        </w:rPr>
        <w:lastRenderedPageBreak/>
        <w:t>правительственными или иными государственными органами власти; и</w:t>
      </w:r>
    </w:p>
    <w:p w:rsidR="007F2D72" w:rsidRPr="002A110B" w:rsidRDefault="00DD4AE0" w:rsidP="00F34E25">
      <w:pPr>
        <w:pStyle w:val="a4"/>
        <w:numPr>
          <w:ilvl w:val="0"/>
          <w:numId w:val="4"/>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основана на принятом решении в тех случаях, когда затронутые стороны имеют возможность внести свой вклад в процесс принятия решений о конверсии посредством прозрачных и совместных обсуждений; и</w:t>
      </w:r>
    </w:p>
    <w:p w:rsidR="007F2D72" w:rsidRPr="002A110B" w:rsidRDefault="00DD4AE0" w:rsidP="00F34E25">
      <w:pPr>
        <w:pStyle w:val="a4"/>
        <w:numPr>
          <w:ilvl w:val="0"/>
          <w:numId w:val="4"/>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 оказывает негативного воздействия на находящиеся под угрозой исчезновения (включая чувствительные, редкие или исчезающие) нелесные экосистемы, территории, значимые в культурном и социальном отношении, ключевые ареалы находящихся под угрозой исчезновения видов или другие охраняемые территории; и</w:t>
      </w:r>
    </w:p>
    <w:p w:rsidR="007F2D72" w:rsidRPr="00D30CC7" w:rsidRDefault="00DD4AE0" w:rsidP="00F34E25">
      <w:pPr>
        <w:pStyle w:val="a4"/>
        <w:numPr>
          <w:ilvl w:val="0"/>
          <w:numId w:val="4"/>
        </w:numPr>
        <w:tabs>
          <w:tab w:val="left" w:pos="834"/>
        </w:tabs>
        <w:ind w:left="0" w:firstLine="720"/>
        <w:contextualSpacing/>
        <w:jc w:val="both"/>
        <w:rPr>
          <w:rFonts w:ascii="Times New Roman" w:hAnsi="Times New Roman" w:cs="Times New Roman"/>
          <w:sz w:val="24"/>
          <w:szCs w:val="24"/>
        </w:rPr>
      </w:pPr>
      <w:r w:rsidRPr="00D30CC7">
        <w:rPr>
          <w:rFonts w:ascii="Times New Roman" w:hAnsi="Times New Roman" w:cs="Times New Roman"/>
          <w:sz w:val="24"/>
          <w:szCs w:val="24"/>
        </w:rPr>
        <w:t>охватывает небольшую часть экологически значимой нелесной экосистемы, управляемой организацией; и</w:t>
      </w:r>
    </w:p>
    <w:p w:rsidR="007F2D72" w:rsidRPr="002A110B" w:rsidRDefault="00DD4AE0" w:rsidP="00F34E25">
      <w:pPr>
        <w:pStyle w:val="a4"/>
        <w:numPr>
          <w:ilvl w:val="0"/>
          <w:numId w:val="4"/>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 разрушает участки со значительно высоким содержанием углерода; и</w:t>
      </w:r>
    </w:p>
    <w:p w:rsidR="007F2D72" w:rsidRPr="002A110B" w:rsidRDefault="00DD4AE0" w:rsidP="00F34E25">
      <w:pPr>
        <w:pStyle w:val="a4"/>
        <w:numPr>
          <w:ilvl w:val="0"/>
          <w:numId w:val="4"/>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вносит вклад в долгосрочное сохранение, экономические и социальные ценности.</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конверсия сильно деградировавших лесов в лесные плантации рассматривалась с точки зрения того, сможет ли она повысить экономическую, экологическую, социальную и/или культурную ценность. Предварительным условием для этого являются обстоятельства, при которых такая конверсия:</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находится в соответствии с национальной и региональной политикой и законодательством, применимым в отношении землепользования и лесоуправления и является результатом национального или регионального планирования землепользования, регулируемого правительственными или иными государственными органами власти; и</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основана на принятом решении в тех случаях, когда затронутые стороны имеют возможность внести свой вклад в процесс принятия решений о конверсии посредством прозрачных и совместных обсуждений; и</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имеет положительное влияние на долгосрочную возможность лесной растительности к секвестрации углерода; и</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не оказывает негативного воздействия на экологически значимые лесные участки, территории, значимые в культурном и социальном отношении или другие охраняемые территории; и</w:t>
      </w:r>
    </w:p>
    <w:p w:rsidR="007F2D72" w:rsidRPr="00D30CC7" w:rsidRDefault="00DD4AE0" w:rsidP="00F34E25">
      <w:pPr>
        <w:pStyle w:val="a4"/>
        <w:numPr>
          <w:ilvl w:val="0"/>
          <w:numId w:val="24"/>
        </w:numPr>
        <w:tabs>
          <w:tab w:val="left" w:pos="834"/>
        </w:tabs>
        <w:ind w:left="0" w:firstLine="720"/>
        <w:contextualSpacing/>
        <w:jc w:val="both"/>
        <w:rPr>
          <w:rFonts w:ascii="Times New Roman" w:hAnsi="Times New Roman" w:cs="Times New Roman"/>
          <w:sz w:val="24"/>
          <w:szCs w:val="24"/>
        </w:rPr>
      </w:pPr>
      <w:r w:rsidRPr="00D30CC7">
        <w:rPr>
          <w:rFonts w:ascii="Times New Roman" w:hAnsi="Times New Roman" w:cs="Times New Roman"/>
          <w:sz w:val="24"/>
          <w:szCs w:val="24"/>
        </w:rPr>
        <w:t>сохраняет защитные функции лесов для общества и других регулятивных или поддерживающих экосистемных услуг; и</w:t>
      </w:r>
    </w:p>
    <w:p w:rsidR="007F2D72" w:rsidRPr="002A110B" w:rsidRDefault="00DD4AE0" w:rsidP="00F34E25">
      <w:pPr>
        <w:pStyle w:val="a4"/>
        <w:numPr>
          <w:ilvl w:val="0"/>
          <w:numId w:val="24"/>
        </w:numPr>
        <w:tabs>
          <w:tab w:val="left" w:pos="833"/>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сохраняет социально-экономические функции лесов, включая рекреационную функцию, эстетическую ценность леса и другие культурные услуги; и</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имеет историю землепользования, предоставляющую доказательство о том, что деградация не является следствием плохой практики ведения лесного хозяйства; и</w:t>
      </w:r>
    </w:p>
    <w:p w:rsidR="007F2D72" w:rsidRPr="002A110B" w:rsidRDefault="00DD4AE0" w:rsidP="00F34E25">
      <w:pPr>
        <w:pStyle w:val="a4"/>
        <w:numPr>
          <w:ilvl w:val="0"/>
          <w:numId w:val="24"/>
        </w:numPr>
        <w:tabs>
          <w:tab w:val="left" w:pos="834"/>
        </w:tabs>
        <w:ind w:left="0" w:firstLine="720"/>
        <w:contextualSpacing/>
        <w:rPr>
          <w:rFonts w:ascii="Times New Roman" w:hAnsi="Times New Roman" w:cs="Times New Roman"/>
          <w:sz w:val="24"/>
          <w:szCs w:val="24"/>
        </w:rPr>
      </w:pPr>
      <w:r w:rsidRPr="002A110B">
        <w:rPr>
          <w:rFonts w:ascii="Times New Roman" w:hAnsi="Times New Roman" w:cs="Times New Roman"/>
          <w:sz w:val="24"/>
          <w:szCs w:val="24"/>
        </w:rPr>
        <w:t>основана на достоверных доказательствах, свидетельствующих о том, что район не был восстановлен и не находится в процессе восстановления.</w:t>
      </w:r>
    </w:p>
    <w:p w:rsidR="007F2D72" w:rsidRPr="002A110B" w:rsidRDefault="007F2D72" w:rsidP="00F34E25">
      <w:pPr>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Критерий 2: Поддержание жизнеспособности лесной экосистемы</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жизнеспособность лесных экосистем поддерживалась или укреплялась, а деградировавшие лесные экосистемы восстанавливались в тех случаях, когда это экономически целесообразно, используя естественные структуры и процессы и профилактические биологические меры.</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поощрени</w:t>
      </w:r>
      <w:r w:rsidR="005721BA">
        <w:rPr>
          <w:rFonts w:ascii="Times New Roman" w:hAnsi="Times New Roman" w:cs="Times New Roman"/>
          <w:sz w:val="24"/>
          <w:szCs w:val="24"/>
        </w:rPr>
        <w:t>е</w:t>
      </w:r>
      <w:r w:rsidR="00DD4AE0" w:rsidRPr="002A110B">
        <w:rPr>
          <w:rFonts w:ascii="Times New Roman" w:hAnsi="Times New Roman" w:cs="Times New Roman"/>
          <w:sz w:val="24"/>
          <w:szCs w:val="24"/>
        </w:rPr>
        <w:t xml:space="preserve"> или сохранени</w:t>
      </w:r>
      <w:r w:rsidR="005721BA">
        <w:rPr>
          <w:rFonts w:ascii="Times New Roman" w:hAnsi="Times New Roman" w:cs="Times New Roman"/>
          <w:sz w:val="24"/>
          <w:szCs w:val="24"/>
        </w:rPr>
        <w:t>е</w:t>
      </w:r>
      <w:r w:rsidR="00DD4AE0" w:rsidRPr="002A110B">
        <w:rPr>
          <w:rFonts w:ascii="Times New Roman" w:hAnsi="Times New Roman" w:cs="Times New Roman"/>
          <w:sz w:val="24"/>
          <w:szCs w:val="24"/>
        </w:rPr>
        <w:t xml:space="preserve"> соответствующего генетического, видового и структурного разнообразия для повышения устойчивости, жизнеспособности и приспосабливаемости лесов к неблагоприятным экологическим факторам и укрепления механизмов естественного регулирования.</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использование искусственного пала было ограничено до использования его в отдельных районах, где он является важным инструментом лесоуправления, с целью регенерации, защиты от лесных пожаров и управления средой обитания или если искусственный пал является признанной практикой коренных народов. В этих случаях должны быть приняты адекватные меры лесоуправления и контроля.</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применение надлежащих методов ведения лесного хозяйства, таких как </w:t>
      </w:r>
      <w:r w:rsidR="00DD4AE0" w:rsidRPr="002A110B">
        <w:rPr>
          <w:rFonts w:ascii="Times New Roman" w:hAnsi="Times New Roman" w:cs="Times New Roman"/>
          <w:sz w:val="24"/>
          <w:szCs w:val="24"/>
        </w:rPr>
        <w:lastRenderedPageBreak/>
        <w:t>лесовосстановление и лесоразведение древесных пород и их источников, которые подходят для местных условий, или использование рубок ухода, лесозаготовку и транспортировку, при которых воздействие на деревья и/или почвы минимально.</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беспорядочный сброс отходов на лесных землях был строго запрещен. Неорганические отходы и мусор собирались, хранились в специально отведенных местах и вывозились экологически безопасным образом. Не допускается утечка масла или топлива во время проведения лесохозяйственных работ. Должны быть предусмотрены аварийные меры для минимизации риска нанесения вреда окружающей среде в результате случайного разлива.</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сведение к минимуму использования пестицидов при помощи методов интегрированной защиты растений, подходящих лесоводственных и других биологических методов борьбы.</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любые виды использования пестицидов были документально зафиксированы.</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чтобы пестициды типа 1А и 1В по ВОЗ и другие высокотоксичные пестициды были запрещены к использованию во всех случаях кроме случаев, когда другие эффективные средства отсутствуют. </w:t>
      </w:r>
      <w:r w:rsidR="00DD4AE0" w:rsidRPr="005721BA">
        <w:rPr>
          <w:rFonts w:ascii="Times New Roman" w:hAnsi="Times New Roman" w:cs="Times New Roman"/>
          <w:sz w:val="24"/>
          <w:szCs w:val="24"/>
          <w:highlight w:val="yellow"/>
        </w:rPr>
        <w:t>Любые исключительные случаи использования пестицидов типа 1А и 1В по ВОЗ должны быть определены в национальном стандарте.</w:t>
      </w:r>
    </w:p>
    <w:p w:rsidR="007F2D72" w:rsidRPr="002A110B" w:rsidRDefault="00DD4AE0"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Пестициды, такие как группа хлорированных углеводородов, чьи производные сохраняют биологическую активность и накапливаются в пищевых цепочках, что не предусмотрено целью их использования, а также любые пестициды, запрещенные международным соглашением, должны быть запрещены.</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«Пестициды, запрещенные международным соглашением» определены в Стокгольмской конвенции о стойких органических загрязнителях.</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при применении пестицидов соблюдались инструкции изготовителя пестицидов и использовались соответствующее оборудование. Применение пестицидов должно осуществляться только специально обученным персоналом.</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в случае применения удобрений контролировался процесс их применения и учитывались условия окружающей среды. Использование удобрений не должно быть альтернативой надлежащему регулированию концентрации питательных веществ в почве.</w:t>
      </w:r>
    </w:p>
    <w:p w:rsidR="007F2D72" w:rsidRPr="002A110B" w:rsidRDefault="00DD4AE0" w:rsidP="00F34E25">
      <w:pPr>
        <w:pStyle w:val="Heading3"/>
        <w:numPr>
          <w:ilvl w:val="1"/>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Критерий 3: Поддержание и стимулирование продуктивности лесов (древесной и недревесной)</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поддерживать способность лесов производить многообразие древесной и недревесной лесной продукции и услуг без истощения лесов.</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была поставлена цель достижения целесообразных экономических показателей с учетом возможностей выхода на новые рынки и экономической деятельности, касающейся всей продукции и услуг, которые производят леса.</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лесоуправление, лесозаготовки и лесовосстановление проводились своевременно и способом, не снижающим производительную способность участка, например, путем предотвращения повреждения лесных почв и остающегося древостоя и деревьев.</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объем заготовки древесной и недревесной лесной продукции не превышал уровня, который можно поддерживать в течение долгого периода времени, а заготовленная лесная продукция использовалась оптимальным способом.</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планировать, создавать и поддерживать соответствующие инфраструктуры, такие как дороги, трелевочные волоки или мосты, для обеспечения эффективной доставки товаров и услуг при минимальном негативном воздействии на окружающую среду.</w:t>
      </w:r>
    </w:p>
    <w:p w:rsidR="007F2D72" w:rsidRPr="002A110B" w:rsidRDefault="00DD4AE0" w:rsidP="00F34E25">
      <w:pPr>
        <w:pStyle w:val="Heading3"/>
        <w:numPr>
          <w:ilvl w:val="1"/>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Критерий 4: Поддержание, сохранение и соразмерное повышение биологического разнообразия лесных экосистем</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при планировании лесоуправления ставилась цель поддержания, сохранения и повышения биоразнообразия на уровне ландшафта, экосистемы, видового и генетического разнообразия.</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чтобы таксация, картирование и планирование лесных ресурсов </w:t>
      </w:r>
      <w:r w:rsidR="00DD4AE0" w:rsidRPr="002A110B">
        <w:rPr>
          <w:rFonts w:ascii="Times New Roman" w:hAnsi="Times New Roman" w:cs="Times New Roman"/>
          <w:sz w:val="24"/>
          <w:szCs w:val="24"/>
        </w:rPr>
        <w:lastRenderedPageBreak/>
        <w:t>выявляли, защищали, сохраняли или отводили экологически значимые лесные участки.</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Это требование не запрещает лесохозяйственную деятельность, не наносящую вреда экологической ценности указанных биотопов.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охраняемые виды, виды, находящиеся под угрозой исчезновения и исчезающие виды растений и животных не эксплуатировались в коммерческих целях. При необходимости, должны быть приняты меры по их защите и, где применимо, повышению численности их популяций.</w:t>
      </w:r>
    </w:p>
    <w:p w:rsidR="007F2D72" w:rsidRPr="005721BA" w:rsidRDefault="00DD4AE0" w:rsidP="00F34E25">
      <w:pPr>
        <w:pStyle w:val="a3"/>
        <w:ind w:firstLine="720"/>
        <w:contextualSpacing/>
        <w:jc w:val="both"/>
        <w:rPr>
          <w:rFonts w:ascii="Times New Roman" w:hAnsi="Times New Roman" w:cs="Times New Roman"/>
          <w:i/>
          <w:sz w:val="24"/>
          <w:szCs w:val="24"/>
        </w:rPr>
      </w:pPr>
      <w:r w:rsidRPr="005721BA">
        <w:rPr>
          <w:rFonts w:ascii="Times New Roman" w:hAnsi="Times New Roman" w:cs="Times New Roman"/>
          <w:i/>
          <w:sz w:val="24"/>
          <w:szCs w:val="24"/>
          <w:highlight w:val="yellow"/>
        </w:rPr>
        <w:t>Примечание</w:t>
      </w:r>
      <w:r w:rsidR="005721BA">
        <w:rPr>
          <w:rFonts w:ascii="Times New Roman" w:hAnsi="Times New Roman" w:cs="Times New Roman"/>
          <w:i/>
          <w:sz w:val="24"/>
          <w:szCs w:val="24"/>
          <w:highlight w:val="yellow"/>
        </w:rPr>
        <w:t>.</w:t>
      </w:r>
      <w:r w:rsidRPr="005721BA">
        <w:rPr>
          <w:rFonts w:ascii="Times New Roman" w:hAnsi="Times New Roman" w:cs="Times New Roman"/>
          <w:i/>
          <w:sz w:val="24"/>
          <w:szCs w:val="24"/>
          <w:highlight w:val="yellow"/>
        </w:rPr>
        <w:t xml:space="preserve"> Это требование не исключает торговлю согласно положениям конвенции CITES.</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обеспечение успешного восстановления путем естественного возобновления или посадки в масштабе, достаточном для обеспечения количества и качества лесных ресурсов.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чтобы для лесовосстановления и лесоразведения предпочтительно использовались местные породы, хорошо адаптированные к условиям участка.  Допускается использование только тех интродуцированных видов, культур или разновидностей, в отношении которых была проведена оценка воздействия на экосистему и генетическую целостность эндемичных видов и местных лесных культур, при условии, что негативное воздействие может быть предотвращено или сведено к минимуму. </w:t>
      </w:r>
    </w:p>
    <w:p w:rsidR="007F2D72" w:rsidRPr="00EE66EE" w:rsidRDefault="00DD4AE0" w:rsidP="00F34E25">
      <w:pPr>
        <w:pStyle w:val="a3"/>
        <w:ind w:firstLine="720"/>
        <w:contextualSpacing/>
        <w:jc w:val="both"/>
        <w:rPr>
          <w:rFonts w:ascii="Times New Roman" w:hAnsi="Times New Roman" w:cs="Times New Roman"/>
          <w:i/>
          <w:sz w:val="24"/>
          <w:szCs w:val="24"/>
        </w:rPr>
      </w:pPr>
      <w:r w:rsidRPr="00EE66EE">
        <w:rPr>
          <w:rFonts w:ascii="Times New Roman" w:hAnsi="Times New Roman" w:cs="Times New Roman"/>
          <w:i/>
          <w:sz w:val="24"/>
          <w:szCs w:val="24"/>
          <w:highlight w:val="yellow"/>
        </w:rPr>
        <w:t>Примечание</w:t>
      </w:r>
      <w:r w:rsidR="005721BA" w:rsidRPr="00EE66EE">
        <w:rPr>
          <w:rFonts w:ascii="Times New Roman" w:hAnsi="Times New Roman" w:cs="Times New Roman"/>
          <w:i/>
          <w:sz w:val="24"/>
          <w:szCs w:val="24"/>
          <w:highlight w:val="yellow"/>
        </w:rPr>
        <w:t>.</w:t>
      </w:r>
      <w:r w:rsidRPr="00EE66EE">
        <w:rPr>
          <w:rFonts w:ascii="Times New Roman" w:hAnsi="Times New Roman" w:cs="Times New Roman"/>
          <w:i/>
          <w:sz w:val="24"/>
          <w:szCs w:val="24"/>
          <w:highlight w:val="yellow"/>
        </w:rPr>
        <w:t xml:space="preserve">  Руководящие принципы Конвенции о биологическом разнообразии по предотвращению, интродукции и уменьшению воздействия чужеродных видов, угрожающих экосистемам, ареалам и видам, признаются в качестве руководства по предотвращению интродукции инвазивных видов.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содействие деятельности по лесоразведению, лесовосстановлению и облесению, способствующей улучшению и восстановлению экологических связей.</w:t>
      </w:r>
    </w:p>
    <w:p w:rsidR="007F2D72" w:rsidRPr="002A110B" w:rsidRDefault="00EE66EE"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З</w:t>
      </w:r>
      <w:r w:rsidR="00DD4AE0" w:rsidRPr="002A110B">
        <w:rPr>
          <w:rFonts w:ascii="Times New Roman" w:hAnsi="Times New Roman" w:cs="Times New Roman"/>
          <w:sz w:val="24"/>
          <w:szCs w:val="24"/>
        </w:rPr>
        <w:t>апрещ</w:t>
      </w:r>
      <w:r>
        <w:rPr>
          <w:rFonts w:ascii="Times New Roman" w:hAnsi="Times New Roman" w:cs="Times New Roman"/>
          <w:sz w:val="24"/>
          <w:szCs w:val="24"/>
        </w:rPr>
        <w:t>ено</w:t>
      </w:r>
      <w:r w:rsidR="00DD4AE0" w:rsidRPr="002A110B">
        <w:rPr>
          <w:rFonts w:ascii="Times New Roman" w:hAnsi="Times New Roman" w:cs="Times New Roman"/>
          <w:sz w:val="24"/>
          <w:szCs w:val="24"/>
        </w:rPr>
        <w:t xml:space="preserve"> использование генетически модифицированных деревьев.</w:t>
      </w:r>
    </w:p>
    <w:p w:rsidR="007F2D72" w:rsidRPr="00EE66EE" w:rsidRDefault="00DD4AE0" w:rsidP="00F34E25">
      <w:pPr>
        <w:pStyle w:val="a3"/>
        <w:ind w:firstLine="720"/>
        <w:contextualSpacing/>
        <w:jc w:val="both"/>
        <w:rPr>
          <w:rFonts w:ascii="Times New Roman" w:hAnsi="Times New Roman" w:cs="Times New Roman"/>
          <w:i/>
          <w:sz w:val="24"/>
          <w:szCs w:val="24"/>
        </w:rPr>
      </w:pPr>
      <w:r w:rsidRPr="00EE66EE">
        <w:rPr>
          <w:rFonts w:ascii="Times New Roman" w:hAnsi="Times New Roman" w:cs="Times New Roman"/>
          <w:i/>
          <w:sz w:val="24"/>
          <w:szCs w:val="24"/>
          <w:highlight w:val="yellow"/>
        </w:rPr>
        <w:t>Примечание</w:t>
      </w:r>
      <w:r w:rsidR="00EE66EE">
        <w:rPr>
          <w:rFonts w:ascii="Times New Roman" w:hAnsi="Times New Roman" w:cs="Times New Roman"/>
          <w:i/>
          <w:sz w:val="24"/>
          <w:szCs w:val="24"/>
          <w:highlight w:val="yellow"/>
        </w:rPr>
        <w:t>.</w:t>
      </w:r>
      <w:r w:rsidRPr="00EE66EE">
        <w:rPr>
          <w:rFonts w:ascii="Times New Roman" w:hAnsi="Times New Roman" w:cs="Times New Roman"/>
          <w:i/>
          <w:sz w:val="24"/>
          <w:szCs w:val="24"/>
          <w:highlight w:val="yellow"/>
        </w:rPr>
        <w:t xml:space="preserve">  Ограничение использования генетически модифицированных деревьев было принято Генеральной Ассамблеей PEFC на основании Принципа принятия мер предосторожности.  Использование генетически модифицированных деревьев не допускается до тех пор, пока не будет достаточных научных данных, показывающих, что воздействие на здоровье человека и животных, а также на окружающую среду, эквивалентно или менее выражено, чем воздействие деревьев, улучшенных традиционными методами.</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в тех случаях, где это целесообразно, способствовать диверсификации горизонтальной и вертикальной структур и разнообразию видов, таких как, например, смешные леса. Такие практики должны иметь целью поддержание или восстановление ландшафтного разнообразия.</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на подходящих участках поддерживались традиционные практики ведения лесоуправления, в результате которых создавались бы ценные экосистемы.</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 рубки ухода и заготовка проводились таким образом, чтобы не оказать длительного негативного воздействия на экосистемы. При возможности, необходимо принимать практические меры по сохранению и улучшению биологического разнообразия.</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проектирование и строительство объектов инфраструктуры планировалось и производилось таким образом, чтобы свести к минимуму повреждение экосистем, особенно редких, чувствительных или репрезентативных экосистем и генетических резерватов, и с учетом находящихся под угрозой исчезновения или других ключевых видов, особенно миграционных маршрутов.</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учитывая должным образом цели лесоуправления, принимались меры по уменьшению воздействия популяций животных на лесовосстановление, прирост и биологическое разнообразие.</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сухостой и ветровал, дуплистые деревья, перестойный лес и отдельные редкие виды деревьев оставлялись в количестве и распределении, необходимом для обеспечения биологического разнообразия с учетом потенциального воздействия на здоровье и стабильность лесов и окружающих экосистем.</w:t>
      </w:r>
    </w:p>
    <w:p w:rsidR="007F2D72" w:rsidRPr="002A110B" w:rsidRDefault="00DD4AE0" w:rsidP="00F34E25">
      <w:pPr>
        <w:pStyle w:val="Heading3"/>
        <w:numPr>
          <w:ilvl w:val="1"/>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lastRenderedPageBreak/>
        <w:t>Критерий 5: Поддержание и соразмерное укрепление защитных функций при лесоуправлении (главным образом, почв и водных ресурсов)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поддерживать и укреплять защитные функции лесов в отношении общества, такие как их потенциальная роль в борьбе с эрозией почв, предотвращении наводнений, очистка воды, регулирование климата, секвестрация углерода, а также другие регулирующие и поддерживающие экосистемные услуги.</w:t>
      </w:r>
    </w:p>
    <w:p w:rsidR="007F2D72" w:rsidRPr="002A110B" w:rsidRDefault="00D30CC7" w:rsidP="00F34E25">
      <w:pPr>
        <w:pStyle w:val="a4"/>
        <w:numPr>
          <w:ilvl w:val="2"/>
          <w:numId w:val="36"/>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территории, выполняющие специальные и признанные защитные функции в отношении общества, были обозначены на карте, а планы лесоуправления и лесоводственных мероприятий обеспечивали сохранение и усовершенствование этих функций.</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особое внимание было уделено лесоводственным мероприятиям на участках с чувствительными почвами и почвами, подверженными эрозии, а также на участках, на которых такая деятельность может привести к увеличению эрозии почв берегов водоемов. На таких участках должны применяться подходящие техники ведения хозяйства и механизмы. Необходимо принимать специальные меры для сведения к минимуму давления популяций животных на этих участках.</w:t>
      </w:r>
    </w:p>
    <w:p w:rsidR="007F2D72" w:rsidRPr="002A110B" w:rsidRDefault="00DD4AE0"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 </w:t>
      </w:r>
      <w:r w:rsidR="00D30CC7">
        <w:rPr>
          <w:rFonts w:ascii="Times New Roman" w:hAnsi="Times New Roman" w:cs="Times New Roman"/>
          <w:sz w:val="24"/>
          <w:szCs w:val="24"/>
        </w:rPr>
        <w:t>Необходимо</w:t>
      </w:r>
      <w:r w:rsidRPr="002A110B">
        <w:rPr>
          <w:rFonts w:ascii="Times New Roman" w:hAnsi="Times New Roman" w:cs="Times New Roman"/>
          <w:sz w:val="24"/>
          <w:szCs w:val="24"/>
        </w:rPr>
        <w:t>, чтобы особое внимание уделялось лесохозяйственным мероприятиям на лесных участках, выполняющих водоохранные функции, во избежание негативного воздействия на качество и количество водных ресурсов. Необходимо избегать неприемлемого применения химических и других опасных веществ или неподходящих лесоводственных методов, оказывающих вредное воздействие на качество воды. Эксплуатация не должна оказывать существенного влияния на водный баланс и качество воды ниже по течению.</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строительство дорог, мостов и других объектов инфраструктуры проводилось таким образом, чтобы свести к минимуму оголение почв, избежать попадания почв в водоемы и сохранить естественный уровень и функции водоемов и русел рек. Необходимо соорудить и поддерживать в рабочем состоянии дренажные системы дорог.</w:t>
      </w:r>
    </w:p>
    <w:p w:rsidR="007F2D72" w:rsidRPr="002A110B" w:rsidRDefault="00DD4AE0" w:rsidP="00F34E25">
      <w:pPr>
        <w:pStyle w:val="Heading3"/>
        <w:numPr>
          <w:ilvl w:val="1"/>
          <w:numId w:val="36"/>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Критерий 6: Поддержание или соразмерное укрепление социально-экономических функций и условий</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планирование лесоуправления было направлено на соблюдение всех социально-экономических функций лесов.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обеспечения достаточного доступа населения в леса с целью рекреации, учитывая безопасность, права собственника и других лиц, воздействие на лесные ресурсы и экосистемы, а также совместимость с другими функциями леса.</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чтобы признанные участки особой исторической, культурной или духовной важности и территории, имеющие основополагающее значение для удовлетворения базовых потребностей коренных народов и местных общин </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(напр., здоровье, поддержание существования) находились под охраной или лесоуправление на них велось с учетом значимости участка.</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лесоуправление укрепляло долгосрочное здоровье и благосостояние местных общин, проживающих на или рядом с участком, на котором осуществляется лесоуправление, и, где это целесообразно, поддерживалось при помощи вовлечения местных общин и коренных народов.</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наиболее эффективно применять традиционные знания, нововведения и практики в лесной отрасли, такие как, например, знания лесовладельцев, НПО, местных общин и коренных народов. Следует поощрять справедливое распределение выгод от использования таких знаний.</w:t>
      </w:r>
    </w:p>
    <w:p w:rsidR="007F2D72" w:rsidRPr="002A110B"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лесоуправление учитывало роль лесного хозяйства в местной экономике. Особое внимание следует уделять новым возможностям для обучения и трудоустройства местных жителей и коренных народов.</w:t>
      </w:r>
    </w:p>
    <w:p w:rsidR="007F2D72" w:rsidRDefault="00D30CC7" w:rsidP="00F34E25">
      <w:pPr>
        <w:pStyle w:val="a4"/>
        <w:numPr>
          <w:ilvl w:val="2"/>
          <w:numId w:val="36"/>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лесоуправление вносило вклад в научную деятельность и сбор данных, необходимых в целях устойчивого лесоуправления, или, при необходимости, поддерживало соответствующие научные исследования, проводимые другими организациями.</w:t>
      </w:r>
      <w:r w:rsidR="00EE66EE">
        <w:rPr>
          <w:rFonts w:ascii="Times New Roman" w:hAnsi="Times New Roman" w:cs="Times New Roman"/>
          <w:sz w:val="24"/>
          <w:szCs w:val="24"/>
        </w:rPr>
        <w:t xml:space="preserve"> </w:t>
      </w:r>
    </w:p>
    <w:p w:rsidR="00EE66EE" w:rsidRPr="008877CC" w:rsidRDefault="00EE66EE" w:rsidP="00F34E25">
      <w:pPr>
        <w:tabs>
          <w:tab w:val="left" w:pos="833"/>
          <w:tab w:val="left" w:pos="834"/>
        </w:tabs>
        <w:ind w:firstLine="720"/>
        <w:contextualSpacing/>
        <w:jc w:val="both"/>
        <w:rPr>
          <w:rFonts w:ascii="Times New Roman" w:hAnsi="Times New Roman" w:cs="Times New Roman"/>
          <w:sz w:val="24"/>
          <w:szCs w:val="24"/>
        </w:rPr>
      </w:pPr>
    </w:p>
    <w:p w:rsidR="007F2D72" w:rsidRPr="00EE66EE" w:rsidRDefault="00DD4AE0" w:rsidP="00F34E25">
      <w:pPr>
        <w:pStyle w:val="Heading2"/>
        <w:numPr>
          <w:ilvl w:val="0"/>
          <w:numId w:val="45"/>
        </w:numPr>
        <w:tabs>
          <w:tab w:val="left" w:pos="504"/>
        </w:tabs>
        <w:spacing w:before="0"/>
        <w:ind w:left="0" w:firstLine="720"/>
        <w:contextualSpacing/>
        <w:jc w:val="both"/>
        <w:rPr>
          <w:rFonts w:ascii="Times New Roman" w:hAnsi="Times New Roman" w:cs="Times New Roman"/>
          <w:b/>
          <w:sz w:val="24"/>
          <w:szCs w:val="24"/>
        </w:rPr>
      </w:pPr>
      <w:bookmarkStart w:id="5" w:name="_bookmark5"/>
      <w:bookmarkEnd w:id="5"/>
      <w:r w:rsidRPr="00EE66EE">
        <w:rPr>
          <w:rFonts w:ascii="Times New Roman" w:hAnsi="Times New Roman" w:cs="Times New Roman"/>
          <w:b/>
          <w:sz w:val="24"/>
          <w:szCs w:val="24"/>
        </w:rPr>
        <w:lastRenderedPageBreak/>
        <w:t>Оценка</w:t>
      </w:r>
      <w:r w:rsidR="008877CC">
        <w:rPr>
          <w:rFonts w:ascii="Times New Roman" w:hAnsi="Times New Roman" w:cs="Times New Roman"/>
          <w:b/>
          <w:sz w:val="24"/>
          <w:szCs w:val="24"/>
        </w:rPr>
        <w:t xml:space="preserve"> эффективности</w:t>
      </w:r>
    </w:p>
    <w:p w:rsidR="007F2D72" w:rsidRPr="002A110B" w:rsidRDefault="00DD4AE0" w:rsidP="00F34E25">
      <w:pPr>
        <w:pStyle w:val="Heading3"/>
        <w:numPr>
          <w:ilvl w:val="1"/>
          <w:numId w:val="45"/>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Мониторинг, измерение, анализ и оценка</w:t>
      </w:r>
    </w:p>
    <w:p w:rsidR="007F2D72" w:rsidRPr="008877CC" w:rsidRDefault="00D30CC7" w:rsidP="00F34E25">
      <w:pPr>
        <w:pStyle w:val="a4"/>
        <w:numPr>
          <w:ilvl w:val="2"/>
          <w:numId w:val="37"/>
        </w:numPr>
        <w:tabs>
          <w:tab w:val="left" w:pos="833"/>
          <w:tab w:val="left" w:pos="834"/>
        </w:tabs>
        <w:ind w:left="0" w:firstLine="720"/>
        <w:contextualSpacing/>
        <w:jc w:val="both"/>
        <w:rPr>
          <w:rFonts w:ascii="Times New Roman" w:hAnsi="Times New Roman" w:cs="Times New Roman"/>
          <w:sz w:val="24"/>
          <w:szCs w:val="24"/>
        </w:rPr>
      </w:pPr>
      <w:r w:rsidRPr="008877CC">
        <w:rPr>
          <w:rFonts w:ascii="Times New Roman" w:hAnsi="Times New Roman" w:cs="Times New Roman"/>
          <w:sz w:val="24"/>
          <w:szCs w:val="24"/>
        </w:rPr>
        <w:t>Необходимо</w:t>
      </w:r>
      <w:r w:rsidR="00DD4AE0" w:rsidRPr="008877CC">
        <w:rPr>
          <w:rFonts w:ascii="Times New Roman" w:hAnsi="Times New Roman" w:cs="Times New Roman"/>
          <w:sz w:val="24"/>
          <w:szCs w:val="24"/>
        </w:rPr>
        <w:t xml:space="preserve"> периодически проводить мониторинг лесных ресурсов и оценку лесоуправления, включая его экологические, социальные и экономические последствия, а результаты такого мониторинга должны учитываться в процессе планирования.</w:t>
      </w:r>
    </w:p>
    <w:p w:rsidR="007F2D72" w:rsidRPr="00D66E00" w:rsidRDefault="00D30CC7" w:rsidP="00F34E25">
      <w:pPr>
        <w:pStyle w:val="a4"/>
        <w:numPr>
          <w:ilvl w:val="2"/>
          <w:numId w:val="37"/>
        </w:numPr>
        <w:tabs>
          <w:tab w:val="left" w:pos="834"/>
        </w:tabs>
        <w:ind w:left="0" w:firstLine="720"/>
        <w:contextualSpacing/>
        <w:jc w:val="both"/>
        <w:rPr>
          <w:rFonts w:ascii="Times New Roman" w:hAnsi="Times New Roman" w:cs="Times New Roman"/>
          <w:sz w:val="24"/>
          <w:szCs w:val="24"/>
        </w:rPr>
      </w:pPr>
      <w:r w:rsidRPr="00D66E00">
        <w:rPr>
          <w:rFonts w:ascii="Times New Roman" w:hAnsi="Times New Roman" w:cs="Times New Roman"/>
          <w:sz w:val="24"/>
          <w:szCs w:val="24"/>
        </w:rPr>
        <w:t>Необходимо</w:t>
      </w:r>
      <w:r w:rsidR="00DD4AE0" w:rsidRPr="00D66E00">
        <w:rPr>
          <w:rFonts w:ascii="Times New Roman" w:hAnsi="Times New Roman" w:cs="Times New Roman"/>
          <w:sz w:val="24"/>
          <w:szCs w:val="24"/>
        </w:rPr>
        <w:t xml:space="preserve"> проводить контроль состояния и жизнеспособности лесов, особенно ключевых биотических и абиотических факторов, которые потенциально влияют на состояние и жизнеспособность лесных экосистем, таких как вредители, болезни, чрезмерный выпас скота и чрезмерный запас древесины, пожары и повреждения, вызванные климатическими факторами, загрязнителями воздуха или лесохозяйственными мероприятиями.</w:t>
      </w:r>
    </w:p>
    <w:p w:rsidR="007F2D72" w:rsidRPr="00D66E00" w:rsidRDefault="00D30CC7" w:rsidP="00F34E25">
      <w:pPr>
        <w:pStyle w:val="a4"/>
        <w:numPr>
          <w:ilvl w:val="2"/>
          <w:numId w:val="37"/>
        </w:numPr>
        <w:tabs>
          <w:tab w:val="left" w:pos="834"/>
        </w:tabs>
        <w:ind w:left="0" w:firstLine="720"/>
        <w:contextualSpacing/>
        <w:jc w:val="both"/>
        <w:rPr>
          <w:rFonts w:ascii="Times New Roman" w:hAnsi="Times New Roman" w:cs="Times New Roman"/>
          <w:sz w:val="24"/>
          <w:szCs w:val="24"/>
        </w:rPr>
      </w:pPr>
      <w:r w:rsidRPr="00D66E00">
        <w:rPr>
          <w:rFonts w:ascii="Times New Roman" w:hAnsi="Times New Roman" w:cs="Times New Roman"/>
          <w:sz w:val="24"/>
          <w:szCs w:val="24"/>
        </w:rPr>
        <w:t>Необходимо</w:t>
      </w:r>
      <w:r w:rsidR="00DD4AE0" w:rsidRPr="00D66E00">
        <w:rPr>
          <w:rFonts w:ascii="Times New Roman" w:hAnsi="Times New Roman" w:cs="Times New Roman"/>
          <w:sz w:val="24"/>
          <w:szCs w:val="24"/>
        </w:rPr>
        <w:t>, чтобы в случаях, когда эксплуатация недревесной лесной продукции, включая охоту и рыболовство, находится в зоне ответственности лесовладельца / руководителя лесохозяйственного предприятия и включена в лесоуправление, она подлежала регулированию, отслеживанию и контролю.</w:t>
      </w:r>
    </w:p>
    <w:p w:rsidR="007F2D72" w:rsidRPr="00D66E00" w:rsidRDefault="00D30CC7" w:rsidP="00F34E25">
      <w:pPr>
        <w:pStyle w:val="a4"/>
        <w:numPr>
          <w:ilvl w:val="2"/>
          <w:numId w:val="37"/>
        </w:numPr>
        <w:tabs>
          <w:tab w:val="left" w:pos="833"/>
          <w:tab w:val="left" w:pos="834"/>
        </w:tabs>
        <w:ind w:left="0" w:firstLine="720"/>
        <w:contextualSpacing/>
        <w:jc w:val="both"/>
        <w:rPr>
          <w:rFonts w:ascii="Times New Roman" w:hAnsi="Times New Roman" w:cs="Times New Roman"/>
          <w:sz w:val="24"/>
          <w:szCs w:val="24"/>
        </w:rPr>
      </w:pPr>
      <w:r w:rsidRPr="00D66E00">
        <w:rPr>
          <w:rFonts w:ascii="Times New Roman" w:hAnsi="Times New Roman" w:cs="Times New Roman"/>
          <w:sz w:val="24"/>
          <w:szCs w:val="24"/>
        </w:rPr>
        <w:t>Необходимо</w:t>
      </w:r>
      <w:r w:rsidR="00DD4AE0" w:rsidRPr="00D66E00">
        <w:rPr>
          <w:rFonts w:ascii="Times New Roman" w:hAnsi="Times New Roman" w:cs="Times New Roman"/>
          <w:sz w:val="24"/>
          <w:szCs w:val="24"/>
        </w:rPr>
        <w:t>, чтобы условия труда регулярно отслеживались и, при необходимости, изменяться в соответствии с меняющимися факторами.</w:t>
      </w:r>
    </w:p>
    <w:p w:rsidR="007F2D72" w:rsidRPr="002A110B" w:rsidRDefault="00DD4AE0" w:rsidP="00F34E25">
      <w:pPr>
        <w:pStyle w:val="Heading3"/>
        <w:numPr>
          <w:ilvl w:val="1"/>
          <w:numId w:val="3"/>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Внутренний аудит</w:t>
      </w:r>
    </w:p>
    <w:p w:rsidR="007F2D72" w:rsidRPr="002A110B" w:rsidRDefault="00DD4AE0" w:rsidP="00F34E25">
      <w:pPr>
        <w:pStyle w:val="Heading4"/>
        <w:tabs>
          <w:tab w:val="left" w:pos="833"/>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9.2.1</w:t>
      </w:r>
      <w:r w:rsidRPr="002A110B">
        <w:rPr>
          <w:rFonts w:ascii="Times New Roman" w:hAnsi="Times New Roman" w:cs="Times New Roman"/>
          <w:sz w:val="24"/>
          <w:szCs w:val="24"/>
        </w:rPr>
        <w:tab/>
        <w:t>Задачи</w:t>
      </w:r>
    </w:p>
    <w:p w:rsidR="007F2D72" w:rsidRPr="002A110B" w:rsidRDefault="00D30CC7" w:rsidP="00F34E25">
      <w:pPr>
        <w:pStyle w:val="a3"/>
        <w:ind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программа внутреннего аудита с запланированной периодичностью давала информацию о том, каким образом система управления</w:t>
      </w:r>
    </w:p>
    <w:p w:rsidR="007F2D72" w:rsidRPr="002A110B" w:rsidRDefault="00EE66EE" w:rsidP="00F34E25">
      <w:pPr>
        <w:pStyle w:val="a4"/>
        <w:numPr>
          <w:ilvl w:val="2"/>
          <w:numId w:val="25"/>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с</w:t>
      </w:r>
      <w:r w:rsidR="00DD4AE0" w:rsidRPr="002A110B">
        <w:rPr>
          <w:rFonts w:ascii="Times New Roman" w:hAnsi="Times New Roman" w:cs="Times New Roman"/>
          <w:sz w:val="24"/>
          <w:szCs w:val="24"/>
        </w:rPr>
        <w:t>оответствует</w:t>
      </w:r>
      <w:r>
        <w:rPr>
          <w:rFonts w:ascii="Times New Roman" w:hAnsi="Times New Roman" w:cs="Times New Roman"/>
          <w:sz w:val="24"/>
          <w:szCs w:val="24"/>
        </w:rPr>
        <w:t>:</w:t>
      </w:r>
    </w:p>
    <w:p w:rsidR="007F2D72" w:rsidRPr="002A110B" w:rsidRDefault="00DD4AE0" w:rsidP="00F34E25">
      <w:pPr>
        <w:pStyle w:val="a4"/>
        <w:numPr>
          <w:ilvl w:val="3"/>
          <w:numId w:val="27"/>
        </w:numPr>
        <w:tabs>
          <w:tab w:val="left" w:pos="1021"/>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требованиям организации к своей системе управления;</w:t>
      </w:r>
    </w:p>
    <w:p w:rsidR="00EE66EE" w:rsidRPr="00EE66EE" w:rsidRDefault="00DD4AE0" w:rsidP="00F34E25">
      <w:pPr>
        <w:pStyle w:val="a4"/>
        <w:numPr>
          <w:ilvl w:val="3"/>
          <w:numId w:val="27"/>
        </w:numPr>
        <w:tabs>
          <w:tab w:val="left" w:pos="1021"/>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требованиям национального стандарта по устойчивому лесоуправлению;</w:t>
      </w:r>
    </w:p>
    <w:p w:rsidR="007F2D72" w:rsidRPr="002A110B" w:rsidRDefault="00DD4AE0" w:rsidP="00F34E25">
      <w:pPr>
        <w:pStyle w:val="a4"/>
        <w:numPr>
          <w:ilvl w:val="0"/>
          <w:numId w:val="26"/>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эффективно используется и поддерживается.</w:t>
      </w:r>
    </w:p>
    <w:p w:rsidR="007F2D72" w:rsidRPr="002A110B" w:rsidRDefault="00F675FA" w:rsidP="00F34E25">
      <w:pPr>
        <w:pStyle w:val="Heading4"/>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9.2.2</w:t>
      </w:r>
      <w:r>
        <w:rPr>
          <w:rFonts w:ascii="Times New Roman" w:hAnsi="Times New Roman" w:cs="Times New Roman"/>
          <w:sz w:val="24"/>
          <w:szCs w:val="24"/>
        </w:rPr>
        <w:tab/>
      </w:r>
      <w:r w:rsidR="00DD4AE0" w:rsidRPr="002A110B">
        <w:rPr>
          <w:rFonts w:ascii="Times New Roman" w:hAnsi="Times New Roman" w:cs="Times New Roman"/>
          <w:sz w:val="24"/>
          <w:szCs w:val="24"/>
        </w:rPr>
        <w:t>Организация</w:t>
      </w:r>
    </w:p>
    <w:p w:rsidR="007F2D72" w:rsidRPr="002A110B" w:rsidRDefault="00D30CC7" w:rsidP="00F34E25">
      <w:pPr>
        <w:pStyle w:val="a3"/>
        <w:ind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организация:</w:t>
      </w:r>
    </w:p>
    <w:p w:rsidR="007F2D72" w:rsidRPr="002A110B" w:rsidRDefault="00DD4AE0" w:rsidP="00F34E25">
      <w:pPr>
        <w:pStyle w:val="a4"/>
        <w:numPr>
          <w:ilvl w:val="3"/>
          <w:numId w:val="28"/>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планировала, устанавливала, применяла и поддерживала программу(ы) аудита, включая регулярность, способы, обязанности, требования к планированию и отчетность, которые должны учитывать значимость соответствующих процессов и результаты предыдущих аудитов;</w:t>
      </w:r>
    </w:p>
    <w:p w:rsidR="007F2D72" w:rsidRPr="002A110B" w:rsidRDefault="00DD4AE0" w:rsidP="00F34E25">
      <w:pPr>
        <w:pStyle w:val="a4"/>
        <w:numPr>
          <w:ilvl w:val="3"/>
          <w:numId w:val="28"/>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определяла критерии аудита и объем каждой аудиторской проверки;</w:t>
      </w:r>
    </w:p>
    <w:p w:rsidR="007F2D72" w:rsidRPr="002A110B" w:rsidRDefault="00DD4AE0" w:rsidP="00F34E25">
      <w:pPr>
        <w:pStyle w:val="a4"/>
        <w:numPr>
          <w:ilvl w:val="3"/>
          <w:numId w:val="28"/>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выбирала аудиторов и проводила аудиты, которые бы обеспечивали объективность и беспристрастность процесса аудита;</w:t>
      </w:r>
    </w:p>
    <w:p w:rsidR="007F2D72" w:rsidRPr="002A110B" w:rsidRDefault="00DD4AE0" w:rsidP="00F34E25">
      <w:pPr>
        <w:pStyle w:val="a4"/>
        <w:numPr>
          <w:ilvl w:val="3"/>
          <w:numId w:val="28"/>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обеспечивала, чтобы о результатах аудитов были поставлены в известность соответствующие руководители;</w:t>
      </w:r>
    </w:p>
    <w:p w:rsidR="007F2D72" w:rsidRDefault="00DD4AE0" w:rsidP="00F34E25">
      <w:pPr>
        <w:pStyle w:val="a4"/>
        <w:numPr>
          <w:ilvl w:val="3"/>
          <w:numId w:val="28"/>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хранила задокументированную информацию в качестве доказательства выполнения программы аудита и результаты аудита.</w:t>
      </w:r>
    </w:p>
    <w:p w:rsidR="007F2D72" w:rsidRDefault="007F2D72" w:rsidP="00F34E25">
      <w:pPr>
        <w:ind w:firstLine="720"/>
        <w:contextualSpacing/>
        <w:jc w:val="both"/>
        <w:rPr>
          <w:rFonts w:ascii="Times New Roman" w:hAnsi="Times New Roman" w:cs="Times New Roman"/>
          <w:sz w:val="24"/>
          <w:szCs w:val="24"/>
        </w:rPr>
      </w:pPr>
    </w:p>
    <w:p w:rsidR="007F2D72" w:rsidRPr="002A110B" w:rsidRDefault="00DD4AE0" w:rsidP="00F34E25">
      <w:pPr>
        <w:pStyle w:val="Heading3"/>
        <w:numPr>
          <w:ilvl w:val="1"/>
          <w:numId w:val="38"/>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Пересмотр системы управления</w:t>
      </w:r>
    </w:p>
    <w:p w:rsidR="007F2D72" w:rsidRPr="002A110B" w:rsidRDefault="00D30CC7" w:rsidP="00F34E25">
      <w:pPr>
        <w:pStyle w:val="a4"/>
        <w:numPr>
          <w:ilvl w:val="2"/>
          <w:numId w:val="38"/>
        </w:numPr>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ежегодный пересмотр системы управления включал информацию о:</w:t>
      </w:r>
    </w:p>
    <w:p w:rsidR="007F2D72" w:rsidRPr="002A110B" w:rsidRDefault="00DD4AE0" w:rsidP="00F34E25">
      <w:pPr>
        <w:pStyle w:val="a4"/>
        <w:numPr>
          <w:ilvl w:val="0"/>
          <w:numId w:val="29"/>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статусе мероприятий с момента предыдущего пересмотра;</w:t>
      </w:r>
    </w:p>
    <w:p w:rsidR="007F2D72" w:rsidRPr="002A110B" w:rsidRDefault="00DD4AE0" w:rsidP="00F34E25">
      <w:pPr>
        <w:pStyle w:val="a4"/>
        <w:numPr>
          <w:ilvl w:val="0"/>
          <w:numId w:val="29"/>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изменения во внешних и внутренних вопросах, относящихся к системе управления;</w:t>
      </w:r>
    </w:p>
    <w:p w:rsidR="007F2D72" w:rsidRPr="002A110B" w:rsidRDefault="00DD4AE0" w:rsidP="00F34E25">
      <w:pPr>
        <w:pStyle w:val="a4"/>
        <w:numPr>
          <w:ilvl w:val="0"/>
          <w:numId w:val="29"/>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информацию об эффективности деятельности организации, включая динамику:</w:t>
      </w:r>
    </w:p>
    <w:p w:rsidR="007F2D72" w:rsidRPr="002A110B" w:rsidRDefault="00DD4AE0" w:rsidP="00F34E25">
      <w:pPr>
        <w:pStyle w:val="a4"/>
        <w:numPr>
          <w:ilvl w:val="1"/>
          <w:numId w:val="30"/>
        </w:numPr>
        <w:tabs>
          <w:tab w:val="left" w:pos="1021"/>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несоответствий и корректирующих мер;</w:t>
      </w:r>
    </w:p>
    <w:p w:rsidR="007F2D72" w:rsidRPr="002A110B" w:rsidRDefault="00DD4AE0" w:rsidP="00F34E25">
      <w:pPr>
        <w:pStyle w:val="a4"/>
        <w:numPr>
          <w:ilvl w:val="1"/>
          <w:numId w:val="30"/>
        </w:numPr>
        <w:tabs>
          <w:tab w:val="left" w:pos="1021"/>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результатов мониторинга и измерений;</w:t>
      </w:r>
    </w:p>
    <w:p w:rsidR="007F2D72" w:rsidRPr="002A110B" w:rsidRDefault="00DD4AE0" w:rsidP="00F34E25">
      <w:pPr>
        <w:pStyle w:val="a4"/>
        <w:numPr>
          <w:ilvl w:val="1"/>
          <w:numId w:val="30"/>
        </w:numPr>
        <w:tabs>
          <w:tab w:val="left" w:pos="1021"/>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результатов аудита.</w:t>
      </w:r>
    </w:p>
    <w:p w:rsidR="007F2D72" w:rsidRPr="00EE66EE" w:rsidRDefault="00EE66EE" w:rsidP="00F34E25">
      <w:pPr>
        <w:pStyle w:val="a4"/>
        <w:numPr>
          <w:ilvl w:val="0"/>
          <w:numId w:val="29"/>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в</w:t>
      </w:r>
      <w:r w:rsidR="00DD4AE0" w:rsidRPr="00EE66EE">
        <w:rPr>
          <w:rFonts w:ascii="Times New Roman" w:hAnsi="Times New Roman" w:cs="Times New Roman"/>
          <w:sz w:val="24"/>
          <w:szCs w:val="24"/>
        </w:rPr>
        <w:t>озможностях для непрерывного усовершенствования.</w:t>
      </w:r>
    </w:p>
    <w:p w:rsidR="007F2D72" w:rsidRPr="002A110B" w:rsidRDefault="00F675FA" w:rsidP="00F34E25">
      <w:pPr>
        <w:pStyle w:val="a4"/>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9.3.2 </w:t>
      </w:r>
      <w:r w:rsidR="00D30CC7">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результаты пересмотра системы управления включали решения, касающиеся непрерывного усовершенствования и любых других изменений в системе управления.</w:t>
      </w:r>
    </w:p>
    <w:p w:rsidR="007F2D72" w:rsidRPr="002A110B" w:rsidRDefault="00F675FA" w:rsidP="00F34E25">
      <w:pPr>
        <w:pStyle w:val="a4"/>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9.3.3</w:t>
      </w:r>
      <w:r>
        <w:rPr>
          <w:rFonts w:ascii="Times New Roman" w:hAnsi="Times New Roman" w:cs="Times New Roman"/>
          <w:sz w:val="24"/>
          <w:szCs w:val="24"/>
        </w:rPr>
        <w:tab/>
      </w:r>
      <w:r w:rsidR="00D30CC7">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хранить задокументированную информацию в качестве доказательства результатов пересмотра системы управления.</w:t>
      </w:r>
    </w:p>
    <w:p w:rsidR="00C5435E" w:rsidRPr="002A110B" w:rsidRDefault="00C5435E" w:rsidP="00F34E25">
      <w:pPr>
        <w:ind w:firstLine="720"/>
        <w:contextualSpacing/>
        <w:jc w:val="both"/>
        <w:rPr>
          <w:rFonts w:ascii="Times New Roman" w:hAnsi="Times New Roman" w:cs="Times New Roman"/>
          <w:sz w:val="24"/>
          <w:szCs w:val="24"/>
        </w:rPr>
      </w:pPr>
    </w:p>
    <w:p w:rsidR="007F2D72" w:rsidRPr="00EE66EE" w:rsidRDefault="00DD4AE0" w:rsidP="00F34E25">
      <w:pPr>
        <w:pStyle w:val="Heading2"/>
        <w:numPr>
          <w:ilvl w:val="0"/>
          <w:numId w:val="45"/>
        </w:numPr>
        <w:tabs>
          <w:tab w:val="left" w:pos="676"/>
        </w:tabs>
        <w:spacing w:before="0"/>
        <w:ind w:left="0" w:firstLine="720"/>
        <w:contextualSpacing/>
        <w:jc w:val="both"/>
        <w:rPr>
          <w:rFonts w:ascii="Times New Roman" w:hAnsi="Times New Roman" w:cs="Times New Roman"/>
          <w:b/>
          <w:sz w:val="24"/>
          <w:szCs w:val="24"/>
        </w:rPr>
      </w:pPr>
      <w:bookmarkStart w:id="6" w:name="_bookmark6"/>
      <w:bookmarkEnd w:id="6"/>
      <w:r w:rsidRPr="00EE66EE">
        <w:rPr>
          <w:rFonts w:ascii="Times New Roman" w:hAnsi="Times New Roman" w:cs="Times New Roman"/>
          <w:b/>
          <w:sz w:val="24"/>
          <w:szCs w:val="24"/>
        </w:rPr>
        <w:t>Усовершенствование</w:t>
      </w:r>
    </w:p>
    <w:p w:rsidR="007F2D72" w:rsidRPr="002A110B" w:rsidRDefault="00DD4AE0" w:rsidP="00F34E25">
      <w:pPr>
        <w:pStyle w:val="Heading3"/>
        <w:numPr>
          <w:ilvl w:val="1"/>
          <w:numId w:val="45"/>
        </w:numPr>
        <w:tabs>
          <w:tab w:val="left" w:pos="833"/>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Несоответствие и корректирующие меры</w:t>
      </w:r>
    </w:p>
    <w:p w:rsidR="007F2D72" w:rsidRPr="002A110B" w:rsidRDefault="00D30CC7" w:rsidP="00F34E25">
      <w:pPr>
        <w:pStyle w:val="a4"/>
        <w:numPr>
          <w:ilvl w:val="2"/>
          <w:numId w:val="34"/>
        </w:numPr>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чтобы при наличии несоответствия, организация:</w:t>
      </w:r>
    </w:p>
    <w:p w:rsidR="007F2D72" w:rsidRPr="00EE66EE" w:rsidRDefault="00DD4AE0" w:rsidP="00F34E25">
      <w:pPr>
        <w:pStyle w:val="a4"/>
        <w:numPr>
          <w:ilvl w:val="0"/>
          <w:numId w:val="31"/>
        </w:numPr>
        <w:tabs>
          <w:tab w:val="left" w:pos="83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отреагировала на несоответствие и, в зависимости от каждого конкретного случая:</w:t>
      </w:r>
    </w:p>
    <w:p w:rsidR="007F2D72" w:rsidRPr="00EE66EE" w:rsidRDefault="00DD4AE0" w:rsidP="00F34E25">
      <w:pPr>
        <w:pStyle w:val="a4"/>
        <w:numPr>
          <w:ilvl w:val="0"/>
          <w:numId w:val="32"/>
        </w:numPr>
        <w:tabs>
          <w:tab w:val="left" w:pos="1553"/>
          <w:tab w:val="left" w:pos="155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принять меры по контролю и исправлению несоответствия;</w:t>
      </w:r>
    </w:p>
    <w:p w:rsidR="007F2D72" w:rsidRPr="00EE66EE" w:rsidRDefault="00DD4AE0" w:rsidP="00F34E25">
      <w:pPr>
        <w:pStyle w:val="a4"/>
        <w:numPr>
          <w:ilvl w:val="0"/>
          <w:numId w:val="32"/>
        </w:numPr>
        <w:tabs>
          <w:tab w:val="left" w:pos="1553"/>
          <w:tab w:val="left" w:pos="155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ликвидировать последствия;</w:t>
      </w:r>
    </w:p>
    <w:p w:rsidR="007F2D72" w:rsidRPr="00EE66EE" w:rsidRDefault="00DD4AE0" w:rsidP="00F34E25">
      <w:pPr>
        <w:pStyle w:val="a4"/>
        <w:numPr>
          <w:ilvl w:val="0"/>
          <w:numId w:val="31"/>
        </w:numPr>
        <w:tabs>
          <w:tab w:val="left" w:pos="83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оценила необходимость принятия каких-либо действий по устранению причин несоответствия, с тем чтобы оно не повторялось или не возникало где-либо еще, следующим образом:</w:t>
      </w:r>
    </w:p>
    <w:p w:rsidR="007F2D72" w:rsidRPr="00EE66EE" w:rsidRDefault="00DD4AE0" w:rsidP="00F34E25">
      <w:pPr>
        <w:pStyle w:val="a4"/>
        <w:numPr>
          <w:ilvl w:val="0"/>
          <w:numId w:val="33"/>
        </w:numPr>
        <w:tabs>
          <w:tab w:val="left" w:pos="1553"/>
          <w:tab w:val="left" w:pos="155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пересмотрев несоответствие;</w:t>
      </w:r>
    </w:p>
    <w:p w:rsidR="007F2D72" w:rsidRPr="00EE66EE" w:rsidRDefault="00DD4AE0" w:rsidP="00F34E25">
      <w:pPr>
        <w:pStyle w:val="a4"/>
        <w:numPr>
          <w:ilvl w:val="0"/>
          <w:numId w:val="33"/>
        </w:numPr>
        <w:tabs>
          <w:tab w:val="left" w:pos="1553"/>
          <w:tab w:val="left" w:pos="155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определив причины несоответствия;</w:t>
      </w:r>
    </w:p>
    <w:p w:rsidR="007F2D72" w:rsidRPr="00EE66EE" w:rsidRDefault="00DD4AE0" w:rsidP="00F34E25">
      <w:pPr>
        <w:pStyle w:val="a4"/>
        <w:numPr>
          <w:ilvl w:val="0"/>
          <w:numId w:val="33"/>
        </w:numPr>
        <w:tabs>
          <w:tab w:val="left" w:pos="155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определив существование схожих несоответствий или потенциальную возможность их возникновения;</w:t>
      </w:r>
    </w:p>
    <w:p w:rsidR="007F2D72" w:rsidRPr="00EE66EE" w:rsidRDefault="00DD4AE0" w:rsidP="00F34E25">
      <w:pPr>
        <w:pStyle w:val="a4"/>
        <w:numPr>
          <w:ilvl w:val="0"/>
          <w:numId w:val="31"/>
        </w:numPr>
        <w:tabs>
          <w:tab w:val="left" w:pos="83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предприняла любые необходимые действия;</w:t>
      </w:r>
    </w:p>
    <w:p w:rsidR="007F2D72" w:rsidRPr="00EE66EE" w:rsidRDefault="00DD4AE0" w:rsidP="00F34E25">
      <w:pPr>
        <w:pStyle w:val="a4"/>
        <w:numPr>
          <w:ilvl w:val="0"/>
          <w:numId w:val="31"/>
        </w:numPr>
        <w:tabs>
          <w:tab w:val="left" w:pos="83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проанализировала эффективность любых предпринятых корректирующих мер;</w:t>
      </w:r>
    </w:p>
    <w:p w:rsidR="007F2D72" w:rsidRDefault="00DD4AE0" w:rsidP="00F34E25">
      <w:pPr>
        <w:pStyle w:val="a4"/>
        <w:numPr>
          <w:ilvl w:val="0"/>
          <w:numId w:val="31"/>
        </w:numPr>
        <w:tabs>
          <w:tab w:val="left" w:pos="834"/>
        </w:tabs>
        <w:ind w:left="0" w:firstLine="720"/>
        <w:contextualSpacing/>
        <w:rPr>
          <w:rFonts w:ascii="Times New Roman" w:hAnsi="Times New Roman" w:cs="Times New Roman"/>
          <w:sz w:val="24"/>
          <w:szCs w:val="24"/>
        </w:rPr>
      </w:pPr>
      <w:r w:rsidRPr="00EE66EE">
        <w:rPr>
          <w:rFonts w:ascii="Times New Roman" w:hAnsi="Times New Roman" w:cs="Times New Roman"/>
          <w:sz w:val="24"/>
          <w:szCs w:val="24"/>
        </w:rPr>
        <w:t>при необходимости внесла изменения в систему лесоуправления.</w:t>
      </w:r>
    </w:p>
    <w:p w:rsidR="007F2D72" w:rsidRPr="00EE66EE" w:rsidRDefault="008877CC" w:rsidP="00F34E25">
      <w:pPr>
        <w:tabs>
          <w:tab w:val="left" w:pos="834"/>
        </w:tabs>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10.1.2 </w:t>
      </w:r>
      <w:r w:rsidR="00D30CC7" w:rsidRPr="00EE66EE">
        <w:rPr>
          <w:rFonts w:ascii="Times New Roman" w:hAnsi="Times New Roman" w:cs="Times New Roman"/>
          <w:sz w:val="24"/>
          <w:szCs w:val="24"/>
        </w:rPr>
        <w:t>Необходимо</w:t>
      </w:r>
      <w:r w:rsidR="00DD4AE0" w:rsidRPr="00EE66EE">
        <w:rPr>
          <w:rFonts w:ascii="Times New Roman" w:hAnsi="Times New Roman" w:cs="Times New Roman"/>
          <w:sz w:val="24"/>
          <w:szCs w:val="24"/>
        </w:rPr>
        <w:t>, чтобы корректирующие действия выбирались в соответствии с последствиями, к которым могут привести обнаруженные несоответствия.</w:t>
      </w:r>
    </w:p>
    <w:p w:rsidR="007F2D72" w:rsidRPr="002A110B" w:rsidRDefault="008877CC" w:rsidP="00F34E25">
      <w:pPr>
        <w:pStyle w:val="a4"/>
        <w:tabs>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10.1.3 </w:t>
      </w:r>
      <w:r w:rsidR="00D30CC7">
        <w:rPr>
          <w:rFonts w:ascii="Times New Roman" w:hAnsi="Times New Roman" w:cs="Times New Roman"/>
          <w:sz w:val="24"/>
          <w:szCs w:val="24"/>
        </w:rPr>
        <w:t>Необходимо</w:t>
      </w:r>
      <w:r w:rsidR="00DD4AE0" w:rsidRPr="002A110B">
        <w:rPr>
          <w:rFonts w:ascii="Times New Roman" w:hAnsi="Times New Roman" w:cs="Times New Roman"/>
          <w:sz w:val="24"/>
          <w:szCs w:val="24"/>
        </w:rPr>
        <w:t>, что организация хранила документированную информацию в качестве доказательства о:</w:t>
      </w:r>
    </w:p>
    <w:p w:rsidR="007F2D72" w:rsidRPr="002A110B" w:rsidRDefault="00DD4AE0" w:rsidP="00F34E25">
      <w:pPr>
        <w:pStyle w:val="a4"/>
        <w:numPr>
          <w:ilvl w:val="3"/>
          <w:numId w:val="35"/>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характере несоответствий и любых последующих предпринятых действиях;</w:t>
      </w:r>
    </w:p>
    <w:p w:rsidR="007F2D72" w:rsidRPr="002A110B" w:rsidRDefault="00DD4AE0" w:rsidP="00F34E25">
      <w:pPr>
        <w:pStyle w:val="a4"/>
        <w:numPr>
          <w:ilvl w:val="3"/>
          <w:numId w:val="35"/>
        </w:numPr>
        <w:tabs>
          <w:tab w:val="left" w:pos="834"/>
        </w:tabs>
        <w:ind w:left="0"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результатах любых корректирующих действий.</w:t>
      </w:r>
    </w:p>
    <w:p w:rsidR="007F2D72" w:rsidRPr="002A110B" w:rsidRDefault="007F2D72" w:rsidP="00F34E25">
      <w:pPr>
        <w:pStyle w:val="a3"/>
        <w:ind w:firstLine="720"/>
        <w:contextualSpacing/>
        <w:jc w:val="both"/>
        <w:rPr>
          <w:rFonts w:ascii="Times New Roman" w:hAnsi="Times New Roman" w:cs="Times New Roman"/>
          <w:sz w:val="24"/>
          <w:szCs w:val="24"/>
        </w:rPr>
      </w:pPr>
    </w:p>
    <w:p w:rsidR="007F2D72" w:rsidRPr="002A110B" w:rsidRDefault="00EE66EE" w:rsidP="00F34E25">
      <w:pPr>
        <w:pStyle w:val="Heading3"/>
        <w:tabs>
          <w:tab w:val="left" w:pos="833"/>
          <w:tab w:val="left" w:pos="834"/>
        </w:tabs>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10.2 </w:t>
      </w:r>
      <w:r w:rsidR="00DD4AE0" w:rsidRPr="002A110B">
        <w:rPr>
          <w:rFonts w:ascii="Times New Roman" w:hAnsi="Times New Roman" w:cs="Times New Roman"/>
          <w:sz w:val="24"/>
          <w:szCs w:val="24"/>
        </w:rPr>
        <w:t>Непрерывное усовершенствование</w:t>
      </w:r>
    </w:p>
    <w:p w:rsidR="007F2D72" w:rsidRPr="002A110B" w:rsidRDefault="00D30CC7" w:rsidP="00F34E25">
      <w:pPr>
        <w:pStyle w:val="a3"/>
        <w:ind w:firstLine="720"/>
        <w:contextualSpacing/>
        <w:jc w:val="both"/>
        <w:rPr>
          <w:rFonts w:ascii="Times New Roman" w:hAnsi="Times New Roman" w:cs="Times New Roman"/>
          <w:sz w:val="24"/>
          <w:szCs w:val="24"/>
        </w:rPr>
      </w:pPr>
      <w:r>
        <w:rPr>
          <w:rFonts w:ascii="Times New Roman" w:hAnsi="Times New Roman" w:cs="Times New Roman"/>
          <w:sz w:val="24"/>
          <w:szCs w:val="24"/>
        </w:rPr>
        <w:t>Необходимо</w:t>
      </w:r>
      <w:r w:rsidR="00DD4AE0" w:rsidRPr="002A110B">
        <w:rPr>
          <w:rFonts w:ascii="Times New Roman" w:hAnsi="Times New Roman" w:cs="Times New Roman"/>
          <w:sz w:val="24"/>
          <w:szCs w:val="24"/>
        </w:rPr>
        <w:t xml:space="preserve"> постоянное усовершенствование устойчивости, полноценности и эффективности системы устойчивого лесоуправления и устойчивого управления лесом.</w:t>
      </w:r>
    </w:p>
    <w:p w:rsidR="007F2D72" w:rsidRPr="002A110B" w:rsidRDefault="007F2D72" w:rsidP="00F34E25">
      <w:pPr>
        <w:ind w:firstLine="720"/>
        <w:contextualSpacing/>
        <w:jc w:val="both"/>
        <w:rPr>
          <w:rFonts w:ascii="Times New Roman" w:hAnsi="Times New Roman" w:cs="Times New Roman"/>
          <w:sz w:val="24"/>
          <w:szCs w:val="24"/>
        </w:rPr>
        <w:sectPr w:rsidR="007F2D72" w:rsidRPr="002A110B">
          <w:pgSz w:w="11910" w:h="16840"/>
          <w:pgMar w:top="1560" w:right="720" w:bottom="740" w:left="1020" w:header="0" w:footer="413" w:gutter="0"/>
          <w:cols w:space="720"/>
        </w:sectPr>
      </w:pPr>
    </w:p>
    <w:p w:rsidR="007F2D72" w:rsidRPr="002A110B" w:rsidRDefault="00DD4AE0" w:rsidP="00F34E25">
      <w:pPr>
        <w:pStyle w:val="Heading2"/>
        <w:spacing w:before="0"/>
        <w:ind w:left="0" w:firstLine="720"/>
        <w:contextualSpacing/>
        <w:jc w:val="both"/>
        <w:rPr>
          <w:rFonts w:ascii="Times New Roman" w:hAnsi="Times New Roman" w:cs="Times New Roman"/>
          <w:sz w:val="24"/>
          <w:szCs w:val="24"/>
        </w:rPr>
      </w:pPr>
      <w:bookmarkStart w:id="7" w:name="_bookmark7"/>
      <w:bookmarkStart w:id="8" w:name="_bookmark8"/>
      <w:bookmarkStart w:id="9" w:name="_bookmark9"/>
      <w:bookmarkEnd w:id="7"/>
      <w:bookmarkEnd w:id="8"/>
      <w:bookmarkEnd w:id="9"/>
      <w:r w:rsidRPr="002A110B">
        <w:rPr>
          <w:rFonts w:ascii="Times New Roman" w:hAnsi="Times New Roman" w:cs="Times New Roman"/>
          <w:sz w:val="24"/>
          <w:szCs w:val="24"/>
        </w:rPr>
        <w:lastRenderedPageBreak/>
        <w:t>Библиография</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CITIES, Конвенция о международной торговле видами дикой фауны и флоры, находящимися под угрозой исчезновения, 1973, в действующей редакции</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Директива 2001/18/EC Европейского парламента и Совета от 12 марта 2001 г. о намеренном выпуске модифицированных организмов в окружающую среду генетически и отменяющая Директиву Совета 90/220/EEC</w:t>
      </w:r>
    </w:p>
    <w:p w:rsidR="007F2D72" w:rsidRPr="002A110B" w:rsidRDefault="00DD4AE0" w:rsidP="00F34E25">
      <w:pPr>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FAO. 2003. </w:t>
      </w:r>
      <w:r w:rsidRPr="002A110B">
        <w:rPr>
          <w:rFonts w:ascii="Times New Roman" w:hAnsi="Times New Roman" w:cs="Times New Roman"/>
          <w:i/>
          <w:sz w:val="24"/>
          <w:szCs w:val="24"/>
        </w:rPr>
        <w:t xml:space="preserve">Отчет международной конференции о вкладе критериев и индикаторов устойчивого лесоуправления: путь вперед. </w:t>
      </w:r>
      <w:r w:rsidRPr="002A110B">
        <w:rPr>
          <w:rFonts w:ascii="Times New Roman" w:hAnsi="Times New Roman" w:cs="Times New Roman"/>
          <w:sz w:val="24"/>
          <w:szCs w:val="24"/>
        </w:rPr>
        <w:t>Рим</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FAO (2012),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FAO 2015, FRA 2015 Термины и определения. Рабочий документ 180 "Оценка лесных ресурсов», FAO 2017, Недревесная лесная продукция в международных статистических системах</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 xml:space="preserve">FAO 2018, Комплексная борьба с сельскохозяйственными вредителями, </w:t>
      </w:r>
      <w:hyperlink r:id="rId8">
        <w:r w:rsidRPr="002A110B">
          <w:rPr>
            <w:rFonts w:ascii="Times New Roman" w:hAnsi="Times New Roman" w:cs="Times New Roman"/>
            <w:sz w:val="24"/>
            <w:szCs w:val="24"/>
          </w:rPr>
          <w:t>www.fao.org/agriculture/crops/thematic-sitemap/theme/</w:t>
        </w:r>
      </w:hyperlink>
      <w:r w:rsidRPr="002A110B">
        <w:rPr>
          <w:rFonts w:ascii="Times New Roman" w:hAnsi="Times New Roman" w:cs="Times New Roman"/>
          <w:sz w:val="24"/>
          <w:szCs w:val="24"/>
        </w:rPr>
        <w:t xml:space="preserve"> pests/ipm/en, access February 2018.</w:t>
      </w:r>
    </w:p>
    <w:p w:rsidR="007F2D72" w:rsidRPr="002A110B" w:rsidRDefault="00DD4AE0" w:rsidP="00F34E25">
      <w:pPr>
        <w:pStyle w:val="a3"/>
        <w:ind w:firstLine="720"/>
        <w:contextualSpacing/>
        <w:jc w:val="both"/>
        <w:rPr>
          <w:rFonts w:ascii="Times New Roman" w:hAnsi="Times New Roman" w:cs="Times New Roman"/>
          <w:sz w:val="24"/>
          <w:szCs w:val="24"/>
        </w:rPr>
      </w:pPr>
      <w:r w:rsidRPr="002A110B">
        <w:rPr>
          <w:rFonts w:ascii="Times New Roman" w:hAnsi="Times New Roman" w:cs="Times New Roman"/>
          <w:sz w:val="24"/>
          <w:szCs w:val="24"/>
        </w:rPr>
        <w:t>FAO 2018, термины и определения FRA 2020</w:t>
      </w:r>
    </w:p>
    <w:p w:rsidR="007F2D72" w:rsidRPr="002A110B" w:rsidRDefault="00DD4AE0" w:rsidP="00F34E25">
      <w:pPr>
        <w:pStyle w:val="a3"/>
        <w:ind w:firstLine="720"/>
        <w:contextualSpacing/>
        <w:jc w:val="both"/>
        <w:rPr>
          <w:rFonts w:ascii="Times New Roman" w:hAnsi="Times New Roman" w:cs="Times New Roman"/>
          <w:sz w:val="24"/>
          <w:szCs w:val="24"/>
          <w:lang w:val="en-US"/>
        </w:rPr>
      </w:pPr>
      <w:r w:rsidRPr="002A110B">
        <w:rPr>
          <w:rFonts w:ascii="Times New Roman" w:hAnsi="Times New Roman" w:cs="Times New Roman"/>
          <w:sz w:val="24"/>
          <w:szCs w:val="24"/>
          <w:lang w:val="en-US"/>
        </w:rPr>
        <w:t>Millennium Ecosystem Assessment, 2005. Ecosystems and Human Well-being: Synthesis. Island Press, Washington, DC</w:t>
      </w:r>
    </w:p>
    <w:p w:rsidR="007F2D72" w:rsidRPr="002A110B" w:rsidRDefault="00DD4AE0" w:rsidP="00F34E25">
      <w:pPr>
        <w:pStyle w:val="a3"/>
        <w:ind w:firstLine="720"/>
        <w:contextualSpacing/>
        <w:jc w:val="both"/>
        <w:rPr>
          <w:rFonts w:ascii="Times New Roman" w:hAnsi="Times New Roman" w:cs="Times New Roman"/>
          <w:sz w:val="24"/>
          <w:szCs w:val="24"/>
          <w:lang w:val="en-US"/>
        </w:rPr>
      </w:pPr>
      <w:r w:rsidRPr="002A110B">
        <w:rPr>
          <w:rFonts w:ascii="Times New Roman" w:hAnsi="Times New Roman" w:cs="Times New Roman"/>
          <w:sz w:val="24"/>
          <w:szCs w:val="24"/>
          <w:lang w:val="en-US"/>
        </w:rPr>
        <w:t>Scherr et al. 2013, Defining Integrated Landscape Management for Policy Makers Stockholm Convention on Persistent Organic Pollutants (POPs) as amended in 2009 United Nations 1948, Universal Declaration on Human Rights</w:t>
      </w:r>
    </w:p>
    <w:p w:rsidR="007F2D72" w:rsidRPr="002A110B" w:rsidRDefault="00DD4AE0" w:rsidP="00F34E25">
      <w:pPr>
        <w:pStyle w:val="a3"/>
        <w:ind w:firstLine="720"/>
        <w:contextualSpacing/>
        <w:jc w:val="both"/>
        <w:rPr>
          <w:rFonts w:ascii="Times New Roman" w:hAnsi="Times New Roman" w:cs="Times New Roman"/>
          <w:sz w:val="24"/>
          <w:szCs w:val="24"/>
          <w:lang w:val="en-US"/>
        </w:rPr>
      </w:pPr>
      <w:r w:rsidRPr="002A110B">
        <w:rPr>
          <w:rFonts w:ascii="Times New Roman" w:hAnsi="Times New Roman" w:cs="Times New Roman"/>
          <w:sz w:val="24"/>
          <w:szCs w:val="24"/>
          <w:lang w:val="en-US"/>
        </w:rPr>
        <w:t>United Nations 2002, REPORT OF THE CONFERENCE OF THE PARTIES ON ITS SEVENTH SESSION, HELD AT MARRAKESH, FROM 29 OCTOBER TO 10 NOVEMBER 2001, Addendum, Part two</w:t>
      </w:r>
      <w:r w:rsidR="002A110B" w:rsidRPr="002A110B">
        <w:rPr>
          <w:rFonts w:ascii="Times New Roman" w:hAnsi="Times New Roman" w:cs="Times New Roman"/>
          <w:sz w:val="24"/>
          <w:szCs w:val="24"/>
          <w:lang w:val="en-US"/>
        </w:rPr>
        <w:t>.</w:t>
      </w:r>
    </w:p>
    <w:p w:rsidR="007F2D72" w:rsidRPr="002A110B" w:rsidRDefault="007F2D72" w:rsidP="00F34E25">
      <w:pPr>
        <w:pStyle w:val="a3"/>
        <w:ind w:firstLine="720"/>
        <w:contextualSpacing/>
        <w:jc w:val="both"/>
        <w:rPr>
          <w:rFonts w:ascii="Times New Roman" w:hAnsi="Times New Roman" w:cs="Times New Roman"/>
          <w:sz w:val="24"/>
          <w:szCs w:val="24"/>
          <w:lang w:val="en-US"/>
        </w:rPr>
      </w:pPr>
    </w:p>
    <w:p w:rsidR="00D2446D" w:rsidRDefault="00D2446D" w:rsidP="00F34E25">
      <w:pPr>
        <w:pStyle w:val="a3"/>
        <w:ind w:firstLine="720"/>
        <w:contextualSpacing/>
        <w:jc w:val="both"/>
        <w:rPr>
          <w:rFonts w:ascii="Times New Roman" w:hAnsi="Times New Roman" w:cs="Times New Roman"/>
          <w:sz w:val="24"/>
          <w:szCs w:val="24"/>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D2446D" w:rsidRPr="00D2446D" w:rsidRDefault="00D2446D" w:rsidP="00D2446D">
      <w:pPr>
        <w:rPr>
          <w:lang w:val="en-US"/>
        </w:rPr>
      </w:pPr>
    </w:p>
    <w:p w:rsidR="002A110B" w:rsidRPr="00D2446D" w:rsidRDefault="00D2446D" w:rsidP="00D2446D">
      <w:pPr>
        <w:tabs>
          <w:tab w:val="left" w:pos="3249"/>
        </w:tabs>
        <w:jc w:val="center"/>
        <w:rPr>
          <w:rFonts w:ascii="Times New Roman" w:hAnsi="Times New Roman" w:cs="Times New Roman"/>
          <w:sz w:val="24"/>
          <w:szCs w:val="24"/>
        </w:rPr>
      </w:pPr>
      <w:r w:rsidRPr="00D2446D">
        <w:rPr>
          <w:rFonts w:ascii="Times New Roman" w:hAnsi="Times New Roman" w:cs="Times New Roman"/>
          <w:sz w:val="24"/>
          <w:szCs w:val="24"/>
        </w:rPr>
        <w:t>18</w:t>
      </w:r>
    </w:p>
    <w:sectPr w:rsidR="002A110B" w:rsidRPr="00D2446D" w:rsidSect="002A110B">
      <w:footerReference w:type="default" r:id="rId9"/>
      <w:pgSz w:w="11910" w:h="16840"/>
      <w:pgMar w:top="1580" w:right="72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04" w:rsidRDefault="002C1F04" w:rsidP="007F2D72">
      <w:r>
        <w:separator/>
      </w:r>
    </w:p>
  </w:endnote>
  <w:endnote w:type="continuationSeparator" w:id="1">
    <w:p w:rsidR="002C1F04" w:rsidRDefault="002C1F04" w:rsidP="007F2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kzidenz Grotesk BE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76119"/>
      <w:docPartObj>
        <w:docPartGallery w:val="Page Numbers (Bottom of Page)"/>
        <w:docPartUnique/>
      </w:docPartObj>
    </w:sdtPr>
    <w:sdtContent>
      <w:p w:rsidR="00D2446D" w:rsidRDefault="00197F02">
        <w:pPr>
          <w:pStyle w:val="a9"/>
          <w:jc w:val="center"/>
        </w:pPr>
        <w:r>
          <w:rPr>
            <w:rFonts w:ascii="Times New Roman" w:hAnsi="Times New Roman" w:cs="Times New Roman"/>
            <w:sz w:val="20"/>
            <w:szCs w:val="20"/>
          </w:rPr>
          <w:t>©2019 PEFC RUSSIA</w:t>
        </w:r>
        <w:r>
          <w:rPr>
            <w:rFonts w:ascii="Times New Roman" w:hAnsi="Times New Roman" w:cs="Times New Roman"/>
            <w:sz w:val="20"/>
            <w:szCs w:val="20"/>
            <w:lang w:val="en-US"/>
          </w:rPr>
          <w:t xml:space="preserve">                                                                                                                                                        </w:t>
        </w:r>
        <w:r w:rsidR="00367C20" w:rsidRPr="00D2446D">
          <w:rPr>
            <w:rFonts w:ascii="Times New Roman" w:hAnsi="Times New Roman" w:cs="Times New Roman"/>
            <w:sz w:val="24"/>
            <w:szCs w:val="24"/>
          </w:rPr>
          <w:fldChar w:fldCharType="begin"/>
        </w:r>
        <w:r w:rsidR="00D2446D" w:rsidRPr="00D2446D">
          <w:rPr>
            <w:rFonts w:ascii="Times New Roman" w:hAnsi="Times New Roman" w:cs="Times New Roman"/>
            <w:sz w:val="24"/>
            <w:szCs w:val="24"/>
          </w:rPr>
          <w:instrText xml:space="preserve"> PAGE   \* MERGEFORMAT </w:instrText>
        </w:r>
        <w:r w:rsidR="00367C20" w:rsidRPr="00D2446D">
          <w:rPr>
            <w:rFonts w:ascii="Times New Roman" w:hAnsi="Times New Roman" w:cs="Times New Roman"/>
            <w:sz w:val="24"/>
            <w:szCs w:val="24"/>
          </w:rPr>
          <w:fldChar w:fldCharType="separate"/>
        </w:r>
        <w:r w:rsidR="00C966B9">
          <w:rPr>
            <w:rFonts w:ascii="Times New Roman" w:hAnsi="Times New Roman" w:cs="Times New Roman"/>
            <w:noProof/>
            <w:sz w:val="24"/>
            <w:szCs w:val="24"/>
          </w:rPr>
          <w:t>17</w:t>
        </w:r>
        <w:r w:rsidR="00367C20" w:rsidRPr="00D2446D">
          <w:rPr>
            <w:rFonts w:ascii="Times New Roman" w:hAnsi="Times New Roman" w:cs="Times New Roman"/>
            <w:sz w:val="24"/>
            <w:szCs w:val="24"/>
          </w:rPr>
          <w:fldChar w:fldCharType="end"/>
        </w:r>
      </w:p>
    </w:sdtContent>
  </w:sdt>
  <w:p w:rsidR="00A05D44" w:rsidRDefault="00A05D44">
    <w:pPr>
      <w:pStyle w:val="a3"/>
      <w:spacing w:line="14" w:lineRule="auto"/>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44" w:rsidRDefault="00A05D44">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04" w:rsidRDefault="002C1F04" w:rsidP="007F2D72">
      <w:r>
        <w:separator/>
      </w:r>
    </w:p>
  </w:footnote>
  <w:footnote w:type="continuationSeparator" w:id="1">
    <w:p w:rsidR="002C1F04" w:rsidRDefault="002C1F04" w:rsidP="007F2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990"/>
    <w:multiLevelType w:val="hybridMultilevel"/>
    <w:tmpl w:val="BC42B80E"/>
    <w:lvl w:ilvl="0" w:tplc="D05E1EF8">
      <w:start w:val="1"/>
      <w:numFmt w:val="decimal"/>
      <w:lvlText w:val="%1."/>
      <w:lvlJc w:val="left"/>
      <w:pPr>
        <w:ind w:left="1440" w:hanging="360"/>
      </w:pPr>
      <w:rPr>
        <w:rFonts w:ascii="Times New Roman" w:hAnsi="Times New Roman" w:cs="Tahoma" w:hint="default"/>
        <w:color w:val="auto"/>
        <w:sz w:val="24"/>
        <w:szCs w:val="3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AE56FA"/>
    <w:multiLevelType w:val="hybridMultilevel"/>
    <w:tmpl w:val="0D26DB6E"/>
    <w:lvl w:ilvl="0" w:tplc="A904A55E">
      <w:start w:val="2"/>
      <w:numFmt w:val="lowerLetter"/>
      <w:lvlText w:val="%1)"/>
      <w:lvlJc w:val="left"/>
      <w:pPr>
        <w:ind w:left="1666" w:hanging="360"/>
      </w:pPr>
      <w:rPr>
        <w:rFonts w:ascii="Times New Roman" w:hAnsi="Times New Roman" w:cs="Calibri" w:hint="default"/>
        <w:sz w:val="24"/>
        <w:szCs w:val="21"/>
      </w:rPr>
    </w:lvl>
    <w:lvl w:ilvl="1" w:tplc="04190019" w:tentative="1">
      <w:start w:val="1"/>
      <w:numFmt w:val="lowerLetter"/>
      <w:lvlText w:val="%2."/>
      <w:lvlJc w:val="left"/>
      <w:pPr>
        <w:ind w:left="2273" w:hanging="360"/>
      </w:pPr>
    </w:lvl>
    <w:lvl w:ilvl="2" w:tplc="0419001B" w:tentative="1">
      <w:start w:val="1"/>
      <w:numFmt w:val="lowerRoman"/>
      <w:lvlText w:val="%3."/>
      <w:lvlJc w:val="right"/>
      <w:pPr>
        <w:ind w:left="2993" w:hanging="180"/>
      </w:pPr>
    </w:lvl>
    <w:lvl w:ilvl="3" w:tplc="0419000F" w:tentative="1">
      <w:start w:val="1"/>
      <w:numFmt w:val="decimal"/>
      <w:lvlText w:val="%4."/>
      <w:lvlJc w:val="left"/>
      <w:pPr>
        <w:ind w:left="3713" w:hanging="360"/>
      </w:pPr>
    </w:lvl>
    <w:lvl w:ilvl="4" w:tplc="04190019" w:tentative="1">
      <w:start w:val="1"/>
      <w:numFmt w:val="lowerLetter"/>
      <w:lvlText w:val="%5."/>
      <w:lvlJc w:val="left"/>
      <w:pPr>
        <w:ind w:left="4433" w:hanging="360"/>
      </w:pPr>
    </w:lvl>
    <w:lvl w:ilvl="5" w:tplc="0419001B" w:tentative="1">
      <w:start w:val="1"/>
      <w:numFmt w:val="lowerRoman"/>
      <w:lvlText w:val="%6."/>
      <w:lvlJc w:val="right"/>
      <w:pPr>
        <w:ind w:left="5153" w:hanging="180"/>
      </w:pPr>
    </w:lvl>
    <w:lvl w:ilvl="6" w:tplc="0419000F" w:tentative="1">
      <w:start w:val="1"/>
      <w:numFmt w:val="decimal"/>
      <w:lvlText w:val="%7."/>
      <w:lvlJc w:val="left"/>
      <w:pPr>
        <w:ind w:left="5873" w:hanging="360"/>
      </w:pPr>
    </w:lvl>
    <w:lvl w:ilvl="7" w:tplc="04190019" w:tentative="1">
      <w:start w:val="1"/>
      <w:numFmt w:val="lowerLetter"/>
      <w:lvlText w:val="%8."/>
      <w:lvlJc w:val="left"/>
      <w:pPr>
        <w:ind w:left="6593" w:hanging="360"/>
      </w:pPr>
    </w:lvl>
    <w:lvl w:ilvl="8" w:tplc="0419001B" w:tentative="1">
      <w:start w:val="1"/>
      <w:numFmt w:val="lowerRoman"/>
      <w:lvlText w:val="%9."/>
      <w:lvlJc w:val="right"/>
      <w:pPr>
        <w:ind w:left="7313" w:hanging="180"/>
      </w:pPr>
    </w:lvl>
  </w:abstractNum>
  <w:abstractNum w:abstractNumId="2">
    <w:nsid w:val="0820516A"/>
    <w:multiLevelType w:val="hybridMultilevel"/>
    <w:tmpl w:val="FB48A394"/>
    <w:lvl w:ilvl="0" w:tplc="169A8076">
      <w:start w:val="9"/>
      <w:numFmt w:val="decimal"/>
      <w:lvlText w:val="%1"/>
      <w:lvlJc w:val="left"/>
      <w:pPr>
        <w:ind w:left="833" w:hanging="720"/>
      </w:pPr>
      <w:rPr>
        <w:rFonts w:hint="default"/>
        <w:lang w:val="en-US" w:eastAsia="en-US" w:bidi="en-US"/>
      </w:rPr>
    </w:lvl>
    <w:lvl w:ilvl="1" w:tplc="A0CC468E">
      <w:numFmt w:val="none"/>
      <w:lvlText w:val=""/>
      <w:lvlJc w:val="left"/>
      <w:pPr>
        <w:tabs>
          <w:tab w:val="num" w:pos="360"/>
        </w:tabs>
      </w:pPr>
    </w:lvl>
    <w:lvl w:ilvl="2" w:tplc="041E2E48">
      <w:numFmt w:val="none"/>
      <w:lvlText w:val=""/>
      <w:lvlJc w:val="left"/>
      <w:pPr>
        <w:tabs>
          <w:tab w:val="num" w:pos="360"/>
        </w:tabs>
      </w:pPr>
    </w:lvl>
    <w:lvl w:ilvl="3" w:tplc="E0F4AD56">
      <w:numFmt w:val="bullet"/>
      <w:lvlText w:val="•"/>
      <w:lvlJc w:val="left"/>
      <w:pPr>
        <w:ind w:left="3637" w:hanging="720"/>
      </w:pPr>
      <w:rPr>
        <w:rFonts w:hint="default"/>
        <w:lang w:val="en-US" w:eastAsia="en-US" w:bidi="en-US"/>
      </w:rPr>
    </w:lvl>
    <w:lvl w:ilvl="4" w:tplc="478AD588">
      <w:numFmt w:val="bullet"/>
      <w:lvlText w:val="•"/>
      <w:lvlJc w:val="left"/>
      <w:pPr>
        <w:ind w:left="4570" w:hanging="720"/>
      </w:pPr>
      <w:rPr>
        <w:rFonts w:hint="default"/>
        <w:lang w:val="en-US" w:eastAsia="en-US" w:bidi="en-US"/>
      </w:rPr>
    </w:lvl>
    <w:lvl w:ilvl="5" w:tplc="6D4C5B7C">
      <w:numFmt w:val="bullet"/>
      <w:lvlText w:val="•"/>
      <w:lvlJc w:val="left"/>
      <w:pPr>
        <w:ind w:left="5502" w:hanging="720"/>
      </w:pPr>
      <w:rPr>
        <w:rFonts w:hint="default"/>
        <w:lang w:val="en-US" w:eastAsia="en-US" w:bidi="en-US"/>
      </w:rPr>
    </w:lvl>
    <w:lvl w:ilvl="6" w:tplc="3D4262D2">
      <w:numFmt w:val="bullet"/>
      <w:lvlText w:val="•"/>
      <w:lvlJc w:val="left"/>
      <w:pPr>
        <w:ind w:left="6435" w:hanging="720"/>
      </w:pPr>
      <w:rPr>
        <w:rFonts w:hint="default"/>
        <w:lang w:val="en-US" w:eastAsia="en-US" w:bidi="en-US"/>
      </w:rPr>
    </w:lvl>
    <w:lvl w:ilvl="7" w:tplc="725EEBEA">
      <w:numFmt w:val="bullet"/>
      <w:lvlText w:val="•"/>
      <w:lvlJc w:val="left"/>
      <w:pPr>
        <w:ind w:left="7367" w:hanging="720"/>
      </w:pPr>
      <w:rPr>
        <w:rFonts w:hint="default"/>
        <w:lang w:val="en-US" w:eastAsia="en-US" w:bidi="en-US"/>
      </w:rPr>
    </w:lvl>
    <w:lvl w:ilvl="8" w:tplc="F36AD398">
      <w:numFmt w:val="bullet"/>
      <w:lvlText w:val="•"/>
      <w:lvlJc w:val="left"/>
      <w:pPr>
        <w:ind w:left="8300" w:hanging="720"/>
      </w:pPr>
      <w:rPr>
        <w:rFonts w:hint="default"/>
        <w:lang w:val="en-US" w:eastAsia="en-US" w:bidi="en-US"/>
      </w:rPr>
    </w:lvl>
  </w:abstractNum>
  <w:abstractNum w:abstractNumId="3">
    <w:nsid w:val="0D907A76"/>
    <w:multiLevelType w:val="multilevel"/>
    <w:tmpl w:val="B5EEED80"/>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06782E"/>
    <w:multiLevelType w:val="hybridMultilevel"/>
    <w:tmpl w:val="8CA6558C"/>
    <w:lvl w:ilvl="0" w:tplc="CBE6F380">
      <w:start w:val="1"/>
      <w:numFmt w:val="lowerLetter"/>
      <w:lvlText w:val="%1)"/>
      <w:lvlJc w:val="left"/>
      <w:pPr>
        <w:ind w:left="1070" w:hanging="360"/>
      </w:pPr>
      <w:rPr>
        <w:rFonts w:ascii="Times New Roman" w:hAnsi="Times New Roman" w:cs="Calibri" w:hint="default"/>
        <w:sz w:val="24"/>
        <w:szCs w:val="21"/>
        <w:lang w:val="en-US" w:eastAsia="en-US" w:bidi="en-US"/>
      </w:rPr>
    </w:lvl>
    <w:lvl w:ilvl="1" w:tplc="014403DC">
      <w:numFmt w:val="bullet"/>
      <w:lvlText w:val="•"/>
      <w:lvlJc w:val="left"/>
      <w:pPr>
        <w:ind w:left="1772" w:hanging="360"/>
      </w:pPr>
      <w:rPr>
        <w:rFonts w:hint="default"/>
        <w:lang w:val="en-US" w:eastAsia="en-US" w:bidi="en-US"/>
      </w:rPr>
    </w:lvl>
    <w:lvl w:ilvl="2" w:tplc="64D4728A">
      <w:numFmt w:val="bullet"/>
      <w:lvlText w:val="•"/>
      <w:lvlJc w:val="left"/>
      <w:pPr>
        <w:ind w:left="2705" w:hanging="360"/>
      </w:pPr>
      <w:rPr>
        <w:rFonts w:hint="default"/>
        <w:lang w:val="en-US" w:eastAsia="en-US" w:bidi="en-US"/>
      </w:rPr>
    </w:lvl>
    <w:lvl w:ilvl="3" w:tplc="97CC047A">
      <w:numFmt w:val="bullet"/>
      <w:lvlText w:val="•"/>
      <w:lvlJc w:val="left"/>
      <w:pPr>
        <w:ind w:left="3637" w:hanging="360"/>
      </w:pPr>
      <w:rPr>
        <w:rFonts w:hint="default"/>
        <w:lang w:val="en-US" w:eastAsia="en-US" w:bidi="en-US"/>
      </w:rPr>
    </w:lvl>
    <w:lvl w:ilvl="4" w:tplc="06CC00C8">
      <w:numFmt w:val="bullet"/>
      <w:lvlText w:val="•"/>
      <w:lvlJc w:val="left"/>
      <w:pPr>
        <w:ind w:left="4570" w:hanging="360"/>
      </w:pPr>
      <w:rPr>
        <w:rFonts w:hint="default"/>
        <w:lang w:val="en-US" w:eastAsia="en-US" w:bidi="en-US"/>
      </w:rPr>
    </w:lvl>
    <w:lvl w:ilvl="5" w:tplc="66B4677E">
      <w:numFmt w:val="bullet"/>
      <w:lvlText w:val="•"/>
      <w:lvlJc w:val="left"/>
      <w:pPr>
        <w:ind w:left="5502" w:hanging="360"/>
      </w:pPr>
      <w:rPr>
        <w:rFonts w:hint="default"/>
        <w:lang w:val="en-US" w:eastAsia="en-US" w:bidi="en-US"/>
      </w:rPr>
    </w:lvl>
    <w:lvl w:ilvl="6" w:tplc="AF74A1A4">
      <w:numFmt w:val="bullet"/>
      <w:lvlText w:val="•"/>
      <w:lvlJc w:val="left"/>
      <w:pPr>
        <w:ind w:left="6435" w:hanging="360"/>
      </w:pPr>
      <w:rPr>
        <w:rFonts w:hint="default"/>
        <w:lang w:val="en-US" w:eastAsia="en-US" w:bidi="en-US"/>
      </w:rPr>
    </w:lvl>
    <w:lvl w:ilvl="7" w:tplc="920EC43E">
      <w:numFmt w:val="bullet"/>
      <w:lvlText w:val="•"/>
      <w:lvlJc w:val="left"/>
      <w:pPr>
        <w:ind w:left="7367" w:hanging="360"/>
      </w:pPr>
      <w:rPr>
        <w:rFonts w:hint="default"/>
        <w:lang w:val="en-US" w:eastAsia="en-US" w:bidi="en-US"/>
      </w:rPr>
    </w:lvl>
    <w:lvl w:ilvl="8" w:tplc="0EE6FE96">
      <w:numFmt w:val="bullet"/>
      <w:lvlText w:val="•"/>
      <w:lvlJc w:val="left"/>
      <w:pPr>
        <w:ind w:left="8300" w:hanging="360"/>
      </w:pPr>
      <w:rPr>
        <w:rFonts w:hint="default"/>
        <w:lang w:val="en-US" w:eastAsia="en-US" w:bidi="en-US"/>
      </w:rPr>
    </w:lvl>
  </w:abstractNum>
  <w:abstractNum w:abstractNumId="5">
    <w:nsid w:val="15CB2F4C"/>
    <w:multiLevelType w:val="multilevel"/>
    <w:tmpl w:val="E1A074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759551D"/>
    <w:multiLevelType w:val="hybridMultilevel"/>
    <w:tmpl w:val="19343BD2"/>
    <w:lvl w:ilvl="0" w:tplc="99B6844A">
      <w:start w:val="9"/>
      <w:numFmt w:val="decimal"/>
      <w:lvlText w:val="%1"/>
      <w:lvlJc w:val="left"/>
      <w:pPr>
        <w:ind w:left="833" w:hanging="720"/>
      </w:pPr>
      <w:rPr>
        <w:rFonts w:hint="default"/>
        <w:lang w:val="en-US" w:eastAsia="en-US" w:bidi="en-US"/>
      </w:rPr>
    </w:lvl>
    <w:lvl w:ilvl="1" w:tplc="AC584C86">
      <w:numFmt w:val="none"/>
      <w:lvlText w:val=""/>
      <w:lvlJc w:val="left"/>
      <w:pPr>
        <w:tabs>
          <w:tab w:val="num" w:pos="360"/>
        </w:tabs>
      </w:pPr>
    </w:lvl>
    <w:lvl w:ilvl="2" w:tplc="CBE6F380">
      <w:start w:val="1"/>
      <w:numFmt w:val="lowerLetter"/>
      <w:lvlText w:val="%3)"/>
      <w:lvlJc w:val="left"/>
      <w:pPr>
        <w:ind w:left="833" w:hanging="360"/>
      </w:pPr>
      <w:rPr>
        <w:rFonts w:ascii="Times New Roman" w:hAnsi="Times New Roman" w:cs="Calibri" w:hint="default"/>
        <w:sz w:val="24"/>
        <w:szCs w:val="21"/>
        <w:lang w:val="en-US" w:eastAsia="en-US" w:bidi="en-US"/>
      </w:rPr>
    </w:lvl>
    <w:lvl w:ilvl="3" w:tplc="7C8225B0">
      <w:numFmt w:val="bullet"/>
      <w:lvlText w:val="•"/>
      <w:lvlJc w:val="left"/>
      <w:pPr>
        <w:ind w:left="1020" w:hanging="227"/>
      </w:pPr>
      <w:rPr>
        <w:rFonts w:ascii="Calibri" w:eastAsia="Calibri" w:hAnsi="Calibri" w:cs="Calibri" w:hint="default"/>
        <w:color w:val="004D8F"/>
        <w:sz w:val="21"/>
        <w:szCs w:val="21"/>
        <w:lang w:val="en-US" w:eastAsia="en-US" w:bidi="en-US"/>
      </w:rPr>
    </w:lvl>
    <w:lvl w:ilvl="4" w:tplc="1CA43B38">
      <w:numFmt w:val="bullet"/>
      <w:lvlText w:val="•"/>
      <w:lvlJc w:val="left"/>
      <w:pPr>
        <w:ind w:left="4068" w:hanging="227"/>
      </w:pPr>
      <w:rPr>
        <w:rFonts w:hint="default"/>
        <w:lang w:val="en-US" w:eastAsia="en-US" w:bidi="en-US"/>
      </w:rPr>
    </w:lvl>
    <w:lvl w:ilvl="5" w:tplc="29C82144">
      <w:numFmt w:val="bullet"/>
      <w:lvlText w:val="•"/>
      <w:lvlJc w:val="left"/>
      <w:pPr>
        <w:ind w:left="5084" w:hanging="227"/>
      </w:pPr>
      <w:rPr>
        <w:rFonts w:hint="default"/>
        <w:lang w:val="en-US" w:eastAsia="en-US" w:bidi="en-US"/>
      </w:rPr>
    </w:lvl>
    <w:lvl w:ilvl="6" w:tplc="A9F22524">
      <w:numFmt w:val="bullet"/>
      <w:lvlText w:val="•"/>
      <w:lvlJc w:val="left"/>
      <w:pPr>
        <w:ind w:left="6100" w:hanging="227"/>
      </w:pPr>
      <w:rPr>
        <w:rFonts w:hint="default"/>
        <w:lang w:val="en-US" w:eastAsia="en-US" w:bidi="en-US"/>
      </w:rPr>
    </w:lvl>
    <w:lvl w:ilvl="7" w:tplc="2326C070">
      <w:numFmt w:val="bullet"/>
      <w:lvlText w:val="•"/>
      <w:lvlJc w:val="left"/>
      <w:pPr>
        <w:ind w:left="7117" w:hanging="227"/>
      </w:pPr>
      <w:rPr>
        <w:rFonts w:hint="default"/>
        <w:lang w:val="en-US" w:eastAsia="en-US" w:bidi="en-US"/>
      </w:rPr>
    </w:lvl>
    <w:lvl w:ilvl="8" w:tplc="2CAAE8C8">
      <w:numFmt w:val="bullet"/>
      <w:lvlText w:val="•"/>
      <w:lvlJc w:val="left"/>
      <w:pPr>
        <w:ind w:left="8133" w:hanging="227"/>
      </w:pPr>
      <w:rPr>
        <w:rFonts w:hint="default"/>
        <w:lang w:val="en-US" w:eastAsia="en-US" w:bidi="en-US"/>
      </w:rPr>
    </w:lvl>
  </w:abstractNum>
  <w:abstractNum w:abstractNumId="7">
    <w:nsid w:val="1A9E6746"/>
    <w:multiLevelType w:val="hybridMultilevel"/>
    <w:tmpl w:val="FB3E2D2C"/>
    <w:lvl w:ilvl="0" w:tplc="5A724504">
      <w:start w:val="6"/>
      <w:numFmt w:val="decimal"/>
      <w:lvlText w:val="%1"/>
      <w:lvlJc w:val="left"/>
      <w:pPr>
        <w:ind w:left="833" w:hanging="721"/>
      </w:pPr>
      <w:rPr>
        <w:rFonts w:hint="default"/>
        <w:lang w:val="en-US" w:eastAsia="en-US" w:bidi="en-US"/>
      </w:rPr>
    </w:lvl>
    <w:lvl w:ilvl="1" w:tplc="F86CE81A">
      <w:numFmt w:val="none"/>
      <w:lvlText w:val=""/>
      <w:lvlJc w:val="left"/>
      <w:pPr>
        <w:tabs>
          <w:tab w:val="num" w:pos="360"/>
        </w:tabs>
      </w:pPr>
    </w:lvl>
    <w:lvl w:ilvl="2" w:tplc="B3BEEE42">
      <w:numFmt w:val="none"/>
      <w:lvlText w:val=""/>
      <w:lvlJc w:val="left"/>
      <w:pPr>
        <w:tabs>
          <w:tab w:val="num" w:pos="360"/>
        </w:tabs>
      </w:pPr>
    </w:lvl>
    <w:lvl w:ilvl="3" w:tplc="03CC1778">
      <w:numFmt w:val="none"/>
      <w:lvlText w:val=""/>
      <w:lvlJc w:val="left"/>
      <w:pPr>
        <w:tabs>
          <w:tab w:val="num" w:pos="360"/>
        </w:tabs>
      </w:pPr>
    </w:lvl>
    <w:lvl w:ilvl="4" w:tplc="B55E7168">
      <w:numFmt w:val="bullet"/>
      <w:lvlText w:val="•"/>
      <w:lvlJc w:val="left"/>
      <w:pPr>
        <w:ind w:left="4570" w:hanging="721"/>
      </w:pPr>
      <w:rPr>
        <w:rFonts w:hint="default"/>
        <w:lang w:val="en-US" w:eastAsia="en-US" w:bidi="en-US"/>
      </w:rPr>
    </w:lvl>
    <w:lvl w:ilvl="5" w:tplc="28E43AE8">
      <w:numFmt w:val="bullet"/>
      <w:lvlText w:val="•"/>
      <w:lvlJc w:val="left"/>
      <w:pPr>
        <w:ind w:left="5502" w:hanging="721"/>
      </w:pPr>
      <w:rPr>
        <w:rFonts w:hint="default"/>
        <w:lang w:val="en-US" w:eastAsia="en-US" w:bidi="en-US"/>
      </w:rPr>
    </w:lvl>
    <w:lvl w:ilvl="6" w:tplc="274A8C36">
      <w:numFmt w:val="bullet"/>
      <w:lvlText w:val="•"/>
      <w:lvlJc w:val="left"/>
      <w:pPr>
        <w:ind w:left="6435" w:hanging="721"/>
      </w:pPr>
      <w:rPr>
        <w:rFonts w:hint="default"/>
        <w:lang w:val="en-US" w:eastAsia="en-US" w:bidi="en-US"/>
      </w:rPr>
    </w:lvl>
    <w:lvl w:ilvl="7" w:tplc="7C9024D8">
      <w:numFmt w:val="bullet"/>
      <w:lvlText w:val="•"/>
      <w:lvlJc w:val="left"/>
      <w:pPr>
        <w:ind w:left="7367" w:hanging="721"/>
      </w:pPr>
      <w:rPr>
        <w:rFonts w:hint="default"/>
        <w:lang w:val="en-US" w:eastAsia="en-US" w:bidi="en-US"/>
      </w:rPr>
    </w:lvl>
    <w:lvl w:ilvl="8" w:tplc="C6CE65F4">
      <w:numFmt w:val="bullet"/>
      <w:lvlText w:val="•"/>
      <w:lvlJc w:val="left"/>
      <w:pPr>
        <w:ind w:left="8300" w:hanging="721"/>
      </w:pPr>
      <w:rPr>
        <w:rFonts w:hint="default"/>
        <w:lang w:val="en-US" w:eastAsia="en-US" w:bidi="en-US"/>
      </w:rPr>
    </w:lvl>
  </w:abstractNum>
  <w:abstractNum w:abstractNumId="8">
    <w:nsid w:val="1B565F84"/>
    <w:multiLevelType w:val="hybridMultilevel"/>
    <w:tmpl w:val="63EE4078"/>
    <w:lvl w:ilvl="0" w:tplc="8ACE89D6">
      <w:start w:val="1"/>
      <w:numFmt w:val="decimal"/>
      <w:lvlText w:val="%1)"/>
      <w:lvlJc w:val="left"/>
      <w:pPr>
        <w:ind w:left="833" w:hanging="360"/>
      </w:pPr>
      <w:rPr>
        <w:rFonts w:ascii="Times New Roman" w:hAnsi="Times New Roman" w:cs="Calibri" w:hint="default"/>
        <w:sz w:val="24"/>
        <w:szCs w:val="21"/>
        <w:lang w:val="en-US" w:eastAsia="en-US" w:bidi="en-US"/>
      </w:rPr>
    </w:lvl>
    <w:lvl w:ilvl="1" w:tplc="05863426">
      <w:numFmt w:val="bullet"/>
      <w:lvlText w:val="•"/>
      <w:lvlJc w:val="left"/>
      <w:pPr>
        <w:ind w:left="1772" w:hanging="360"/>
      </w:pPr>
      <w:rPr>
        <w:rFonts w:hint="default"/>
        <w:lang w:val="en-US" w:eastAsia="en-US" w:bidi="en-US"/>
      </w:rPr>
    </w:lvl>
    <w:lvl w:ilvl="2" w:tplc="F2A8DBF2">
      <w:numFmt w:val="bullet"/>
      <w:lvlText w:val="•"/>
      <w:lvlJc w:val="left"/>
      <w:pPr>
        <w:ind w:left="2705" w:hanging="360"/>
      </w:pPr>
      <w:rPr>
        <w:rFonts w:hint="default"/>
        <w:lang w:val="en-US" w:eastAsia="en-US" w:bidi="en-US"/>
      </w:rPr>
    </w:lvl>
    <w:lvl w:ilvl="3" w:tplc="89C278C6">
      <w:numFmt w:val="bullet"/>
      <w:lvlText w:val="•"/>
      <w:lvlJc w:val="left"/>
      <w:pPr>
        <w:ind w:left="3637" w:hanging="360"/>
      </w:pPr>
      <w:rPr>
        <w:rFonts w:hint="default"/>
        <w:lang w:val="en-US" w:eastAsia="en-US" w:bidi="en-US"/>
      </w:rPr>
    </w:lvl>
    <w:lvl w:ilvl="4" w:tplc="A24CB304">
      <w:numFmt w:val="bullet"/>
      <w:lvlText w:val="•"/>
      <w:lvlJc w:val="left"/>
      <w:pPr>
        <w:ind w:left="4570" w:hanging="360"/>
      </w:pPr>
      <w:rPr>
        <w:rFonts w:hint="default"/>
        <w:lang w:val="en-US" w:eastAsia="en-US" w:bidi="en-US"/>
      </w:rPr>
    </w:lvl>
    <w:lvl w:ilvl="5" w:tplc="4C3AA7AA">
      <w:numFmt w:val="bullet"/>
      <w:lvlText w:val="•"/>
      <w:lvlJc w:val="left"/>
      <w:pPr>
        <w:ind w:left="5502" w:hanging="360"/>
      </w:pPr>
      <w:rPr>
        <w:rFonts w:hint="default"/>
        <w:lang w:val="en-US" w:eastAsia="en-US" w:bidi="en-US"/>
      </w:rPr>
    </w:lvl>
    <w:lvl w:ilvl="6" w:tplc="92821A36">
      <w:numFmt w:val="bullet"/>
      <w:lvlText w:val="•"/>
      <w:lvlJc w:val="left"/>
      <w:pPr>
        <w:ind w:left="6435" w:hanging="360"/>
      </w:pPr>
      <w:rPr>
        <w:rFonts w:hint="default"/>
        <w:lang w:val="en-US" w:eastAsia="en-US" w:bidi="en-US"/>
      </w:rPr>
    </w:lvl>
    <w:lvl w:ilvl="7" w:tplc="0010D1C8">
      <w:numFmt w:val="bullet"/>
      <w:lvlText w:val="•"/>
      <w:lvlJc w:val="left"/>
      <w:pPr>
        <w:ind w:left="7367" w:hanging="360"/>
      </w:pPr>
      <w:rPr>
        <w:rFonts w:hint="default"/>
        <w:lang w:val="en-US" w:eastAsia="en-US" w:bidi="en-US"/>
      </w:rPr>
    </w:lvl>
    <w:lvl w:ilvl="8" w:tplc="8D30DFB4">
      <w:numFmt w:val="bullet"/>
      <w:lvlText w:val="•"/>
      <w:lvlJc w:val="left"/>
      <w:pPr>
        <w:ind w:left="8300" w:hanging="360"/>
      </w:pPr>
      <w:rPr>
        <w:rFonts w:hint="default"/>
        <w:lang w:val="en-US" w:eastAsia="en-US" w:bidi="en-US"/>
      </w:rPr>
    </w:lvl>
  </w:abstractNum>
  <w:abstractNum w:abstractNumId="9">
    <w:nsid w:val="1F401ACA"/>
    <w:multiLevelType w:val="multilevel"/>
    <w:tmpl w:val="FEF49974"/>
    <w:lvl w:ilvl="0">
      <w:start w:val="7"/>
      <w:numFmt w:val="decimal"/>
      <w:lvlText w:val="%1"/>
      <w:lvlJc w:val="left"/>
      <w:pPr>
        <w:ind w:left="360" w:hanging="360"/>
      </w:pPr>
      <w:rPr>
        <w:rFonts w:hint="default"/>
      </w:rPr>
    </w:lvl>
    <w:lvl w:ilvl="1">
      <w:start w:val="1"/>
      <w:numFmt w:val="decimal"/>
      <w:lvlText w:val="%1.%2"/>
      <w:lvlJc w:val="left"/>
      <w:pPr>
        <w:ind w:left="776" w:hanging="36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abstractNum w:abstractNumId="10">
    <w:nsid w:val="21185C48"/>
    <w:multiLevelType w:val="hybridMultilevel"/>
    <w:tmpl w:val="218EA814"/>
    <w:lvl w:ilvl="0" w:tplc="CBE6F380">
      <w:start w:val="1"/>
      <w:numFmt w:val="lowerLetter"/>
      <w:lvlText w:val="%1)"/>
      <w:lvlJc w:val="left"/>
      <w:pPr>
        <w:ind w:left="833" w:hanging="360"/>
      </w:pPr>
      <w:rPr>
        <w:rFonts w:ascii="Times New Roman" w:hAnsi="Times New Roman" w:cs="Calibri" w:hint="default"/>
        <w:sz w:val="24"/>
        <w:szCs w:val="21"/>
        <w:lang w:val="en-US" w:eastAsia="en-US" w:bidi="en-US"/>
      </w:rPr>
    </w:lvl>
    <w:lvl w:ilvl="1" w:tplc="D90AF9AE">
      <w:numFmt w:val="bullet"/>
      <w:lvlText w:val="•"/>
      <w:lvlJc w:val="left"/>
      <w:pPr>
        <w:ind w:left="1020" w:hanging="227"/>
      </w:pPr>
      <w:rPr>
        <w:rFonts w:ascii="Calibri" w:eastAsia="Calibri" w:hAnsi="Calibri" w:cs="Calibri" w:hint="default"/>
        <w:color w:val="004D8F"/>
        <w:sz w:val="21"/>
        <w:szCs w:val="21"/>
        <w:lang w:val="en-US" w:eastAsia="en-US" w:bidi="en-US"/>
      </w:rPr>
    </w:lvl>
    <w:lvl w:ilvl="2" w:tplc="20F602D4">
      <w:numFmt w:val="bullet"/>
      <w:lvlText w:val="•"/>
      <w:lvlJc w:val="left"/>
      <w:pPr>
        <w:ind w:left="2036" w:hanging="227"/>
      </w:pPr>
      <w:rPr>
        <w:rFonts w:hint="default"/>
        <w:lang w:val="en-US" w:eastAsia="en-US" w:bidi="en-US"/>
      </w:rPr>
    </w:lvl>
    <w:lvl w:ilvl="3" w:tplc="E9AAB64E">
      <w:numFmt w:val="bullet"/>
      <w:lvlText w:val="•"/>
      <w:lvlJc w:val="left"/>
      <w:pPr>
        <w:ind w:left="3052" w:hanging="227"/>
      </w:pPr>
      <w:rPr>
        <w:rFonts w:hint="default"/>
        <w:lang w:val="en-US" w:eastAsia="en-US" w:bidi="en-US"/>
      </w:rPr>
    </w:lvl>
    <w:lvl w:ilvl="4" w:tplc="779AD010">
      <w:numFmt w:val="bullet"/>
      <w:lvlText w:val="•"/>
      <w:lvlJc w:val="left"/>
      <w:pPr>
        <w:ind w:left="4068" w:hanging="227"/>
      </w:pPr>
      <w:rPr>
        <w:rFonts w:hint="default"/>
        <w:lang w:val="en-US" w:eastAsia="en-US" w:bidi="en-US"/>
      </w:rPr>
    </w:lvl>
    <w:lvl w:ilvl="5" w:tplc="A1280582">
      <w:numFmt w:val="bullet"/>
      <w:lvlText w:val="•"/>
      <w:lvlJc w:val="left"/>
      <w:pPr>
        <w:ind w:left="5084" w:hanging="227"/>
      </w:pPr>
      <w:rPr>
        <w:rFonts w:hint="default"/>
        <w:lang w:val="en-US" w:eastAsia="en-US" w:bidi="en-US"/>
      </w:rPr>
    </w:lvl>
    <w:lvl w:ilvl="6" w:tplc="CC4C2BB6">
      <w:numFmt w:val="bullet"/>
      <w:lvlText w:val="•"/>
      <w:lvlJc w:val="left"/>
      <w:pPr>
        <w:ind w:left="6100" w:hanging="227"/>
      </w:pPr>
      <w:rPr>
        <w:rFonts w:hint="default"/>
        <w:lang w:val="en-US" w:eastAsia="en-US" w:bidi="en-US"/>
      </w:rPr>
    </w:lvl>
    <w:lvl w:ilvl="7" w:tplc="2D3A65B6">
      <w:numFmt w:val="bullet"/>
      <w:lvlText w:val="•"/>
      <w:lvlJc w:val="left"/>
      <w:pPr>
        <w:ind w:left="7117" w:hanging="227"/>
      </w:pPr>
      <w:rPr>
        <w:rFonts w:hint="default"/>
        <w:lang w:val="en-US" w:eastAsia="en-US" w:bidi="en-US"/>
      </w:rPr>
    </w:lvl>
    <w:lvl w:ilvl="8" w:tplc="64C658FC">
      <w:numFmt w:val="bullet"/>
      <w:lvlText w:val="•"/>
      <w:lvlJc w:val="left"/>
      <w:pPr>
        <w:ind w:left="8133" w:hanging="227"/>
      </w:pPr>
      <w:rPr>
        <w:rFonts w:hint="default"/>
        <w:lang w:val="en-US" w:eastAsia="en-US" w:bidi="en-US"/>
      </w:rPr>
    </w:lvl>
  </w:abstractNum>
  <w:abstractNum w:abstractNumId="11">
    <w:nsid w:val="235B232A"/>
    <w:multiLevelType w:val="hybridMultilevel"/>
    <w:tmpl w:val="A0AC5A24"/>
    <w:lvl w:ilvl="0" w:tplc="AC32A20E">
      <w:start w:val="6"/>
      <w:numFmt w:val="decimal"/>
      <w:lvlText w:val="%1"/>
      <w:lvlJc w:val="left"/>
      <w:pPr>
        <w:ind w:left="833" w:hanging="720"/>
      </w:pPr>
      <w:rPr>
        <w:rFonts w:hint="default"/>
        <w:lang w:val="en-US" w:eastAsia="en-US" w:bidi="en-US"/>
      </w:rPr>
    </w:lvl>
    <w:lvl w:ilvl="1" w:tplc="629203A0">
      <w:numFmt w:val="none"/>
      <w:lvlText w:val=""/>
      <w:lvlJc w:val="left"/>
      <w:pPr>
        <w:tabs>
          <w:tab w:val="num" w:pos="360"/>
        </w:tabs>
      </w:pPr>
    </w:lvl>
    <w:lvl w:ilvl="2" w:tplc="5FE8AD42">
      <w:numFmt w:val="none"/>
      <w:lvlText w:val=""/>
      <w:lvlJc w:val="left"/>
      <w:pPr>
        <w:tabs>
          <w:tab w:val="num" w:pos="360"/>
        </w:tabs>
      </w:pPr>
    </w:lvl>
    <w:lvl w:ilvl="3" w:tplc="35903FCC">
      <w:numFmt w:val="bullet"/>
      <w:lvlText w:val="•"/>
      <w:lvlJc w:val="left"/>
      <w:pPr>
        <w:ind w:left="3637" w:hanging="720"/>
      </w:pPr>
      <w:rPr>
        <w:rFonts w:hint="default"/>
        <w:lang w:val="en-US" w:eastAsia="en-US" w:bidi="en-US"/>
      </w:rPr>
    </w:lvl>
    <w:lvl w:ilvl="4" w:tplc="C53C3658">
      <w:numFmt w:val="bullet"/>
      <w:lvlText w:val="•"/>
      <w:lvlJc w:val="left"/>
      <w:pPr>
        <w:ind w:left="4570" w:hanging="720"/>
      </w:pPr>
      <w:rPr>
        <w:rFonts w:hint="default"/>
        <w:lang w:val="en-US" w:eastAsia="en-US" w:bidi="en-US"/>
      </w:rPr>
    </w:lvl>
    <w:lvl w:ilvl="5" w:tplc="35960A38">
      <w:numFmt w:val="bullet"/>
      <w:lvlText w:val="•"/>
      <w:lvlJc w:val="left"/>
      <w:pPr>
        <w:ind w:left="5502" w:hanging="720"/>
      </w:pPr>
      <w:rPr>
        <w:rFonts w:hint="default"/>
        <w:lang w:val="en-US" w:eastAsia="en-US" w:bidi="en-US"/>
      </w:rPr>
    </w:lvl>
    <w:lvl w:ilvl="6" w:tplc="556C69E8">
      <w:numFmt w:val="bullet"/>
      <w:lvlText w:val="•"/>
      <w:lvlJc w:val="left"/>
      <w:pPr>
        <w:ind w:left="6435" w:hanging="720"/>
      </w:pPr>
      <w:rPr>
        <w:rFonts w:hint="default"/>
        <w:lang w:val="en-US" w:eastAsia="en-US" w:bidi="en-US"/>
      </w:rPr>
    </w:lvl>
    <w:lvl w:ilvl="7" w:tplc="79F4EB34">
      <w:numFmt w:val="bullet"/>
      <w:lvlText w:val="•"/>
      <w:lvlJc w:val="left"/>
      <w:pPr>
        <w:ind w:left="7367" w:hanging="720"/>
      </w:pPr>
      <w:rPr>
        <w:rFonts w:hint="default"/>
        <w:lang w:val="en-US" w:eastAsia="en-US" w:bidi="en-US"/>
      </w:rPr>
    </w:lvl>
    <w:lvl w:ilvl="8" w:tplc="BC8A9884">
      <w:numFmt w:val="bullet"/>
      <w:lvlText w:val="•"/>
      <w:lvlJc w:val="left"/>
      <w:pPr>
        <w:ind w:left="8300" w:hanging="720"/>
      </w:pPr>
      <w:rPr>
        <w:rFonts w:hint="default"/>
        <w:lang w:val="en-US" w:eastAsia="en-US" w:bidi="en-US"/>
      </w:rPr>
    </w:lvl>
  </w:abstractNum>
  <w:abstractNum w:abstractNumId="12">
    <w:nsid w:val="25CB1695"/>
    <w:multiLevelType w:val="hybridMultilevel"/>
    <w:tmpl w:val="82E06524"/>
    <w:lvl w:ilvl="0" w:tplc="AEAA6286">
      <w:start w:val="6"/>
      <w:numFmt w:val="decimal"/>
      <w:lvlText w:val="%1"/>
      <w:lvlJc w:val="left"/>
      <w:pPr>
        <w:ind w:left="833" w:hanging="720"/>
      </w:pPr>
      <w:rPr>
        <w:rFonts w:hint="default"/>
        <w:lang w:val="en-US" w:eastAsia="en-US" w:bidi="en-US"/>
      </w:rPr>
    </w:lvl>
    <w:lvl w:ilvl="1" w:tplc="477857A4">
      <w:numFmt w:val="none"/>
      <w:lvlText w:val=""/>
      <w:lvlJc w:val="left"/>
      <w:pPr>
        <w:tabs>
          <w:tab w:val="num" w:pos="360"/>
        </w:tabs>
      </w:pPr>
    </w:lvl>
    <w:lvl w:ilvl="2" w:tplc="AB30D094">
      <w:numFmt w:val="none"/>
      <w:lvlText w:val=""/>
      <w:lvlJc w:val="left"/>
      <w:pPr>
        <w:tabs>
          <w:tab w:val="num" w:pos="360"/>
        </w:tabs>
      </w:pPr>
    </w:lvl>
    <w:lvl w:ilvl="3" w:tplc="7764D88E">
      <w:numFmt w:val="none"/>
      <w:lvlText w:val=""/>
      <w:lvlJc w:val="left"/>
      <w:pPr>
        <w:tabs>
          <w:tab w:val="num" w:pos="360"/>
        </w:tabs>
      </w:pPr>
    </w:lvl>
    <w:lvl w:ilvl="4" w:tplc="77DC9608">
      <w:numFmt w:val="bullet"/>
      <w:lvlText w:val="•"/>
      <w:lvlJc w:val="left"/>
      <w:pPr>
        <w:ind w:left="4570" w:hanging="721"/>
      </w:pPr>
      <w:rPr>
        <w:rFonts w:hint="default"/>
        <w:lang w:val="en-US" w:eastAsia="en-US" w:bidi="en-US"/>
      </w:rPr>
    </w:lvl>
    <w:lvl w:ilvl="5" w:tplc="55949E5A">
      <w:numFmt w:val="bullet"/>
      <w:lvlText w:val="•"/>
      <w:lvlJc w:val="left"/>
      <w:pPr>
        <w:ind w:left="5502" w:hanging="721"/>
      </w:pPr>
      <w:rPr>
        <w:rFonts w:hint="default"/>
        <w:lang w:val="en-US" w:eastAsia="en-US" w:bidi="en-US"/>
      </w:rPr>
    </w:lvl>
    <w:lvl w:ilvl="6" w:tplc="4F806A98">
      <w:numFmt w:val="bullet"/>
      <w:lvlText w:val="•"/>
      <w:lvlJc w:val="left"/>
      <w:pPr>
        <w:ind w:left="6435" w:hanging="721"/>
      </w:pPr>
      <w:rPr>
        <w:rFonts w:hint="default"/>
        <w:lang w:val="en-US" w:eastAsia="en-US" w:bidi="en-US"/>
      </w:rPr>
    </w:lvl>
    <w:lvl w:ilvl="7" w:tplc="DB8056A2">
      <w:numFmt w:val="bullet"/>
      <w:lvlText w:val="•"/>
      <w:lvlJc w:val="left"/>
      <w:pPr>
        <w:ind w:left="7367" w:hanging="721"/>
      </w:pPr>
      <w:rPr>
        <w:rFonts w:hint="default"/>
        <w:lang w:val="en-US" w:eastAsia="en-US" w:bidi="en-US"/>
      </w:rPr>
    </w:lvl>
    <w:lvl w:ilvl="8" w:tplc="070008E4">
      <w:numFmt w:val="bullet"/>
      <w:lvlText w:val="•"/>
      <w:lvlJc w:val="left"/>
      <w:pPr>
        <w:ind w:left="8300" w:hanging="721"/>
      </w:pPr>
      <w:rPr>
        <w:rFonts w:hint="default"/>
        <w:lang w:val="en-US" w:eastAsia="en-US" w:bidi="en-US"/>
      </w:rPr>
    </w:lvl>
  </w:abstractNum>
  <w:abstractNum w:abstractNumId="13">
    <w:nsid w:val="264C791C"/>
    <w:multiLevelType w:val="hybridMultilevel"/>
    <w:tmpl w:val="68585CE0"/>
    <w:lvl w:ilvl="0" w:tplc="99B6844A">
      <w:start w:val="9"/>
      <w:numFmt w:val="decimal"/>
      <w:lvlText w:val="%1"/>
      <w:lvlJc w:val="left"/>
      <w:pPr>
        <w:ind w:left="833" w:hanging="720"/>
      </w:pPr>
      <w:rPr>
        <w:rFonts w:hint="default"/>
        <w:lang w:val="en-US" w:eastAsia="en-US" w:bidi="en-US"/>
      </w:rPr>
    </w:lvl>
    <w:lvl w:ilvl="1" w:tplc="AC584C86">
      <w:numFmt w:val="none"/>
      <w:lvlText w:val=""/>
      <w:lvlJc w:val="left"/>
      <w:pPr>
        <w:tabs>
          <w:tab w:val="num" w:pos="360"/>
        </w:tabs>
      </w:pPr>
    </w:lvl>
    <w:lvl w:ilvl="2" w:tplc="3A7032D4">
      <w:start w:val="1"/>
      <w:numFmt w:val="lowerLetter"/>
      <w:lvlText w:val="%3)"/>
      <w:lvlJc w:val="left"/>
      <w:pPr>
        <w:ind w:left="833" w:hanging="360"/>
      </w:pPr>
      <w:rPr>
        <w:rFonts w:ascii="Calibri" w:eastAsia="Calibri" w:hAnsi="Calibri" w:cs="Calibri" w:hint="default"/>
        <w:sz w:val="21"/>
        <w:szCs w:val="21"/>
        <w:lang w:val="en-US" w:eastAsia="en-US" w:bidi="en-US"/>
      </w:rPr>
    </w:lvl>
    <w:lvl w:ilvl="3" w:tplc="7C8225B0">
      <w:numFmt w:val="bullet"/>
      <w:lvlText w:val="•"/>
      <w:lvlJc w:val="left"/>
      <w:pPr>
        <w:ind w:left="1020" w:hanging="227"/>
      </w:pPr>
      <w:rPr>
        <w:rFonts w:ascii="Calibri" w:eastAsia="Calibri" w:hAnsi="Calibri" w:cs="Calibri" w:hint="default"/>
        <w:color w:val="004D8F"/>
        <w:sz w:val="21"/>
        <w:szCs w:val="21"/>
        <w:lang w:val="en-US" w:eastAsia="en-US" w:bidi="en-US"/>
      </w:rPr>
    </w:lvl>
    <w:lvl w:ilvl="4" w:tplc="1CA43B38">
      <w:numFmt w:val="bullet"/>
      <w:lvlText w:val="•"/>
      <w:lvlJc w:val="left"/>
      <w:pPr>
        <w:ind w:left="4068" w:hanging="227"/>
      </w:pPr>
      <w:rPr>
        <w:rFonts w:hint="default"/>
        <w:lang w:val="en-US" w:eastAsia="en-US" w:bidi="en-US"/>
      </w:rPr>
    </w:lvl>
    <w:lvl w:ilvl="5" w:tplc="29C82144">
      <w:numFmt w:val="bullet"/>
      <w:lvlText w:val="•"/>
      <w:lvlJc w:val="left"/>
      <w:pPr>
        <w:ind w:left="5084" w:hanging="227"/>
      </w:pPr>
      <w:rPr>
        <w:rFonts w:hint="default"/>
        <w:lang w:val="en-US" w:eastAsia="en-US" w:bidi="en-US"/>
      </w:rPr>
    </w:lvl>
    <w:lvl w:ilvl="6" w:tplc="A9F22524">
      <w:numFmt w:val="bullet"/>
      <w:lvlText w:val="•"/>
      <w:lvlJc w:val="left"/>
      <w:pPr>
        <w:ind w:left="6100" w:hanging="227"/>
      </w:pPr>
      <w:rPr>
        <w:rFonts w:hint="default"/>
        <w:lang w:val="en-US" w:eastAsia="en-US" w:bidi="en-US"/>
      </w:rPr>
    </w:lvl>
    <w:lvl w:ilvl="7" w:tplc="2326C070">
      <w:numFmt w:val="bullet"/>
      <w:lvlText w:val="•"/>
      <w:lvlJc w:val="left"/>
      <w:pPr>
        <w:ind w:left="7117" w:hanging="227"/>
      </w:pPr>
      <w:rPr>
        <w:rFonts w:hint="default"/>
        <w:lang w:val="en-US" w:eastAsia="en-US" w:bidi="en-US"/>
      </w:rPr>
    </w:lvl>
    <w:lvl w:ilvl="8" w:tplc="2CAAE8C8">
      <w:numFmt w:val="bullet"/>
      <w:lvlText w:val="•"/>
      <w:lvlJc w:val="left"/>
      <w:pPr>
        <w:ind w:left="8133" w:hanging="227"/>
      </w:pPr>
      <w:rPr>
        <w:rFonts w:hint="default"/>
        <w:lang w:val="en-US" w:eastAsia="en-US" w:bidi="en-US"/>
      </w:rPr>
    </w:lvl>
  </w:abstractNum>
  <w:abstractNum w:abstractNumId="14">
    <w:nsid w:val="28310B0D"/>
    <w:multiLevelType w:val="hybridMultilevel"/>
    <w:tmpl w:val="229E56E8"/>
    <w:lvl w:ilvl="0" w:tplc="BF1C3E92">
      <w:start w:val="1"/>
      <w:numFmt w:val="lowerLetter"/>
      <w:lvlText w:val="%1)"/>
      <w:lvlJc w:val="left"/>
      <w:pPr>
        <w:ind w:left="833" w:hanging="360"/>
      </w:pPr>
      <w:rPr>
        <w:rFonts w:ascii="Calibri" w:eastAsia="Calibri" w:hAnsi="Calibri" w:cs="Calibri" w:hint="default"/>
        <w:sz w:val="21"/>
        <w:szCs w:val="21"/>
        <w:lang w:val="en-US" w:eastAsia="en-US" w:bidi="en-US"/>
      </w:rPr>
    </w:lvl>
    <w:lvl w:ilvl="1" w:tplc="20965D0C">
      <w:start w:val="1"/>
      <w:numFmt w:val="bullet"/>
      <w:lvlText w:val="‐"/>
      <w:lvlJc w:val="left"/>
      <w:pPr>
        <w:ind w:left="1020" w:hanging="227"/>
      </w:pPr>
      <w:rPr>
        <w:rFonts w:ascii="Times New Roman" w:hAnsi="Times New Roman" w:cs="Times New Roman" w:hint="default"/>
        <w:color w:val="004D8F"/>
        <w:sz w:val="21"/>
        <w:szCs w:val="21"/>
        <w:lang w:val="en-US" w:eastAsia="en-US" w:bidi="en-US"/>
      </w:rPr>
    </w:lvl>
    <w:lvl w:ilvl="2" w:tplc="20F602D4">
      <w:numFmt w:val="bullet"/>
      <w:lvlText w:val="•"/>
      <w:lvlJc w:val="left"/>
      <w:pPr>
        <w:ind w:left="2036" w:hanging="227"/>
      </w:pPr>
      <w:rPr>
        <w:rFonts w:hint="default"/>
        <w:lang w:val="en-US" w:eastAsia="en-US" w:bidi="en-US"/>
      </w:rPr>
    </w:lvl>
    <w:lvl w:ilvl="3" w:tplc="E9AAB64E">
      <w:numFmt w:val="bullet"/>
      <w:lvlText w:val="•"/>
      <w:lvlJc w:val="left"/>
      <w:pPr>
        <w:ind w:left="3052" w:hanging="227"/>
      </w:pPr>
      <w:rPr>
        <w:rFonts w:hint="default"/>
        <w:lang w:val="en-US" w:eastAsia="en-US" w:bidi="en-US"/>
      </w:rPr>
    </w:lvl>
    <w:lvl w:ilvl="4" w:tplc="779AD010">
      <w:numFmt w:val="bullet"/>
      <w:lvlText w:val="•"/>
      <w:lvlJc w:val="left"/>
      <w:pPr>
        <w:ind w:left="4068" w:hanging="227"/>
      </w:pPr>
      <w:rPr>
        <w:rFonts w:hint="default"/>
        <w:lang w:val="en-US" w:eastAsia="en-US" w:bidi="en-US"/>
      </w:rPr>
    </w:lvl>
    <w:lvl w:ilvl="5" w:tplc="A1280582">
      <w:numFmt w:val="bullet"/>
      <w:lvlText w:val="•"/>
      <w:lvlJc w:val="left"/>
      <w:pPr>
        <w:ind w:left="5084" w:hanging="227"/>
      </w:pPr>
      <w:rPr>
        <w:rFonts w:hint="default"/>
        <w:lang w:val="en-US" w:eastAsia="en-US" w:bidi="en-US"/>
      </w:rPr>
    </w:lvl>
    <w:lvl w:ilvl="6" w:tplc="CC4C2BB6">
      <w:numFmt w:val="bullet"/>
      <w:lvlText w:val="•"/>
      <w:lvlJc w:val="left"/>
      <w:pPr>
        <w:ind w:left="6100" w:hanging="227"/>
      </w:pPr>
      <w:rPr>
        <w:rFonts w:hint="default"/>
        <w:lang w:val="en-US" w:eastAsia="en-US" w:bidi="en-US"/>
      </w:rPr>
    </w:lvl>
    <w:lvl w:ilvl="7" w:tplc="2D3A65B6">
      <w:numFmt w:val="bullet"/>
      <w:lvlText w:val="•"/>
      <w:lvlJc w:val="left"/>
      <w:pPr>
        <w:ind w:left="7117" w:hanging="227"/>
      </w:pPr>
      <w:rPr>
        <w:rFonts w:hint="default"/>
        <w:lang w:val="en-US" w:eastAsia="en-US" w:bidi="en-US"/>
      </w:rPr>
    </w:lvl>
    <w:lvl w:ilvl="8" w:tplc="64C658FC">
      <w:numFmt w:val="bullet"/>
      <w:lvlText w:val="•"/>
      <w:lvlJc w:val="left"/>
      <w:pPr>
        <w:ind w:left="8133" w:hanging="227"/>
      </w:pPr>
      <w:rPr>
        <w:rFonts w:hint="default"/>
        <w:lang w:val="en-US" w:eastAsia="en-US" w:bidi="en-US"/>
      </w:rPr>
    </w:lvl>
  </w:abstractNum>
  <w:abstractNum w:abstractNumId="15">
    <w:nsid w:val="2862666D"/>
    <w:multiLevelType w:val="hybridMultilevel"/>
    <w:tmpl w:val="82685C94"/>
    <w:lvl w:ilvl="0" w:tplc="81A29D3A">
      <w:start w:val="6"/>
      <w:numFmt w:val="decimal"/>
      <w:lvlText w:val="%1"/>
      <w:lvlJc w:val="left"/>
      <w:pPr>
        <w:ind w:left="833" w:hanging="720"/>
      </w:pPr>
      <w:rPr>
        <w:rFonts w:hint="default"/>
        <w:lang w:val="en-US" w:eastAsia="en-US" w:bidi="en-US"/>
      </w:rPr>
    </w:lvl>
    <w:lvl w:ilvl="1" w:tplc="4EF68AD2">
      <w:numFmt w:val="none"/>
      <w:lvlText w:val=""/>
      <w:lvlJc w:val="left"/>
      <w:pPr>
        <w:tabs>
          <w:tab w:val="num" w:pos="360"/>
        </w:tabs>
      </w:pPr>
    </w:lvl>
    <w:lvl w:ilvl="2" w:tplc="4D563C36">
      <w:start w:val="1"/>
      <w:numFmt w:val="lowerLetter"/>
      <w:lvlText w:val="%3)"/>
      <w:lvlJc w:val="left"/>
      <w:pPr>
        <w:ind w:left="833" w:hanging="360"/>
      </w:pPr>
      <w:rPr>
        <w:rFonts w:ascii="Times New Roman" w:hAnsi="Times New Roman" w:cs="Calibri" w:hint="default"/>
        <w:sz w:val="24"/>
        <w:szCs w:val="21"/>
        <w:lang w:val="en-US" w:eastAsia="en-US" w:bidi="en-US"/>
      </w:rPr>
    </w:lvl>
    <w:lvl w:ilvl="3" w:tplc="63C4C734">
      <w:numFmt w:val="bullet"/>
      <w:lvlText w:val="•"/>
      <w:lvlJc w:val="left"/>
      <w:pPr>
        <w:ind w:left="3637" w:hanging="360"/>
      </w:pPr>
      <w:rPr>
        <w:rFonts w:hint="default"/>
        <w:lang w:val="en-US" w:eastAsia="en-US" w:bidi="en-US"/>
      </w:rPr>
    </w:lvl>
    <w:lvl w:ilvl="4" w:tplc="C33EC324">
      <w:numFmt w:val="bullet"/>
      <w:lvlText w:val="•"/>
      <w:lvlJc w:val="left"/>
      <w:pPr>
        <w:ind w:left="4570" w:hanging="360"/>
      </w:pPr>
      <w:rPr>
        <w:rFonts w:hint="default"/>
        <w:lang w:val="en-US" w:eastAsia="en-US" w:bidi="en-US"/>
      </w:rPr>
    </w:lvl>
    <w:lvl w:ilvl="5" w:tplc="BD1A26BC">
      <w:numFmt w:val="bullet"/>
      <w:lvlText w:val="•"/>
      <w:lvlJc w:val="left"/>
      <w:pPr>
        <w:ind w:left="5502" w:hanging="360"/>
      </w:pPr>
      <w:rPr>
        <w:rFonts w:hint="default"/>
        <w:lang w:val="en-US" w:eastAsia="en-US" w:bidi="en-US"/>
      </w:rPr>
    </w:lvl>
    <w:lvl w:ilvl="6" w:tplc="4258B84A">
      <w:numFmt w:val="bullet"/>
      <w:lvlText w:val="•"/>
      <w:lvlJc w:val="left"/>
      <w:pPr>
        <w:ind w:left="6435" w:hanging="360"/>
      </w:pPr>
      <w:rPr>
        <w:rFonts w:hint="default"/>
        <w:lang w:val="en-US" w:eastAsia="en-US" w:bidi="en-US"/>
      </w:rPr>
    </w:lvl>
    <w:lvl w:ilvl="7" w:tplc="696A94A0">
      <w:numFmt w:val="bullet"/>
      <w:lvlText w:val="•"/>
      <w:lvlJc w:val="left"/>
      <w:pPr>
        <w:ind w:left="7367" w:hanging="360"/>
      </w:pPr>
      <w:rPr>
        <w:rFonts w:hint="default"/>
        <w:lang w:val="en-US" w:eastAsia="en-US" w:bidi="en-US"/>
      </w:rPr>
    </w:lvl>
    <w:lvl w:ilvl="8" w:tplc="56FC84C6">
      <w:numFmt w:val="bullet"/>
      <w:lvlText w:val="•"/>
      <w:lvlJc w:val="left"/>
      <w:pPr>
        <w:ind w:left="8300" w:hanging="360"/>
      </w:pPr>
      <w:rPr>
        <w:rFonts w:hint="default"/>
        <w:lang w:val="en-US" w:eastAsia="en-US" w:bidi="en-US"/>
      </w:rPr>
    </w:lvl>
  </w:abstractNum>
  <w:abstractNum w:abstractNumId="16">
    <w:nsid w:val="2B382F93"/>
    <w:multiLevelType w:val="multilevel"/>
    <w:tmpl w:val="E1A0742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5833D3"/>
    <w:multiLevelType w:val="hybridMultilevel"/>
    <w:tmpl w:val="81DC3810"/>
    <w:lvl w:ilvl="0" w:tplc="5B2C2A64">
      <w:start w:val="1"/>
      <w:numFmt w:val="decimal"/>
      <w:lvlText w:val="%1)"/>
      <w:lvlJc w:val="left"/>
      <w:pPr>
        <w:ind w:left="6480" w:hanging="360"/>
      </w:pPr>
      <w:rPr>
        <w:rFonts w:hint="default"/>
        <w:sz w:val="24"/>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18">
    <w:nsid w:val="2D9F5A2E"/>
    <w:multiLevelType w:val="hybridMultilevel"/>
    <w:tmpl w:val="F10C232A"/>
    <w:lvl w:ilvl="0" w:tplc="74A41AEA">
      <w:start w:val="7"/>
      <w:numFmt w:val="decimal"/>
      <w:lvlText w:val="%1"/>
      <w:lvlJc w:val="left"/>
      <w:pPr>
        <w:ind w:left="833" w:hanging="720"/>
      </w:pPr>
      <w:rPr>
        <w:rFonts w:hint="default"/>
        <w:lang w:val="en-US" w:eastAsia="en-US" w:bidi="en-US"/>
      </w:rPr>
    </w:lvl>
    <w:lvl w:ilvl="1" w:tplc="D14C07A8">
      <w:numFmt w:val="none"/>
      <w:lvlText w:val=""/>
      <w:lvlJc w:val="left"/>
      <w:pPr>
        <w:tabs>
          <w:tab w:val="num" w:pos="360"/>
        </w:tabs>
      </w:pPr>
    </w:lvl>
    <w:lvl w:ilvl="2" w:tplc="03AAE970">
      <w:numFmt w:val="none"/>
      <w:lvlText w:val=""/>
      <w:lvlJc w:val="left"/>
      <w:pPr>
        <w:tabs>
          <w:tab w:val="num" w:pos="360"/>
        </w:tabs>
      </w:pPr>
    </w:lvl>
    <w:lvl w:ilvl="3" w:tplc="EFE0FBF8">
      <w:numFmt w:val="bullet"/>
      <w:lvlText w:val="•"/>
      <w:lvlJc w:val="left"/>
      <w:pPr>
        <w:ind w:left="3637" w:hanging="720"/>
      </w:pPr>
      <w:rPr>
        <w:rFonts w:hint="default"/>
        <w:lang w:val="en-US" w:eastAsia="en-US" w:bidi="en-US"/>
      </w:rPr>
    </w:lvl>
    <w:lvl w:ilvl="4" w:tplc="189A4174">
      <w:numFmt w:val="bullet"/>
      <w:lvlText w:val="•"/>
      <w:lvlJc w:val="left"/>
      <w:pPr>
        <w:ind w:left="4570" w:hanging="720"/>
      </w:pPr>
      <w:rPr>
        <w:rFonts w:hint="default"/>
        <w:lang w:val="en-US" w:eastAsia="en-US" w:bidi="en-US"/>
      </w:rPr>
    </w:lvl>
    <w:lvl w:ilvl="5" w:tplc="78D625FC">
      <w:numFmt w:val="bullet"/>
      <w:lvlText w:val="•"/>
      <w:lvlJc w:val="left"/>
      <w:pPr>
        <w:ind w:left="5502" w:hanging="720"/>
      </w:pPr>
      <w:rPr>
        <w:rFonts w:hint="default"/>
        <w:lang w:val="en-US" w:eastAsia="en-US" w:bidi="en-US"/>
      </w:rPr>
    </w:lvl>
    <w:lvl w:ilvl="6" w:tplc="85627230">
      <w:numFmt w:val="bullet"/>
      <w:lvlText w:val="•"/>
      <w:lvlJc w:val="left"/>
      <w:pPr>
        <w:ind w:left="6435" w:hanging="720"/>
      </w:pPr>
      <w:rPr>
        <w:rFonts w:hint="default"/>
        <w:lang w:val="en-US" w:eastAsia="en-US" w:bidi="en-US"/>
      </w:rPr>
    </w:lvl>
    <w:lvl w:ilvl="7" w:tplc="34C86B22">
      <w:numFmt w:val="bullet"/>
      <w:lvlText w:val="•"/>
      <w:lvlJc w:val="left"/>
      <w:pPr>
        <w:ind w:left="7367" w:hanging="720"/>
      </w:pPr>
      <w:rPr>
        <w:rFonts w:hint="default"/>
        <w:lang w:val="en-US" w:eastAsia="en-US" w:bidi="en-US"/>
      </w:rPr>
    </w:lvl>
    <w:lvl w:ilvl="8" w:tplc="4E8A6CD4">
      <w:numFmt w:val="bullet"/>
      <w:lvlText w:val="•"/>
      <w:lvlJc w:val="left"/>
      <w:pPr>
        <w:ind w:left="8300" w:hanging="720"/>
      </w:pPr>
      <w:rPr>
        <w:rFonts w:hint="default"/>
        <w:lang w:val="en-US" w:eastAsia="en-US" w:bidi="en-US"/>
      </w:rPr>
    </w:lvl>
  </w:abstractNum>
  <w:abstractNum w:abstractNumId="19">
    <w:nsid w:val="2DF00A21"/>
    <w:multiLevelType w:val="hybridMultilevel"/>
    <w:tmpl w:val="6FA80668"/>
    <w:lvl w:ilvl="0" w:tplc="41C48EEA">
      <w:start w:val="9"/>
      <w:numFmt w:val="decimal"/>
      <w:lvlText w:val="%1"/>
      <w:lvlJc w:val="left"/>
      <w:pPr>
        <w:ind w:left="833" w:hanging="721"/>
      </w:pPr>
      <w:rPr>
        <w:rFonts w:hint="default"/>
        <w:lang w:val="en-US" w:eastAsia="en-US" w:bidi="en-US"/>
      </w:rPr>
    </w:lvl>
    <w:lvl w:ilvl="1" w:tplc="169474C8">
      <w:numFmt w:val="none"/>
      <w:lvlText w:val=""/>
      <w:lvlJc w:val="left"/>
      <w:pPr>
        <w:tabs>
          <w:tab w:val="num" w:pos="360"/>
        </w:tabs>
      </w:pPr>
    </w:lvl>
    <w:lvl w:ilvl="2" w:tplc="8D80FFEC">
      <w:numFmt w:val="none"/>
      <w:lvlText w:val=""/>
      <w:lvlJc w:val="left"/>
      <w:pPr>
        <w:tabs>
          <w:tab w:val="num" w:pos="360"/>
        </w:tabs>
      </w:pPr>
    </w:lvl>
    <w:lvl w:ilvl="3" w:tplc="CBE6F380">
      <w:start w:val="1"/>
      <w:numFmt w:val="lowerLetter"/>
      <w:lvlText w:val="%4)"/>
      <w:lvlJc w:val="left"/>
      <w:pPr>
        <w:ind w:left="833" w:hanging="360"/>
      </w:pPr>
      <w:rPr>
        <w:rFonts w:ascii="Times New Roman" w:hAnsi="Times New Roman" w:cs="Calibri" w:hint="default"/>
        <w:sz w:val="24"/>
        <w:szCs w:val="21"/>
        <w:lang w:val="en-US" w:eastAsia="en-US" w:bidi="en-US"/>
      </w:rPr>
    </w:lvl>
    <w:lvl w:ilvl="4" w:tplc="1C38E01C">
      <w:numFmt w:val="bullet"/>
      <w:lvlText w:val="•"/>
      <w:lvlJc w:val="left"/>
      <w:pPr>
        <w:ind w:left="4570" w:hanging="360"/>
      </w:pPr>
      <w:rPr>
        <w:rFonts w:hint="default"/>
        <w:lang w:val="en-US" w:eastAsia="en-US" w:bidi="en-US"/>
      </w:rPr>
    </w:lvl>
    <w:lvl w:ilvl="5" w:tplc="238C07CC">
      <w:numFmt w:val="bullet"/>
      <w:lvlText w:val="•"/>
      <w:lvlJc w:val="left"/>
      <w:pPr>
        <w:ind w:left="5502" w:hanging="360"/>
      </w:pPr>
      <w:rPr>
        <w:rFonts w:hint="default"/>
        <w:lang w:val="en-US" w:eastAsia="en-US" w:bidi="en-US"/>
      </w:rPr>
    </w:lvl>
    <w:lvl w:ilvl="6" w:tplc="77241934">
      <w:numFmt w:val="bullet"/>
      <w:lvlText w:val="•"/>
      <w:lvlJc w:val="left"/>
      <w:pPr>
        <w:ind w:left="6435" w:hanging="360"/>
      </w:pPr>
      <w:rPr>
        <w:rFonts w:hint="default"/>
        <w:lang w:val="en-US" w:eastAsia="en-US" w:bidi="en-US"/>
      </w:rPr>
    </w:lvl>
    <w:lvl w:ilvl="7" w:tplc="32F6824E">
      <w:numFmt w:val="bullet"/>
      <w:lvlText w:val="•"/>
      <w:lvlJc w:val="left"/>
      <w:pPr>
        <w:ind w:left="7367" w:hanging="360"/>
      </w:pPr>
      <w:rPr>
        <w:rFonts w:hint="default"/>
        <w:lang w:val="en-US" w:eastAsia="en-US" w:bidi="en-US"/>
      </w:rPr>
    </w:lvl>
    <w:lvl w:ilvl="8" w:tplc="6936D126">
      <w:numFmt w:val="bullet"/>
      <w:lvlText w:val="•"/>
      <w:lvlJc w:val="left"/>
      <w:pPr>
        <w:ind w:left="8300" w:hanging="360"/>
      </w:pPr>
      <w:rPr>
        <w:rFonts w:hint="default"/>
        <w:lang w:val="en-US" w:eastAsia="en-US" w:bidi="en-US"/>
      </w:rPr>
    </w:lvl>
  </w:abstractNum>
  <w:abstractNum w:abstractNumId="20">
    <w:nsid w:val="357A4589"/>
    <w:multiLevelType w:val="hybridMultilevel"/>
    <w:tmpl w:val="FED4CC14"/>
    <w:lvl w:ilvl="0" w:tplc="D05E1EF8">
      <w:start w:val="1"/>
      <w:numFmt w:val="decimal"/>
      <w:lvlText w:val="%1."/>
      <w:lvlJc w:val="left"/>
      <w:pPr>
        <w:ind w:left="503" w:hanging="390"/>
      </w:pPr>
      <w:rPr>
        <w:rFonts w:ascii="Times New Roman" w:hAnsi="Times New Roman" w:cs="Tahoma" w:hint="default"/>
        <w:color w:val="auto"/>
        <w:sz w:val="24"/>
        <w:szCs w:val="30"/>
        <w:lang w:val="en-US" w:eastAsia="en-US" w:bidi="en-US"/>
      </w:rPr>
    </w:lvl>
    <w:lvl w:ilvl="1" w:tplc="F7283BDA">
      <w:numFmt w:val="none"/>
      <w:lvlText w:val=""/>
      <w:lvlJc w:val="left"/>
      <w:pPr>
        <w:tabs>
          <w:tab w:val="num" w:pos="360"/>
        </w:tabs>
      </w:pPr>
    </w:lvl>
    <w:lvl w:ilvl="2" w:tplc="CBE6F380">
      <w:start w:val="1"/>
      <w:numFmt w:val="lowerLetter"/>
      <w:lvlText w:val="%3)"/>
      <w:lvlJc w:val="left"/>
      <w:pPr>
        <w:ind w:left="833" w:hanging="360"/>
      </w:pPr>
      <w:rPr>
        <w:rFonts w:ascii="Times New Roman" w:hAnsi="Times New Roman" w:cs="Calibri" w:hint="default"/>
        <w:sz w:val="24"/>
        <w:szCs w:val="21"/>
        <w:lang w:val="en-US" w:eastAsia="en-US" w:bidi="en-US"/>
      </w:rPr>
    </w:lvl>
    <w:lvl w:ilvl="3" w:tplc="E2BE2C0C">
      <w:numFmt w:val="bullet"/>
      <w:lvlText w:val="•"/>
      <w:lvlJc w:val="left"/>
      <w:pPr>
        <w:ind w:left="2912" w:hanging="360"/>
      </w:pPr>
      <w:rPr>
        <w:rFonts w:hint="default"/>
        <w:lang w:val="en-US" w:eastAsia="en-US" w:bidi="en-US"/>
      </w:rPr>
    </w:lvl>
    <w:lvl w:ilvl="4" w:tplc="1752EE28">
      <w:numFmt w:val="bullet"/>
      <w:lvlText w:val="•"/>
      <w:lvlJc w:val="left"/>
      <w:pPr>
        <w:ind w:left="3948" w:hanging="360"/>
      </w:pPr>
      <w:rPr>
        <w:rFonts w:hint="default"/>
        <w:lang w:val="en-US" w:eastAsia="en-US" w:bidi="en-US"/>
      </w:rPr>
    </w:lvl>
    <w:lvl w:ilvl="5" w:tplc="0F4E9FEA">
      <w:numFmt w:val="bullet"/>
      <w:lvlText w:val="•"/>
      <w:lvlJc w:val="left"/>
      <w:pPr>
        <w:ind w:left="4984" w:hanging="360"/>
      </w:pPr>
      <w:rPr>
        <w:rFonts w:hint="default"/>
        <w:lang w:val="en-US" w:eastAsia="en-US" w:bidi="en-US"/>
      </w:rPr>
    </w:lvl>
    <w:lvl w:ilvl="6" w:tplc="4B7ADF10">
      <w:numFmt w:val="bullet"/>
      <w:lvlText w:val="•"/>
      <w:lvlJc w:val="left"/>
      <w:pPr>
        <w:ind w:left="6020" w:hanging="360"/>
      </w:pPr>
      <w:rPr>
        <w:rFonts w:hint="default"/>
        <w:lang w:val="en-US" w:eastAsia="en-US" w:bidi="en-US"/>
      </w:rPr>
    </w:lvl>
    <w:lvl w:ilvl="7" w:tplc="17FCA1A0">
      <w:numFmt w:val="bullet"/>
      <w:lvlText w:val="•"/>
      <w:lvlJc w:val="left"/>
      <w:pPr>
        <w:ind w:left="7057" w:hanging="360"/>
      </w:pPr>
      <w:rPr>
        <w:rFonts w:hint="default"/>
        <w:lang w:val="en-US" w:eastAsia="en-US" w:bidi="en-US"/>
      </w:rPr>
    </w:lvl>
    <w:lvl w:ilvl="8" w:tplc="FA74E856">
      <w:numFmt w:val="bullet"/>
      <w:lvlText w:val="•"/>
      <w:lvlJc w:val="left"/>
      <w:pPr>
        <w:ind w:left="8093" w:hanging="360"/>
      </w:pPr>
      <w:rPr>
        <w:rFonts w:hint="default"/>
        <w:lang w:val="en-US" w:eastAsia="en-US" w:bidi="en-US"/>
      </w:rPr>
    </w:lvl>
  </w:abstractNum>
  <w:abstractNum w:abstractNumId="21">
    <w:nsid w:val="37A035D3"/>
    <w:multiLevelType w:val="multilevel"/>
    <w:tmpl w:val="35E8898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9355994"/>
    <w:multiLevelType w:val="hybridMultilevel"/>
    <w:tmpl w:val="77FEC7F4"/>
    <w:lvl w:ilvl="0" w:tplc="8D4634D0">
      <w:start w:val="1"/>
      <w:numFmt w:val="decimal"/>
      <w:lvlText w:val="%1."/>
      <w:lvlJc w:val="left"/>
      <w:pPr>
        <w:ind w:left="964" w:hanging="851"/>
      </w:pPr>
      <w:rPr>
        <w:rFonts w:ascii="Tahoma" w:eastAsia="Tahoma" w:hAnsi="Tahoma" w:cs="Tahoma" w:hint="default"/>
        <w:color w:val="3C3C3B"/>
        <w:sz w:val="20"/>
        <w:szCs w:val="20"/>
        <w:lang w:val="en-US" w:eastAsia="en-US" w:bidi="en-US"/>
      </w:rPr>
    </w:lvl>
    <w:lvl w:ilvl="1" w:tplc="8C8AEF02">
      <w:numFmt w:val="bullet"/>
      <w:lvlText w:val="•"/>
      <w:lvlJc w:val="left"/>
      <w:pPr>
        <w:ind w:left="567" w:hanging="227"/>
      </w:pPr>
      <w:rPr>
        <w:rFonts w:ascii="Tahoma" w:eastAsia="Tahoma" w:hAnsi="Tahoma" w:cs="Tahoma" w:hint="default"/>
        <w:color w:val="3C3C3B"/>
        <w:sz w:val="21"/>
        <w:szCs w:val="21"/>
        <w:lang w:val="en-US" w:eastAsia="en-US" w:bidi="en-US"/>
      </w:rPr>
    </w:lvl>
    <w:lvl w:ilvl="2" w:tplc="C588671C">
      <w:numFmt w:val="bullet"/>
      <w:lvlText w:val="•"/>
      <w:lvlJc w:val="left"/>
      <w:pPr>
        <w:ind w:left="1982" w:hanging="227"/>
      </w:pPr>
      <w:rPr>
        <w:rFonts w:hint="default"/>
        <w:lang w:val="en-US" w:eastAsia="en-US" w:bidi="en-US"/>
      </w:rPr>
    </w:lvl>
    <w:lvl w:ilvl="3" w:tplc="1088A782">
      <w:numFmt w:val="bullet"/>
      <w:lvlText w:val="•"/>
      <w:lvlJc w:val="left"/>
      <w:pPr>
        <w:ind w:left="3005" w:hanging="227"/>
      </w:pPr>
      <w:rPr>
        <w:rFonts w:hint="default"/>
        <w:lang w:val="en-US" w:eastAsia="en-US" w:bidi="en-US"/>
      </w:rPr>
    </w:lvl>
    <w:lvl w:ilvl="4" w:tplc="BDAA97BA">
      <w:numFmt w:val="bullet"/>
      <w:lvlText w:val="•"/>
      <w:lvlJc w:val="left"/>
      <w:pPr>
        <w:ind w:left="4028" w:hanging="227"/>
      </w:pPr>
      <w:rPr>
        <w:rFonts w:hint="default"/>
        <w:lang w:val="en-US" w:eastAsia="en-US" w:bidi="en-US"/>
      </w:rPr>
    </w:lvl>
    <w:lvl w:ilvl="5" w:tplc="5BEA855E">
      <w:numFmt w:val="bullet"/>
      <w:lvlText w:val="•"/>
      <w:lvlJc w:val="left"/>
      <w:pPr>
        <w:ind w:left="5051" w:hanging="227"/>
      </w:pPr>
      <w:rPr>
        <w:rFonts w:hint="default"/>
        <w:lang w:val="en-US" w:eastAsia="en-US" w:bidi="en-US"/>
      </w:rPr>
    </w:lvl>
    <w:lvl w:ilvl="6" w:tplc="E520B528">
      <w:numFmt w:val="bullet"/>
      <w:lvlText w:val="•"/>
      <w:lvlJc w:val="left"/>
      <w:pPr>
        <w:ind w:left="6074" w:hanging="227"/>
      </w:pPr>
      <w:rPr>
        <w:rFonts w:hint="default"/>
        <w:lang w:val="en-US" w:eastAsia="en-US" w:bidi="en-US"/>
      </w:rPr>
    </w:lvl>
    <w:lvl w:ilvl="7" w:tplc="60CA9202">
      <w:numFmt w:val="bullet"/>
      <w:lvlText w:val="•"/>
      <w:lvlJc w:val="left"/>
      <w:pPr>
        <w:ind w:left="7097" w:hanging="227"/>
      </w:pPr>
      <w:rPr>
        <w:rFonts w:hint="default"/>
        <w:lang w:val="en-US" w:eastAsia="en-US" w:bidi="en-US"/>
      </w:rPr>
    </w:lvl>
    <w:lvl w:ilvl="8" w:tplc="E3DCF63C">
      <w:numFmt w:val="bullet"/>
      <w:lvlText w:val="•"/>
      <w:lvlJc w:val="left"/>
      <w:pPr>
        <w:ind w:left="8119" w:hanging="227"/>
      </w:pPr>
      <w:rPr>
        <w:rFonts w:hint="default"/>
        <w:lang w:val="en-US" w:eastAsia="en-US" w:bidi="en-US"/>
      </w:rPr>
    </w:lvl>
  </w:abstractNum>
  <w:abstractNum w:abstractNumId="23">
    <w:nsid w:val="3B753CAC"/>
    <w:multiLevelType w:val="hybridMultilevel"/>
    <w:tmpl w:val="8BD6F3AA"/>
    <w:lvl w:ilvl="0" w:tplc="99B6844A">
      <w:start w:val="9"/>
      <w:numFmt w:val="decimal"/>
      <w:lvlText w:val="%1"/>
      <w:lvlJc w:val="left"/>
      <w:pPr>
        <w:ind w:left="833" w:hanging="720"/>
      </w:pPr>
      <w:rPr>
        <w:rFonts w:hint="default"/>
        <w:lang w:val="en-US" w:eastAsia="en-US" w:bidi="en-US"/>
      </w:rPr>
    </w:lvl>
    <w:lvl w:ilvl="1" w:tplc="AC584C86">
      <w:numFmt w:val="none"/>
      <w:lvlText w:val=""/>
      <w:lvlJc w:val="left"/>
      <w:pPr>
        <w:tabs>
          <w:tab w:val="num" w:pos="360"/>
        </w:tabs>
      </w:pPr>
    </w:lvl>
    <w:lvl w:ilvl="2" w:tplc="3A7032D4">
      <w:start w:val="1"/>
      <w:numFmt w:val="lowerLetter"/>
      <w:lvlText w:val="%3)"/>
      <w:lvlJc w:val="left"/>
      <w:pPr>
        <w:ind w:left="833" w:hanging="360"/>
      </w:pPr>
      <w:rPr>
        <w:rFonts w:ascii="Calibri" w:eastAsia="Calibri" w:hAnsi="Calibri" w:cs="Calibri" w:hint="default"/>
        <w:sz w:val="21"/>
        <w:szCs w:val="21"/>
        <w:lang w:val="en-US" w:eastAsia="en-US" w:bidi="en-US"/>
      </w:rPr>
    </w:lvl>
    <w:lvl w:ilvl="3" w:tplc="20965D0C">
      <w:start w:val="1"/>
      <w:numFmt w:val="bullet"/>
      <w:lvlText w:val="‐"/>
      <w:lvlJc w:val="left"/>
      <w:pPr>
        <w:ind w:left="1020" w:hanging="227"/>
      </w:pPr>
      <w:rPr>
        <w:rFonts w:ascii="Times New Roman" w:hAnsi="Times New Roman" w:cs="Times New Roman" w:hint="default"/>
        <w:color w:val="004D8F"/>
        <w:sz w:val="21"/>
        <w:szCs w:val="21"/>
        <w:lang w:val="en-US" w:eastAsia="en-US" w:bidi="en-US"/>
      </w:rPr>
    </w:lvl>
    <w:lvl w:ilvl="4" w:tplc="1CA43B38">
      <w:numFmt w:val="bullet"/>
      <w:lvlText w:val="•"/>
      <w:lvlJc w:val="left"/>
      <w:pPr>
        <w:ind w:left="4068" w:hanging="227"/>
      </w:pPr>
      <w:rPr>
        <w:rFonts w:hint="default"/>
        <w:lang w:val="en-US" w:eastAsia="en-US" w:bidi="en-US"/>
      </w:rPr>
    </w:lvl>
    <w:lvl w:ilvl="5" w:tplc="29C82144">
      <w:numFmt w:val="bullet"/>
      <w:lvlText w:val="•"/>
      <w:lvlJc w:val="left"/>
      <w:pPr>
        <w:ind w:left="5084" w:hanging="227"/>
      </w:pPr>
      <w:rPr>
        <w:rFonts w:hint="default"/>
        <w:lang w:val="en-US" w:eastAsia="en-US" w:bidi="en-US"/>
      </w:rPr>
    </w:lvl>
    <w:lvl w:ilvl="6" w:tplc="A9F22524">
      <w:numFmt w:val="bullet"/>
      <w:lvlText w:val="•"/>
      <w:lvlJc w:val="left"/>
      <w:pPr>
        <w:ind w:left="6100" w:hanging="227"/>
      </w:pPr>
      <w:rPr>
        <w:rFonts w:hint="default"/>
        <w:lang w:val="en-US" w:eastAsia="en-US" w:bidi="en-US"/>
      </w:rPr>
    </w:lvl>
    <w:lvl w:ilvl="7" w:tplc="2326C070">
      <w:numFmt w:val="bullet"/>
      <w:lvlText w:val="•"/>
      <w:lvlJc w:val="left"/>
      <w:pPr>
        <w:ind w:left="7117" w:hanging="227"/>
      </w:pPr>
      <w:rPr>
        <w:rFonts w:hint="default"/>
        <w:lang w:val="en-US" w:eastAsia="en-US" w:bidi="en-US"/>
      </w:rPr>
    </w:lvl>
    <w:lvl w:ilvl="8" w:tplc="2CAAE8C8">
      <w:numFmt w:val="bullet"/>
      <w:lvlText w:val="•"/>
      <w:lvlJc w:val="left"/>
      <w:pPr>
        <w:ind w:left="8133" w:hanging="227"/>
      </w:pPr>
      <w:rPr>
        <w:rFonts w:hint="default"/>
        <w:lang w:val="en-US" w:eastAsia="en-US" w:bidi="en-US"/>
      </w:rPr>
    </w:lvl>
  </w:abstractNum>
  <w:abstractNum w:abstractNumId="24">
    <w:nsid w:val="3D261423"/>
    <w:multiLevelType w:val="hybridMultilevel"/>
    <w:tmpl w:val="71622CBC"/>
    <w:lvl w:ilvl="0" w:tplc="81A29D3A">
      <w:start w:val="6"/>
      <w:numFmt w:val="decimal"/>
      <w:lvlText w:val="%1"/>
      <w:lvlJc w:val="left"/>
      <w:pPr>
        <w:ind w:left="833" w:hanging="720"/>
      </w:pPr>
      <w:rPr>
        <w:rFonts w:hint="default"/>
        <w:lang w:val="en-US" w:eastAsia="en-US" w:bidi="en-US"/>
      </w:rPr>
    </w:lvl>
    <w:lvl w:ilvl="1" w:tplc="4EF68AD2">
      <w:numFmt w:val="none"/>
      <w:lvlText w:val=""/>
      <w:lvlJc w:val="left"/>
      <w:pPr>
        <w:tabs>
          <w:tab w:val="num" w:pos="360"/>
        </w:tabs>
      </w:pPr>
    </w:lvl>
    <w:lvl w:ilvl="2" w:tplc="426A6126">
      <w:start w:val="1"/>
      <w:numFmt w:val="lowerLetter"/>
      <w:lvlText w:val="%3)"/>
      <w:lvlJc w:val="left"/>
      <w:pPr>
        <w:ind w:left="833" w:hanging="360"/>
      </w:pPr>
      <w:rPr>
        <w:rFonts w:ascii="Calibri" w:eastAsia="Calibri" w:hAnsi="Calibri" w:cs="Calibri" w:hint="default"/>
        <w:sz w:val="21"/>
        <w:szCs w:val="21"/>
        <w:lang w:val="en-US" w:eastAsia="en-US" w:bidi="en-US"/>
      </w:rPr>
    </w:lvl>
    <w:lvl w:ilvl="3" w:tplc="63C4C734">
      <w:numFmt w:val="bullet"/>
      <w:lvlText w:val="•"/>
      <w:lvlJc w:val="left"/>
      <w:pPr>
        <w:ind w:left="3637" w:hanging="360"/>
      </w:pPr>
      <w:rPr>
        <w:rFonts w:hint="default"/>
        <w:lang w:val="en-US" w:eastAsia="en-US" w:bidi="en-US"/>
      </w:rPr>
    </w:lvl>
    <w:lvl w:ilvl="4" w:tplc="C33EC324">
      <w:numFmt w:val="bullet"/>
      <w:lvlText w:val="•"/>
      <w:lvlJc w:val="left"/>
      <w:pPr>
        <w:ind w:left="4570" w:hanging="360"/>
      </w:pPr>
      <w:rPr>
        <w:rFonts w:hint="default"/>
        <w:lang w:val="en-US" w:eastAsia="en-US" w:bidi="en-US"/>
      </w:rPr>
    </w:lvl>
    <w:lvl w:ilvl="5" w:tplc="BD1A26BC">
      <w:numFmt w:val="bullet"/>
      <w:lvlText w:val="•"/>
      <w:lvlJc w:val="left"/>
      <w:pPr>
        <w:ind w:left="5502" w:hanging="360"/>
      </w:pPr>
      <w:rPr>
        <w:rFonts w:hint="default"/>
        <w:lang w:val="en-US" w:eastAsia="en-US" w:bidi="en-US"/>
      </w:rPr>
    </w:lvl>
    <w:lvl w:ilvl="6" w:tplc="4258B84A">
      <w:numFmt w:val="bullet"/>
      <w:lvlText w:val="•"/>
      <w:lvlJc w:val="left"/>
      <w:pPr>
        <w:ind w:left="6435" w:hanging="360"/>
      </w:pPr>
      <w:rPr>
        <w:rFonts w:hint="default"/>
        <w:lang w:val="en-US" w:eastAsia="en-US" w:bidi="en-US"/>
      </w:rPr>
    </w:lvl>
    <w:lvl w:ilvl="7" w:tplc="696A94A0">
      <w:numFmt w:val="bullet"/>
      <w:lvlText w:val="•"/>
      <w:lvlJc w:val="left"/>
      <w:pPr>
        <w:ind w:left="7367" w:hanging="360"/>
      </w:pPr>
      <w:rPr>
        <w:rFonts w:hint="default"/>
        <w:lang w:val="en-US" w:eastAsia="en-US" w:bidi="en-US"/>
      </w:rPr>
    </w:lvl>
    <w:lvl w:ilvl="8" w:tplc="56FC84C6">
      <w:numFmt w:val="bullet"/>
      <w:lvlText w:val="•"/>
      <w:lvlJc w:val="left"/>
      <w:pPr>
        <w:ind w:left="8300" w:hanging="360"/>
      </w:pPr>
      <w:rPr>
        <w:rFonts w:hint="default"/>
        <w:lang w:val="en-US" w:eastAsia="en-US" w:bidi="en-US"/>
      </w:rPr>
    </w:lvl>
  </w:abstractNum>
  <w:abstractNum w:abstractNumId="25">
    <w:nsid w:val="3F171BF9"/>
    <w:multiLevelType w:val="hybridMultilevel"/>
    <w:tmpl w:val="89BC7D64"/>
    <w:lvl w:ilvl="0" w:tplc="CBE6F380">
      <w:start w:val="1"/>
      <w:numFmt w:val="lowerLetter"/>
      <w:lvlText w:val="%1)"/>
      <w:lvlJc w:val="left"/>
      <w:pPr>
        <w:ind w:left="833" w:hanging="360"/>
      </w:pPr>
      <w:rPr>
        <w:rFonts w:ascii="Times New Roman" w:hAnsi="Times New Roman" w:cs="Calibri" w:hint="default"/>
        <w:sz w:val="24"/>
        <w:szCs w:val="21"/>
        <w:lang w:val="en-US" w:eastAsia="en-US" w:bidi="en-US"/>
      </w:rPr>
    </w:lvl>
    <w:lvl w:ilvl="1" w:tplc="8E248270">
      <w:numFmt w:val="bullet"/>
      <w:lvlText w:val="•"/>
      <w:lvlJc w:val="left"/>
      <w:pPr>
        <w:ind w:left="1772" w:hanging="360"/>
      </w:pPr>
      <w:rPr>
        <w:rFonts w:hint="default"/>
        <w:lang w:val="en-US" w:eastAsia="en-US" w:bidi="en-US"/>
      </w:rPr>
    </w:lvl>
    <w:lvl w:ilvl="2" w:tplc="89180548">
      <w:numFmt w:val="bullet"/>
      <w:lvlText w:val="•"/>
      <w:lvlJc w:val="left"/>
      <w:pPr>
        <w:ind w:left="2705" w:hanging="360"/>
      </w:pPr>
      <w:rPr>
        <w:rFonts w:hint="default"/>
        <w:lang w:val="en-US" w:eastAsia="en-US" w:bidi="en-US"/>
      </w:rPr>
    </w:lvl>
    <w:lvl w:ilvl="3" w:tplc="1892128C">
      <w:numFmt w:val="bullet"/>
      <w:lvlText w:val="•"/>
      <w:lvlJc w:val="left"/>
      <w:pPr>
        <w:ind w:left="3637" w:hanging="360"/>
      </w:pPr>
      <w:rPr>
        <w:rFonts w:hint="default"/>
        <w:lang w:val="en-US" w:eastAsia="en-US" w:bidi="en-US"/>
      </w:rPr>
    </w:lvl>
    <w:lvl w:ilvl="4" w:tplc="D4C071C4">
      <w:numFmt w:val="bullet"/>
      <w:lvlText w:val="•"/>
      <w:lvlJc w:val="left"/>
      <w:pPr>
        <w:ind w:left="4570" w:hanging="360"/>
      </w:pPr>
      <w:rPr>
        <w:rFonts w:hint="default"/>
        <w:lang w:val="en-US" w:eastAsia="en-US" w:bidi="en-US"/>
      </w:rPr>
    </w:lvl>
    <w:lvl w:ilvl="5" w:tplc="D67E419A">
      <w:numFmt w:val="bullet"/>
      <w:lvlText w:val="•"/>
      <w:lvlJc w:val="left"/>
      <w:pPr>
        <w:ind w:left="5502" w:hanging="360"/>
      </w:pPr>
      <w:rPr>
        <w:rFonts w:hint="default"/>
        <w:lang w:val="en-US" w:eastAsia="en-US" w:bidi="en-US"/>
      </w:rPr>
    </w:lvl>
    <w:lvl w:ilvl="6" w:tplc="2D4C2ECE">
      <w:numFmt w:val="bullet"/>
      <w:lvlText w:val="•"/>
      <w:lvlJc w:val="left"/>
      <w:pPr>
        <w:ind w:left="6435" w:hanging="360"/>
      </w:pPr>
      <w:rPr>
        <w:rFonts w:hint="default"/>
        <w:lang w:val="en-US" w:eastAsia="en-US" w:bidi="en-US"/>
      </w:rPr>
    </w:lvl>
    <w:lvl w:ilvl="7" w:tplc="202CB812">
      <w:numFmt w:val="bullet"/>
      <w:lvlText w:val="•"/>
      <w:lvlJc w:val="left"/>
      <w:pPr>
        <w:ind w:left="7367" w:hanging="360"/>
      </w:pPr>
      <w:rPr>
        <w:rFonts w:hint="default"/>
        <w:lang w:val="en-US" w:eastAsia="en-US" w:bidi="en-US"/>
      </w:rPr>
    </w:lvl>
    <w:lvl w:ilvl="8" w:tplc="143A72A8">
      <w:numFmt w:val="bullet"/>
      <w:lvlText w:val="•"/>
      <w:lvlJc w:val="left"/>
      <w:pPr>
        <w:ind w:left="8300" w:hanging="360"/>
      </w:pPr>
      <w:rPr>
        <w:rFonts w:hint="default"/>
        <w:lang w:val="en-US" w:eastAsia="en-US" w:bidi="en-US"/>
      </w:rPr>
    </w:lvl>
  </w:abstractNum>
  <w:abstractNum w:abstractNumId="26">
    <w:nsid w:val="400F4EBA"/>
    <w:multiLevelType w:val="hybridMultilevel"/>
    <w:tmpl w:val="E8326C36"/>
    <w:lvl w:ilvl="0" w:tplc="8ACE89D6">
      <w:start w:val="1"/>
      <w:numFmt w:val="decimal"/>
      <w:lvlText w:val="%1)"/>
      <w:lvlJc w:val="left"/>
      <w:pPr>
        <w:ind w:left="1440" w:hanging="360"/>
      </w:pPr>
      <w:rPr>
        <w:rFonts w:ascii="Times New Roman" w:hAnsi="Times New Roman" w:cs="Calibri" w:hint="default"/>
        <w:sz w:val="24"/>
        <w:szCs w:val="2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1691130"/>
    <w:multiLevelType w:val="hybridMultilevel"/>
    <w:tmpl w:val="1E9C9FA0"/>
    <w:lvl w:ilvl="0" w:tplc="630647AA">
      <w:start w:val="6"/>
      <w:numFmt w:val="decimal"/>
      <w:lvlText w:val="%1"/>
      <w:lvlJc w:val="left"/>
      <w:pPr>
        <w:ind w:left="833" w:hanging="721"/>
      </w:pPr>
      <w:rPr>
        <w:rFonts w:hint="default"/>
        <w:lang w:val="en-US" w:eastAsia="en-US" w:bidi="en-US"/>
      </w:rPr>
    </w:lvl>
    <w:lvl w:ilvl="1" w:tplc="932216BE">
      <w:numFmt w:val="none"/>
      <w:lvlText w:val=""/>
      <w:lvlJc w:val="left"/>
      <w:pPr>
        <w:tabs>
          <w:tab w:val="num" w:pos="360"/>
        </w:tabs>
      </w:pPr>
    </w:lvl>
    <w:lvl w:ilvl="2" w:tplc="CA6ABE70">
      <w:numFmt w:val="none"/>
      <w:lvlText w:val=""/>
      <w:lvlJc w:val="left"/>
      <w:pPr>
        <w:tabs>
          <w:tab w:val="num" w:pos="360"/>
        </w:tabs>
      </w:pPr>
    </w:lvl>
    <w:lvl w:ilvl="3" w:tplc="87A08DF2">
      <w:numFmt w:val="none"/>
      <w:lvlText w:val=""/>
      <w:lvlJc w:val="left"/>
      <w:pPr>
        <w:tabs>
          <w:tab w:val="num" w:pos="360"/>
        </w:tabs>
      </w:pPr>
    </w:lvl>
    <w:lvl w:ilvl="4" w:tplc="E39C5536">
      <w:numFmt w:val="bullet"/>
      <w:lvlText w:val="•"/>
      <w:lvlJc w:val="left"/>
      <w:pPr>
        <w:ind w:left="4570" w:hanging="721"/>
      </w:pPr>
      <w:rPr>
        <w:rFonts w:hint="default"/>
        <w:lang w:val="en-US" w:eastAsia="en-US" w:bidi="en-US"/>
      </w:rPr>
    </w:lvl>
    <w:lvl w:ilvl="5" w:tplc="8A00A94E">
      <w:numFmt w:val="bullet"/>
      <w:lvlText w:val="•"/>
      <w:lvlJc w:val="left"/>
      <w:pPr>
        <w:ind w:left="5502" w:hanging="721"/>
      </w:pPr>
      <w:rPr>
        <w:rFonts w:hint="default"/>
        <w:lang w:val="en-US" w:eastAsia="en-US" w:bidi="en-US"/>
      </w:rPr>
    </w:lvl>
    <w:lvl w:ilvl="6" w:tplc="857ED712">
      <w:numFmt w:val="bullet"/>
      <w:lvlText w:val="•"/>
      <w:lvlJc w:val="left"/>
      <w:pPr>
        <w:ind w:left="6435" w:hanging="721"/>
      </w:pPr>
      <w:rPr>
        <w:rFonts w:hint="default"/>
        <w:lang w:val="en-US" w:eastAsia="en-US" w:bidi="en-US"/>
      </w:rPr>
    </w:lvl>
    <w:lvl w:ilvl="7" w:tplc="77B007C4">
      <w:numFmt w:val="bullet"/>
      <w:lvlText w:val="•"/>
      <w:lvlJc w:val="left"/>
      <w:pPr>
        <w:ind w:left="7367" w:hanging="721"/>
      </w:pPr>
      <w:rPr>
        <w:rFonts w:hint="default"/>
        <w:lang w:val="en-US" w:eastAsia="en-US" w:bidi="en-US"/>
      </w:rPr>
    </w:lvl>
    <w:lvl w:ilvl="8" w:tplc="42A4FCB0">
      <w:numFmt w:val="bullet"/>
      <w:lvlText w:val="•"/>
      <w:lvlJc w:val="left"/>
      <w:pPr>
        <w:ind w:left="8300" w:hanging="721"/>
      </w:pPr>
      <w:rPr>
        <w:rFonts w:hint="default"/>
        <w:lang w:val="en-US" w:eastAsia="en-US" w:bidi="en-US"/>
      </w:rPr>
    </w:lvl>
  </w:abstractNum>
  <w:abstractNum w:abstractNumId="28">
    <w:nsid w:val="424F2109"/>
    <w:multiLevelType w:val="hybridMultilevel"/>
    <w:tmpl w:val="417A6290"/>
    <w:lvl w:ilvl="0" w:tplc="5B2C2A64">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64763CD"/>
    <w:multiLevelType w:val="multilevel"/>
    <w:tmpl w:val="EDD808D6"/>
    <w:lvl w:ilvl="0">
      <w:start w:val="6"/>
      <w:numFmt w:val="decimal"/>
      <w:lvlText w:val="%1"/>
      <w:lvlJc w:val="left"/>
      <w:pPr>
        <w:ind w:left="833" w:hanging="720"/>
      </w:pPr>
      <w:rPr>
        <w:rFonts w:hint="default"/>
        <w:lang w:val="en-US" w:eastAsia="en-US" w:bidi="en-US"/>
      </w:rPr>
    </w:lvl>
    <w:lvl w:ilvl="1">
      <w:numFmt w:val="none"/>
      <w:lvlText w:val=""/>
      <w:lvlJc w:val="left"/>
      <w:pPr>
        <w:tabs>
          <w:tab w:val="num" w:pos="360"/>
        </w:tabs>
      </w:pPr>
    </w:lvl>
    <w:lvl w:ilvl="2">
      <w:start w:val="1"/>
      <w:numFmt w:val="lowerLetter"/>
      <w:lvlText w:val="%3)"/>
      <w:lvlJc w:val="left"/>
      <w:pPr>
        <w:ind w:left="833" w:hanging="360"/>
      </w:pPr>
      <w:rPr>
        <w:rFonts w:ascii="Times New Roman" w:hAnsi="Times New Roman" w:cs="Calibri" w:hint="default"/>
        <w:sz w:val="24"/>
        <w:szCs w:val="21"/>
        <w:lang w:val="en-US" w:eastAsia="en-US" w:bidi="en-US"/>
      </w:rPr>
    </w:lvl>
    <w:lvl w:ilvl="3">
      <w:numFmt w:val="bullet"/>
      <w:lvlText w:val="•"/>
      <w:lvlJc w:val="left"/>
      <w:pPr>
        <w:ind w:left="3637" w:hanging="360"/>
      </w:pPr>
      <w:rPr>
        <w:rFonts w:hint="default"/>
        <w:lang w:val="en-US" w:eastAsia="en-US" w:bidi="en-US"/>
      </w:rPr>
    </w:lvl>
    <w:lvl w:ilvl="4">
      <w:numFmt w:val="bullet"/>
      <w:lvlText w:val="•"/>
      <w:lvlJc w:val="left"/>
      <w:pPr>
        <w:ind w:left="4570" w:hanging="360"/>
      </w:pPr>
      <w:rPr>
        <w:rFonts w:hint="default"/>
        <w:lang w:val="en-US" w:eastAsia="en-US" w:bidi="en-US"/>
      </w:rPr>
    </w:lvl>
    <w:lvl w:ilvl="5">
      <w:numFmt w:val="bullet"/>
      <w:lvlText w:val="•"/>
      <w:lvlJc w:val="left"/>
      <w:pPr>
        <w:ind w:left="5502" w:hanging="360"/>
      </w:pPr>
      <w:rPr>
        <w:rFonts w:hint="default"/>
        <w:lang w:val="en-US" w:eastAsia="en-US" w:bidi="en-US"/>
      </w:rPr>
    </w:lvl>
    <w:lvl w:ilvl="6">
      <w:numFmt w:val="bullet"/>
      <w:lvlText w:val="•"/>
      <w:lvlJc w:val="left"/>
      <w:pPr>
        <w:ind w:left="6435" w:hanging="360"/>
      </w:pPr>
      <w:rPr>
        <w:rFonts w:hint="default"/>
        <w:lang w:val="en-US" w:eastAsia="en-US" w:bidi="en-US"/>
      </w:rPr>
    </w:lvl>
    <w:lvl w:ilvl="7">
      <w:numFmt w:val="bullet"/>
      <w:lvlText w:val="•"/>
      <w:lvlJc w:val="left"/>
      <w:pPr>
        <w:ind w:left="7367" w:hanging="360"/>
      </w:pPr>
      <w:rPr>
        <w:rFonts w:hint="default"/>
        <w:lang w:val="en-US" w:eastAsia="en-US" w:bidi="en-US"/>
      </w:rPr>
    </w:lvl>
    <w:lvl w:ilvl="8">
      <w:numFmt w:val="bullet"/>
      <w:lvlText w:val="•"/>
      <w:lvlJc w:val="left"/>
      <w:pPr>
        <w:ind w:left="8300" w:hanging="360"/>
      </w:pPr>
      <w:rPr>
        <w:rFonts w:hint="default"/>
        <w:lang w:val="en-US" w:eastAsia="en-US" w:bidi="en-US"/>
      </w:rPr>
    </w:lvl>
  </w:abstractNum>
  <w:abstractNum w:abstractNumId="30">
    <w:nsid w:val="4B345A47"/>
    <w:multiLevelType w:val="hybridMultilevel"/>
    <w:tmpl w:val="442A8E28"/>
    <w:lvl w:ilvl="0" w:tplc="20965D0C">
      <w:start w:val="1"/>
      <w:numFmt w:val="bullet"/>
      <w:lvlText w:val="‐"/>
      <w:lvlJc w:val="left"/>
      <w:pPr>
        <w:ind w:left="833" w:hanging="360"/>
      </w:pPr>
      <w:rPr>
        <w:rFonts w:ascii="Times New Roman" w:hAnsi="Times New Roman" w:cs="Times New Roman" w:hint="default"/>
        <w:sz w:val="24"/>
        <w:szCs w:val="21"/>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1">
    <w:nsid w:val="4D661985"/>
    <w:multiLevelType w:val="multilevel"/>
    <w:tmpl w:val="710C4496"/>
    <w:lvl w:ilvl="0">
      <w:start w:val="9"/>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E0024B1"/>
    <w:multiLevelType w:val="multilevel"/>
    <w:tmpl w:val="9D1227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hAnsi="Times New Roman" w:cs="Calibri" w:hint="default"/>
        <w:sz w:val="24"/>
        <w:szCs w:val="2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6705FFC"/>
    <w:multiLevelType w:val="multilevel"/>
    <w:tmpl w:val="E85229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hAnsi="Times New Roman" w:cs="Calibri" w:hint="default"/>
        <w:sz w:val="24"/>
        <w:szCs w:val="2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84F2741"/>
    <w:multiLevelType w:val="hybridMultilevel"/>
    <w:tmpl w:val="3E407D86"/>
    <w:lvl w:ilvl="0" w:tplc="D05E1EF8">
      <w:start w:val="1"/>
      <w:numFmt w:val="decimal"/>
      <w:lvlText w:val="%1."/>
      <w:lvlJc w:val="left"/>
      <w:pPr>
        <w:ind w:left="503" w:hanging="390"/>
      </w:pPr>
      <w:rPr>
        <w:rFonts w:ascii="Times New Roman" w:hAnsi="Times New Roman" w:cs="Tahoma" w:hint="default"/>
        <w:color w:val="auto"/>
        <w:sz w:val="24"/>
        <w:szCs w:val="30"/>
        <w:lang w:val="en-US" w:eastAsia="en-US" w:bidi="en-US"/>
      </w:rPr>
    </w:lvl>
    <w:lvl w:ilvl="1" w:tplc="F7283BDA">
      <w:numFmt w:val="none"/>
      <w:lvlText w:val=""/>
      <w:lvlJc w:val="left"/>
      <w:pPr>
        <w:tabs>
          <w:tab w:val="num" w:pos="360"/>
        </w:tabs>
      </w:pPr>
    </w:lvl>
    <w:lvl w:ilvl="2" w:tplc="7430F4A4">
      <w:start w:val="1"/>
      <w:numFmt w:val="lowerLetter"/>
      <w:lvlText w:val="%3)"/>
      <w:lvlJc w:val="left"/>
      <w:pPr>
        <w:ind w:left="833" w:hanging="360"/>
      </w:pPr>
      <w:rPr>
        <w:rFonts w:ascii="Calibri" w:eastAsia="Calibri" w:hAnsi="Calibri" w:cs="Calibri" w:hint="default"/>
        <w:sz w:val="21"/>
        <w:szCs w:val="21"/>
        <w:lang w:val="en-US" w:eastAsia="en-US" w:bidi="en-US"/>
      </w:rPr>
    </w:lvl>
    <w:lvl w:ilvl="3" w:tplc="E2BE2C0C">
      <w:numFmt w:val="bullet"/>
      <w:lvlText w:val="•"/>
      <w:lvlJc w:val="left"/>
      <w:pPr>
        <w:ind w:left="2912" w:hanging="360"/>
      </w:pPr>
      <w:rPr>
        <w:rFonts w:hint="default"/>
        <w:lang w:val="en-US" w:eastAsia="en-US" w:bidi="en-US"/>
      </w:rPr>
    </w:lvl>
    <w:lvl w:ilvl="4" w:tplc="1752EE28">
      <w:numFmt w:val="bullet"/>
      <w:lvlText w:val="•"/>
      <w:lvlJc w:val="left"/>
      <w:pPr>
        <w:ind w:left="3948" w:hanging="360"/>
      </w:pPr>
      <w:rPr>
        <w:rFonts w:hint="default"/>
        <w:lang w:val="en-US" w:eastAsia="en-US" w:bidi="en-US"/>
      </w:rPr>
    </w:lvl>
    <w:lvl w:ilvl="5" w:tplc="0F4E9FEA">
      <w:numFmt w:val="bullet"/>
      <w:lvlText w:val="•"/>
      <w:lvlJc w:val="left"/>
      <w:pPr>
        <w:ind w:left="4984" w:hanging="360"/>
      </w:pPr>
      <w:rPr>
        <w:rFonts w:hint="default"/>
        <w:lang w:val="en-US" w:eastAsia="en-US" w:bidi="en-US"/>
      </w:rPr>
    </w:lvl>
    <w:lvl w:ilvl="6" w:tplc="4B7ADF10">
      <w:numFmt w:val="bullet"/>
      <w:lvlText w:val="•"/>
      <w:lvlJc w:val="left"/>
      <w:pPr>
        <w:ind w:left="6020" w:hanging="360"/>
      </w:pPr>
      <w:rPr>
        <w:rFonts w:hint="default"/>
        <w:lang w:val="en-US" w:eastAsia="en-US" w:bidi="en-US"/>
      </w:rPr>
    </w:lvl>
    <w:lvl w:ilvl="7" w:tplc="17FCA1A0">
      <w:numFmt w:val="bullet"/>
      <w:lvlText w:val="•"/>
      <w:lvlJc w:val="left"/>
      <w:pPr>
        <w:ind w:left="7057" w:hanging="360"/>
      </w:pPr>
      <w:rPr>
        <w:rFonts w:hint="default"/>
        <w:lang w:val="en-US" w:eastAsia="en-US" w:bidi="en-US"/>
      </w:rPr>
    </w:lvl>
    <w:lvl w:ilvl="8" w:tplc="FA74E856">
      <w:numFmt w:val="bullet"/>
      <w:lvlText w:val="•"/>
      <w:lvlJc w:val="left"/>
      <w:pPr>
        <w:ind w:left="8093" w:hanging="360"/>
      </w:pPr>
      <w:rPr>
        <w:rFonts w:hint="default"/>
        <w:lang w:val="en-US" w:eastAsia="en-US" w:bidi="en-US"/>
      </w:rPr>
    </w:lvl>
  </w:abstractNum>
  <w:abstractNum w:abstractNumId="35">
    <w:nsid w:val="58B02F29"/>
    <w:multiLevelType w:val="hybridMultilevel"/>
    <w:tmpl w:val="015EC3BC"/>
    <w:lvl w:ilvl="0" w:tplc="208E5DF4">
      <w:start w:val="6"/>
      <w:numFmt w:val="lowerLetter"/>
      <w:lvlText w:val="%1)"/>
      <w:lvlJc w:val="left"/>
      <w:pPr>
        <w:ind w:left="833" w:hanging="360"/>
      </w:pPr>
      <w:rPr>
        <w:rFonts w:ascii="Times New Roman" w:hAnsi="Times New Roman" w:cs="Calibri" w:hint="default"/>
        <w:sz w:val="24"/>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12CCE"/>
    <w:multiLevelType w:val="multilevel"/>
    <w:tmpl w:val="1516443C"/>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7F727D"/>
    <w:multiLevelType w:val="hybridMultilevel"/>
    <w:tmpl w:val="F1E456AE"/>
    <w:lvl w:ilvl="0" w:tplc="D05E1EF8">
      <w:start w:val="1"/>
      <w:numFmt w:val="decimal"/>
      <w:lvlText w:val="%1."/>
      <w:lvlJc w:val="left"/>
      <w:pPr>
        <w:ind w:left="503" w:hanging="390"/>
      </w:pPr>
      <w:rPr>
        <w:rFonts w:ascii="Times New Roman" w:hAnsi="Times New Roman" w:cs="Tahoma" w:hint="default"/>
        <w:color w:val="auto"/>
        <w:sz w:val="24"/>
        <w:szCs w:val="30"/>
        <w:lang w:val="en-US" w:eastAsia="en-US" w:bidi="en-US"/>
      </w:rPr>
    </w:lvl>
    <w:lvl w:ilvl="1" w:tplc="F7283BDA">
      <w:numFmt w:val="none"/>
      <w:lvlText w:val=""/>
      <w:lvlJc w:val="left"/>
      <w:pPr>
        <w:tabs>
          <w:tab w:val="num" w:pos="360"/>
        </w:tabs>
      </w:pPr>
    </w:lvl>
    <w:lvl w:ilvl="2" w:tplc="CBE6F380">
      <w:start w:val="1"/>
      <w:numFmt w:val="lowerLetter"/>
      <w:lvlText w:val="%3)"/>
      <w:lvlJc w:val="left"/>
      <w:pPr>
        <w:ind w:left="833" w:hanging="360"/>
      </w:pPr>
      <w:rPr>
        <w:rFonts w:ascii="Times New Roman" w:hAnsi="Times New Roman" w:cs="Calibri" w:hint="default"/>
        <w:sz w:val="24"/>
        <w:szCs w:val="21"/>
        <w:lang w:val="en-US" w:eastAsia="en-US" w:bidi="en-US"/>
      </w:rPr>
    </w:lvl>
    <w:lvl w:ilvl="3" w:tplc="E2BE2C0C">
      <w:numFmt w:val="bullet"/>
      <w:lvlText w:val="•"/>
      <w:lvlJc w:val="left"/>
      <w:pPr>
        <w:ind w:left="2912" w:hanging="360"/>
      </w:pPr>
      <w:rPr>
        <w:rFonts w:hint="default"/>
        <w:lang w:val="en-US" w:eastAsia="en-US" w:bidi="en-US"/>
      </w:rPr>
    </w:lvl>
    <w:lvl w:ilvl="4" w:tplc="1752EE28">
      <w:numFmt w:val="bullet"/>
      <w:lvlText w:val="•"/>
      <w:lvlJc w:val="left"/>
      <w:pPr>
        <w:ind w:left="3948" w:hanging="360"/>
      </w:pPr>
      <w:rPr>
        <w:rFonts w:hint="default"/>
        <w:lang w:val="en-US" w:eastAsia="en-US" w:bidi="en-US"/>
      </w:rPr>
    </w:lvl>
    <w:lvl w:ilvl="5" w:tplc="0F4E9FEA">
      <w:numFmt w:val="bullet"/>
      <w:lvlText w:val="•"/>
      <w:lvlJc w:val="left"/>
      <w:pPr>
        <w:ind w:left="4984" w:hanging="360"/>
      </w:pPr>
      <w:rPr>
        <w:rFonts w:hint="default"/>
        <w:lang w:val="en-US" w:eastAsia="en-US" w:bidi="en-US"/>
      </w:rPr>
    </w:lvl>
    <w:lvl w:ilvl="6" w:tplc="4B7ADF10">
      <w:numFmt w:val="bullet"/>
      <w:lvlText w:val="•"/>
      <w:lvlJc w:val="left"/>
      <w:pPr>
        <w:ind w:left="6020" w:hanging="360"/>
      </w:pPr>
      <w:rPr>
        <w:rFonts w:hint="default"/>
        <w:lang w:val="en-US" w:eastAsia="en-US" w:bidi="en-US"/>
      </w:rPr>
    </w:lvl>
    <w:lvl w:ilvl="7" w:tplc="17FCA1A0">
      <w:numFmt w:val="bullet"/>
      <w:lvlText w:val="•"/>
      <w:lvlJc w:val="left"/>
      <w:pPr>
        <w:ind w:left="7057" w:hanging="360"/>
      </w:pPr>
      <w:rPr>
        <w:rFonts w:hint="default"/>
        <w:lang w:val="en-US" w:eastAsia="en-US" w:bidi="en-US"/>
      </w:rPr>
    </w:lvl>
    <w:lvl w:ilvl="8" w:tplc="FA74E856">
      <w:numFmt w:val="bullet"/>
      <w:lvlText w:val="•"/>
      <w:lvlJc w:val="left"/>
      <w:pPr>
        <w:ind w:left="8093" w:hanging="360"/>
      </w:pPr>
      <w:rPr>
        <w:rFonts w:hint="default"/>
        <w:lang w:val="en-US" w:eastAsia="en-US" w:bidi="en-US"/>
      </w:rPr>
    </w:lvl>
  </w:abstractNum>
  <w:abstractNum w:abstractNumId="38">
    <w:nsid w:val="640E3E0D"/>
    <w:multiLevelType w:val="hybridMultilevel"/>
    <w:tmpl w:val="C8B8B2A6"/>
    <w:lvl w:ilvl="0" w:tplc="41C48EEA">
      <w:start w:val="9"/>
      <w:numFmt w:val="decimal"/>
      <w:lvlText w:val="%1"/>
      <w:lvlJc w:val="left"/>
      <w:pPr>
        <w:ind w:left="833" w:hanging="721"/>
      </w:pPr>
      <w:rPr>
        <w:rFonts w:hint="default"/>
        <w:lang w:val="en-US" w:eastAsia="en-US" w:bidi="en-US"/>
      </w:rPr>
    </w:lvl>
    <w:lvl w:ilvl="1" w:tplc="169474C8">
      <w:numFmt w:val="none"/>
      <w:lvlText w:val=""/>
      <w:lvlJc w:val="left"/>
      <w:pPr>
        <w:tabs>
          <w:tab w:val="num" w:pos="360"/>
        </w:tabs>
      </w:pPr>
    </w:lvl>
    <w:lvl w:ilvl="2" w:tplc="8D80FFEC">
      <w:numFmt w:val="none"/>
      <w:lvlText w:val=""/>
      <w:lvlJc w:val="left"/>
      <w:pPr>
        <w:tabs>
          <w:tab w:val="num" w:pos="360"/>
        </w:tabs>
      </w:pPr>
    </w:lvl>
    <w:lvl w:ilvl="3" w:tplc="A1A48E56">
      <w:start w:val="1"/>
      <w:numFmt w:val="lowerLetter"/>
      <w:lvlText w:val="%4)"/>
      <w:lvlJc w:val="left"/>
      <w:pPr>
        <w:ind w:left="833" w:hanging="360"/>
      </w:pPr>
      <w:rPr>
        <w:rFonts w:ascii="Calibri" w:eastAsia="Calibri" w:hAnsi="Calibri" w:cs="Calibri" w:hint="default"/>
        <w:sz w:val="21"/>
        <w:szCs w:val="21"/>
        <w:lang w:val="en-US" w:eastAsia="en-US" w:bidi="en-US"/>
      </w:rPr>
    </w:lvl>
    <w:lvl w:ilvl="4" w:tplc="1C38E01C">
      <w:numFmt w:val="bullet"/>
      <w:lvlText w:val="•"/>
      <w:lvlJc w:val="left"/>
      <w:pPr>
        <w:ind w:left="4570" w:hanging="360"/>
      </w:pPr>
      <w:rPr>
        <w:rFonts w:hint="default"/>
        <w:lang w:val="en-US" w:eastAsia="en-US" w:bidi="en-US"/>
      </w:rPr>
    </w:lvl>
    <w:lvl w:ilvl="5" w:tplc="238C07CC">
      <w:numFmt w:val="bullet"/>
      <w:lvlText w:val="•"/>
      <w:lvlJc w:val="left"/>
      <w:pPr>
        <w:ind w:left="5502" w:hanging="360"/>
      </w:pPr>
      <w:rPr>
        <w:rFonts w:hint="default"/>
        <w:lang w:val="en-US" w:eastAsia="en-US" w:bidi="en-US"/>
      </w:rPr>
    </w:lvl>
    <w:lvl w:ilvl="6" w:tplc="77241934">
      <w:numFmt w:val="bullet"/>
      <w:lvlText w:val="•"/>
      <w:lvlJc w:val="left"/>
      <w:pPr>
        <w:ind w:left="6435" w:hanging="360"/>
      </w:pPr>
      <w:rPr>
        <w:rFonts w:hint="default"/>
        <w:lang w:val="en-US" w:eastAsia="en-US" w:bidi="en-US"/>
      </w:rPr>
    </w:lvl>
    <w:lvl w:ilvl="7" w:tplc="32F6824E">
      <w:numFmt w:val="bullet"/>
      <w:lvlText w:val="•"/>
      <w:lvlJc w:val="left"/>
      <w:pPr>
        <w:ind w:left="7367" w:hanging="360"/>
      </w:pPr>
      <w:rPr>
        <w:rFonts w:hint="default"/>
        <w:lang w:val="en-US" w:eastAsia="en-US" w:bidi="en-US"/>
      </w:rPr>
    </w:lvl>
    <w:lvl w:ilvl="8" w:tplc="6936D126">
      <w:numFmt w:val="bullet"/>
      <w:lvlText w:val="•"/>
      <w:lvlJc w:val="left"/>
      <w:pPr>
        <w:ind w:left="8300" w:hanging="360"/>
      </w:pPr>
      <w:rPr>
        <w:rFonts w:hint="default"/>
        <w:lang w:val="en-US" w:eastAsia="en-US" w:bidi="en-US"/>
      </w:rPr>
    </w:lvl>
  </w:abstractNum>
  <w:abstractNum w:abstractNumId="39">
    <w:nsid w:val="642E00D9"/>
    <w:multiLevelType w:val="hybridMultilevel"/>
    <w:tmpl w:val="53B6E484"/>
    <w:lvl w:ilvl="0" w:tplc="D05E1EF8">
      <w:start w:val="1"/>
      <w:numFmt w:val="decimal"/>
      <w:lvlText w:val="%1."/>
      <w:lvlJc w:val="left"/>
      <w:pPr>
        <w:ind w:left="1713" w:hanging="360"/>
      </w:pPr>
      <w:rPr>
        <w:rFonts w:ascii="Times New Roman" w:hAnsi="Times New Roman" w:cs="Tahoma" w:hint="default"/>
        <w:color w:val="auto"/>
        <w:sz w:val="24"/>
        <w:szCs w:val="3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655B20BB"/>
    <w:multiLevelType w:val="hybridMultilevel"/>
    <w:tmpl w:val="A1E8B01A"/>
    <w:lvl w:ilvl="0" w:tplc="B15CC104">
      <w:start w:val="1"/>
      <w:numFmt w:val="lowerLetter"/>
      <w:lvlText w:val="%1)"/>
      <w:lvlJc w:val="left"/>
      <w:pPr>
        <w:ind w:left="1440" w:hanging="360"/>
      </w:pPr>
      <w:rPr>
        <w:rFonts w:ascii="Times New Roman" w:hAnsi="Times New Roman" w:cs="Calibri" w:hint="default"/>
        <w:sz w:val="24"/>
        <w:szCs w:val="2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69813BC"/>
    <w:multiLevelType w:val="hybridMultilevel"/>
    <w:tmpl w:val="EDD808D6"/>
    <w:lvl w:ilvl="0" w:tplc="81A29D3A">
      <w:start w:val="6"/>
      <w:numFmt w:val="decimal"/>
      <w:lvlText w:val="%1"/>
      <w:lvlJc w:val="left"/>
      <w:pPr>
        <w:ind w:left="833" w:hanging="720"/>
      </w:pPr>
      <w:rPr>
        <w:rFonts w:hint="default"/>
        <w:lang w:val="en-US" w:eastAsia="en-US" w:bidi="en-US"/>
      </w:rPr>
    </w:lvl>
    <w:lvl w:ilvl="1" w:tplc="4EF68AD2">
      <w:numFmt w:val="none"/>
      <w:lvlText w:val=""/>
      <w:lvlJc w:val="left"/>
      <w:pPr>
        <w:tabs>
          <w:tab w:val="num" w:pos="360"/>
        </w:tabs>
      </w:pPr>
    </w:lvl>
    <w:lvl w:ilvl="2" w:tplc="CBE6F380">
      <w:start w:val="1"/>
      <w:numFmt w:val="lowerLetter"/>
      <w:lvlText w:val="%3)"/>
      <w:lvlJc w:val="left"/>
      <w:pPr>
        <w:ind w:left="833" w:hanging="360"/>
      </w:pPr>
      <w:rPr>
        <w:rFonts w:ascii="Times New Roman" w:hAnsi="Times New Roman" w:cs="Calibri" w:hint="default"/>
        <w:sz w:val="24"/>
        <w:szCs w:val="21"/>
        <w:lang w:val="en-US" w:eastAsia="en-US" w:bidi="en-US"/>
      </w:rPr>
    </w:lvl>
    <w:lvl w:ilvl="3" w:tplc="63C4C734">
      <w:numFmt w:val="bullet"/>
      <w:lvlText w:val="•"/>
      <w:lvlJc w:val="left"/>
      <w:pPr>
        <w:ind w:left="3637" w:hanging="360"/>
      </w:pPr>
      <w:rPr>
        <w:rFonts w:hint="default"/>
        <w:lang w:val="en-US" w:eastAsia="en-US" w:bidi="en-US"/>
      </w:rPr>
    </w:lvl>
    <w:lvl w:ilvl="4" w:tplc="C33EC324">
      <w:numFmt w:val="bullet"/>
      <w:lvlText w:val="•"/>
      <w:lvlJc w:val="left"/>
      <w:pPr>
        <w:ind w:left="4570" w:hanging="360"/>
      </w:pPr>
      <w:rPr>
        <w:rFonts w:hint="default"/>
        <w:lang w:val="en-US" w:eastAsia="en-US" w:bidi="en-US"/>
      </w:rPr>
    </w:lvl>
    <w:lvl w:ilvl="5" w:tplc="BD1A26BC">
      <w:numFmt w:val="bullet"/>
      <w:lvlText w:val="•"/>
      <w:lvlJc w:val="left"/>
      <w:pPr>
        <w:ind w:left="5502" w:hanging="360"/>
      </w:pPr>
      <w:rPr>
        <w:rFonts w:hint="default"/>
        <w:lang w:val="en-US" w:eastAsia="en-US" w:bidi="en-US"/>
      </w:rPr>
    </w:lvl>
    <w:lvl w:ilvl="6" w:tplc="4258B84A">
      <w:numFmt w:val="bullet"/>
      <w:lvlText w:val="•"/>
      <w:lvlJc w:val="left"/>
      <w:pPr>
        <w:ind w:left="6435" w:hanging="360"/>
      </w:pPr>
      <w:rPr>
        <w:rFonts w:hint="default"/>
        <w:lang w:val="en-US" w:eastAsia="en-US" w:bidi="en-US"/>
      </w:rPr>
    </w:lvl>
    <w:lvl w:ilvl="7" w:tplc="696A94A0">
      <w:numFmt w:val="bullet"/>
      <w:lvlText w:val="•"/>
      <w:lvlJc w:val="left"/>
      <w:pPr>
        <w:ind w:left="7367" w:hanging="360"/>
      </w:pPr>
      <w:rPr>
        <w:rFonts w:hint="default"/>
        <w:lang w:val="en-US" w:eastAsia="en-US" w:bidi="en-US"/>
      </w:rPr>
    </w:lvl>
    <w:lvl w:ilvl="8" w:tplc="56FC84C6">
      <w:numFmt w:val="bullet"/>
      <w:lvlText w:val="•"/>
      <w:lvlJc w:val="left"/>
      <w:pPr>
        <w:ind w:left="8300" w:hanging="360"/>
      </w:pPr>
      <w:rPr>
        <w:rFonts w:hint="default"/>
        <w:lang w:val="en-US" w:eastAsia="en-US" w:bidi="en-US"/>
      </w:rPr>
    </w:lvl>
  </w:abstractNum>
  <w:abstractNum w:abstractNumId="42">
    <w:nsid w:val="6FDC2666"/>
    <w:multiLevelType w:val="hybridMultilevel"/>
    <w:tmpl w:val="8C44B59C"/>
    <w:lvl w:ilvl="0" w:tplc="18667CCE">
      <w:start w:val="10"/>
      <w:numFmt w:val="decimal"/>
      <w:lvlText w:val="%1"/>
      <w:lvlJc w:val="left"/>
      <w:pPr>
        <w:ind w:left="833" w:hanging="720"/>
      </w:pPr>
      <w:rPr>
        <w:rFonts w:hint="default"/>
        <w:lang w:val="en-US" w:eastAsia="en-US" w:bidi="en-US"/>
      </w:rPr>
    </w:lvl>
    <w:lvl w:ilvl="1" w:tplc="72D266D6">
      <w:numFmt w:val="none"/>
      <w:lvlText w:val=""/>
      <w:lvlJc w:val="left"/>
      <w:pPr>
        <w:tabs>
          <w:tab w:val="num" w:pos="360"/>
        </w:tabs>
      </w:pPr>
    </w:lvl>
    <w:lvl w:ilvl="2" w:tplc="9476E15E">
      <w:numFmt w:val="none"/>
      <w:lvlText w:val=""/>
      <w:lvlJc w:val="left"/>
      <w:pPr>
        <w:tabs>
          <w:tab w:val="num" w:pos="360"/>
        </w:tabs>
      </w:pPr>
    </w:lvl>
    <w:lvl w:ilvl="3" w:tplc="CBE6F380">
      <w:start w:val="1"/>
      <w:numFmt w:val="lowerLetter"/>
      <w:lvlText w:val="%4)"/>
      <w:lvlJc w:val="left"/>
      <w:pPr>
        <w:ind w:left="833" w:hanging="360"/>
      </w:pPr>
      <w:rPr>
        <w:rFonts w:ascii="Times New Roman" w:hAnsi="Times New Roman" w:cs="Calibri" w:hint="default"/>
        <w:sz w:val="24"/>
        <w:szCs w:val="21"/>
        <w:lang w:val="en-US" w:eastAsia="en-US" w:bidi="en-US"/>
      </w:rPr>
    </w:lvl>
    <w:lvl w:ilvl="4" w:tplc="DBBAEC0E">
      <w:start w:val="1"/>
      <w:numFmt w:val="lowerRoman"/>
      <w:lvlText w:val="%5."/>
      <w:lvlJc w:val="left"/>
      <w:pPr>
        <w:ind w:left="1553" w:hanging="360"/>
      </w:pPr>
      <w:rPr>
        <w:rFonts w:ascii="Calibri" w:eastAsia="Calibri" w:hAnsi="Calibri" w:cs="Calibri" w:hint="default"/>
        <w:color w:val="004D8F"/>
        <w:sz w:val="21"/>
        <w:szCs w:val="21"/>
        <w:lang w:val="en-US" w:eastAsia="en-US" w:bidi="en-US"/>
      </w:rPr>
    </w:lvl>
    <w:lvl w:ilvl="5" w:tplc="96AA9212">
      <w:numFmt w:val="bullet"/>
      <w:lvlText w:val="•"/>
      <w:lvlJc w:val="left"/>
      <w:pPr>
        <w:ind w:left="5384" w:hanging="360"/>
      </w:pPr>
      <w:rPr>
        <w:rFonts w:hint="default"/>
        <w:lang w:val="en-US" w:eastAsia="en-US" w:bidi="en-US"/>
      </w:rPr>
    </w:lvl>
    <w:lvl w:ilvl="6" w:tplc="38CA1BD2">
      <w:numFmt w:val="bullet"/>
      <w:lvlText w:val="•"/>
      <w:lvlJc w:val="left"/>
      <w:pPr>
        <w:ind w:left="6340" w:hanging="360"/>
      </w:pPr>
      <w:rPr>
        <w:rFonts w:hint="default"/>
        <w:lang w:val="en-US" w:eastAsia="en-US" w:bidi="en-US"/>
      </w:rPr>
    </w:lvl>
    <w:lvl w:ilvl="7" w:tplc="88CA4C42">
      <w:numFmt w:val="bullet"/>
      <w:lvlText w:val="•"/>
      <w:lvlJc w:val="left"/>
      <w:pPr>
        <w:ind w:left="7297" w:hanging="360"/>
      </w:pPr>
      <w:rPr>
        <w:rFonts w:hint="default"/>
        <w:lang w:val="en-US" w:eastAsia="en-US" w:bidi="en-US"/>
      </w:rPr>
    </w:lvl>
    <w:lvl w:ilvl="8" w:tplc="E83A7518">
      <w:numFmt w:val="bullet"/>
      <w:lvlText w:val="•"/>
      <w:lvlJc w:val="left"/>
      <w:pPr>
        <w:ind w:left="8253" w:hanging="360"/>
      </w:pPr>
      <w:rPr>
        <w:rFonts w:hint="default"/>
        <w:lang w:val="en-US" w:eastAsia="en-US" w:bidi="en-US"/>
      </w:rPr>
    </w:lvl>
  </w:abstractNum>
  <w:abstractNum w:abstractNumId="43">
    <w:nsid w:val="727258B1"/>
    <w:multiLevelType w:val="hybridMultilevel"/>
    <w:tmpl w:val="74B47B9E"/>
    <w:lvl w:ilvl="0" w:tplc="20965D0C">
      <w:start w:val="1"/>
      <w:numFmt w:val="bullet"/>
      <w:lvlText w:val="‐"/>
      <w:lvlJc w:val="left"/>
      <w:pPr>
        <w:ind w:left="833" w:hanging="360"/>
      </w:pPr>
      <w:rPr>
        <w:rFonts w:ascii="Times New Roman" w:hAnsi="Times New Roman" w:cs="Times New Roman" w:hint="default"/>
        <w:sz w:val="24"/>
        <w:szCs w:val="21"/>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4">
    <w:nsid w:val="75F75DDC"/>
    <w:multiLevelType w:val="hybridMultilevel"/>
    <w:tmpl w:val="28127FDE"/>
    <w:lvl w:ilvl="0" w:tplc="CBE6F380">
      <w:start w:val="1"/>
      <w:numFmt w:val="lowerLetter"/>
      <w:lvlText w:val="%1)"/>
      <w:lvlJc w:val="left"/>
      <w:pPr>
        <w:ind w:left="833" w:hanging="360"/>
      </w:pPr>
      <w:rPr>
        <w:rFonts w:ascii="Times New Roman" w:hAnsi="Times New Roman" w:cs="Calibri" w:hint="default"/>
        <w:sz w:val="24"/>
        <w:szCs w:val="21"/>
        <w:lang w:val="en-US" w:eastAsia="en-US" w:bidi="en-US"/>
      </w:rPr>
    </w:lvl>
    <w:lvl w:ilvl="1" w:tplc="6100C6EA">
      <w:numFmt w:val="bullet"/>
      <w:lvlText w:val="•"/>
      <w:lvlJc w:val="left"/>
      <w:pPr>
        <w:ind w:left="1772" w:hanging="360"/>
      </w:pPr>
      <w:rPr>
        <w:rFonts w:hint="default"/>
        <w:lang w:val="en-US" w:eastAsia="en-US" w:bidi="en-US"/>
      </w:rPr>
    </w:lvl>
    <w:lvl w:ilvl="2" w:tplc="84E4C556">
      <w:numFmt w:val="bullet"/>
      <w:lvlText w:val="•"/>
      <w:lvlJc w:val="left"/>
      <w:pPr>
        <w:ind w:left="2705" w:hanging="360"/>
      </w:pPr>
      <w:rPr>
        <w:rFonts w:hint="default"/>
        <w:lang w:val="en-US" w:eastAsia="en-US" w:bidi="en-US"/>
      </w:rPr>
    </w:lvl>
    <w:lvl w:ilvl="3" w:tplc="1B1E9D56">
      <w:numFmt w:val="bullet"/>
      <w:lvlText w:val="•"/>
      <w:lvlJc w:val="left"/>
      <w:pPr>
        <w:ind w:left="3637" w:hanging="360"/>
      </w:pPr>
      <w:rPr>
        <w:rFonts w:hint="default"/>
        <w:lang w:val="en-US" w:eastAsia="en-US" w:bidi="en-US"/>
      </w:rPr>
    </w:lvl>
    <w:lvl w:ilvl="4" w:tplc="861C4398">
      <w:numFmt w:val="bullet"/>
      <w:lvlText w:val="•"/>
      <w:lvlJc w:val="left"/>
      <w:pPr>
        <w:ind w:left="4570" w:hanging="360"/>
      </w:pPr>
      <w:rPr>
        <w:rFonts w:hint="default"/>
        <w:lang w:val="en-US" w:eastAsia="en-US" w:bidi="en-US"/>
      </w:rPr>
    </w:lvl>
    <w:lvl w:ilvl="5" w:tplc="71B6C8B8">
      <w:numFmt w:val="bullet"/>
      <w:lvlText w:val="•"/>
      <w:lvlJc w:val="left"/>
      <w:pPr>
        <w:ind w:left="5502" w:hanging="360"/>
      </w:pPr>
      <w:rPr>
        <w:rFonts w:hint="default"/>
        <w:lang w:val="en-US" w:eastAsia="en-US" w:bidi="en-US"/>
      </w:rPr>
    </w:lvl>
    <w:lvl w:ilvl="6" w:tplc="E33E5990">
      <w:numFmt w:val="bullet"/>
      <w:lvlText w:val="•"/>
      <w:lvlJc w:val="left"/>
      <w:pPr>
        <w:ind w:left="6435" w:hanging="360"/>
      </w:pPr>
      <w:rPr>
        <w:rFonts w:hint="default"/>
        <w:lang w:val="en-US" w:eastAsia="en-US" w:bidi="en-US"/>
      </w:rPr>
    </w:lvl>
    <w:lvl w:ilvl="7" w:tplc="86D64900">
      <w:numFmt w:val="bullet"/>
      <w:lvlText w:val="•"/>
      <w:lvlJc w:val="left"/>
      <w:pPr>
        <w:ind w:left="7367" w:hanging="360"/>
      </w:pPr>
      <w:rPr>
        <w:rFonts w:hint="default"/>
        <w:lang w:val="en-US" w:eastAsia="en-US" w:bidi="en-US"/>
      </w:rPr>
    </w:lvl>
    <w:lvl w:ilvl="8" w:tplc="090EE022">
      <w:numFmt w:val="bullet"/>
      <w:lvlText w:val="•"/>
      <w:lvlJc w:val="left"/>
      <w:pPr>
        <w:ind w:left="8300" w:hanging="360"/>
      </w:pPr>
      <w:rPr>
        <w:rFonts w:hint="default"/>
        <w:lang w:val="en-US" w:eastAsia="en-US" w:bidi="en-US"/>
      </w:rPr>
    </w:lvl>
  </w:abstractNum>
  <w:abstractNum w:abstractNumId="45">
    <w:nsid w:val="769B5BAF"/>
    <w:multiLevelType w:val="multilevel"/>
    <w:tmpl w:val="E1A07426"/>
    <w:lvl w:ilvl="0">
      <w:start w:val="4"/>
      <w:numFmt w:val="decimal"/>
      <w:lvlText w:val="%1"/>
      <w:lvlJc w:val="left"/>
      <w:pPr>
        <w:ind w:left="360" w:hanging="360"/>
      </w:pPr>
      <w:rPr>
        <w:rFonts w:hint="default"/>
        <w:lang w:val="en-US" w:eastAsia="en-US" w:bidi="en-U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lang w:val="en-US" w:eastAsia="en-US" w:bidi="en-US"/>
      </w:rPr>
    </w:lvl>
    <w:lvl w:ilvl="4">
      <w:start w:val="1"/>
      <w:numFmt w:val="decimal"/>
      <w:lvlText w:val="%1.%2.%3.%4.%5"/>
      <w:lvlJc w:val="left"/>
      <w:pPr>
        <w:ind w:left="3960" w:hanging="1080"/>
      </w:pPr>
      <w:rPr>
        <w:rFonts w:hint="default"/>
        <w:lang w:val="en-US" w:eastAsia="en-US" w:bidi="en-US"/>
      </w:rPr>
    </w:lvl>
    <w:lvl w:ilvl="5">
      <w:start w:val="1"/>
      <w:numFmt w:val="decimal"/>
      <w:lvlText w:val="%1.%2.%3.%4.%5.%6"/>
      <w:lvlJc w:val="left"/>
      <w:pPr>
        <w:ind w:left="4680" w:hanging="1080"/>
      </w:pPr>
      <w:rPr>
        <w:rFonts w:hint="default"/>
        <w:lang w:val="en-US" w:eastAsia="en-US" w:bidi="en-US"/>
      </w:rPr>
    </w:lvl>
    <w:lvl w:ilvl="6">
      <w:start w:val="1"/>
      <w:numFmt w:val="decimal"/>
      <w:lvlText w:val="%1.%2.%3.%4.%5.%6.%7"/>
      <w:lvlJc w:val="left"/>
      <w:pPr>
        <w:ind w:left="5760" w:hanging="1440"/>
      </w:pPr>
      <w:rPr>
        <w:rFonts w:hint="default"/>
        <w:lang w:val="en-US" w:eastAsia="en-US" w:bidi="en-US"/>
      </w:rPr>
    </w:lvl>
    <w:lvl w:ilvl="7">
      <w:start w:val="1"/>
      <w:numFmt w:val="decimal"/>
      <w:lvlText w:val="%1.%2.%3.%4.%5.%6.%7.%8"/>
      <w:lvlJc w:val="left"/>
      <w:pPr>
        <w:ind w:left="6480" w:hanging="1440"/>
      </w:pPr>
      <w:rPr>
        <w:rFonts w:hint="default"/>
        <w:lang w:val="en-US" w:eastAsia="en-US" w:bidi="en-US"/>
      </w:rPr>
    </w:lvl>
    <w:lvl w:ilvl="8">
      <w:start w:val="1"/>
      <w:numFmt w:val="decimal"/>
      <w:lvlText w:val="%1.%2.%3.%4.%5.%6.%7.%8.%9"/>
      <w:lvlJc w:val="left"/>
      <w:pPr>
        <w:ind w:left="7560" w:hanging="1800"/>
      </w:pPr>
      <w:rPr>
        <w:rFonts w:hint="default"/>
        <w:lang w:val="en-US" w:eastAsia="en-US" w:bidi="en-US"/>
      </w:rPr>
    </w:lvl>
  </w:abstractNum>
  <w:abstractNum w:abstractNumId="46">
    <w:nsid w:val="789405C4"/>
    <w:multiLevelType w:val="hybridMultilevel"/>
    <w:tmpl w:val="AE1A9FA2"/>
    <w:lvl w:ilvl="0" w:tplc="CBE6F380">
      <w:start w:val="1"/>
      <w:numFmt w:val="lowerLetter"/>
      <w:lvlText w:val="%1)"/>
      <w:lvlJc w:val="left"/>
      <w:pPr>
        <w:ind w:left="833" w:hanging="360"/>
      </w:pPr>
      <w:rPr>
        <w:rFonts w:ascii="Times New Roman" w:hAnsi="Times New Roman" w:cs="Calibri" w:hint="default"/>
        <w:sz w:val="24"/>
        <w:szCs w:val="21"/>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7">
    <w:nsid w:val="7A167076"/>
    <w:multiLevelType w:val="multilevel"/>
    <w:tmpl w:val="F0267CC6"/>
    <w:lvl w:ilvl="0">
      <w:start w:val="6"/>
      <w:numFmt w:val="decimal"/>
      <w:lvlText w:val="%1"/>
      <w:lvlJc w:val="left"/>
      <w:pPr>
        <w:ind w:left="480" w:hanging="480"/>
      </w:pPr>
      <w:rPr>
        <w:rFonts w:hint="default"/>
      </w:rPr>
    </w:lvl>
    <w:lvl w:ilvl="1">
      <w:start w:val="2"/>
      <w:numFmt w:val="decimal"/>
      <w:lvlText w:val="%1.%2"/>
      <w:lvlJc w:val="left"/>
      <w:pPr>
        <w:ind w:left="896" w:hanging="480"/>
      </w:pPr>
      <w:rPr>
        <w:rFonts w:hint="default"/>
      </w:rPr>
    </w:lvl>
    <w:lvl w:ilvl="2">
      <w:start w:val="1"/>
      <w:numFmt w:val="decimal"/>
      <w:lvlText w:val="%1.%2.%3"/>
      <w:lvlJc w:val="left"/>
      <w:pPr>
        <w:ind w:left="1552" w:hanging="720"/>
      </w:pPr>
      <w:rPr>
        <w:rFonts w:hint="default"/>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160" w:hanging="108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352" w:hanging="1440"/>
      </w:pPr>
      <w:rPr>
        <w:rFonts w:hint="default"/>
      </w:rPr>
    </w:lvl>
    <w:lvl w:ilvl="8">
      <w:start w:val="1"/>
      <w:numFmt w:val="decimal"/>
      <w:lvlText w:val="%1.%2.%3.%4.%5.%6.%7.%8.%9"/>
      <w:lvlJc w:val="left"/>
      <w:pPr>
        <w:ind w:left="5128" w:hanging="1800"/>
      </w:pPr>
      <w:rPr>
        <w:rFonts w:hint="default"/>
      </w:rPr>
    </w:lvl>
  </w:abstractNum>
  <w:num w:numId="1">
    <w:abstractNumId w:val="2"/>
  </w:num>
  <w:num w:numId="2">
    <w:abstractNumId w:val="38"/>
  </w:num>
  <w:num w:numId="3">
    <w:abstractNumId w:val="13"/>
  </w:num>
  <w:num w:numId="4">
    <w:abstractNumId w:val="4"/>
  </w:num>
  <w:num w:numId="5">
    <w:abstractNumId w:val="18"/>
  </w:num>
  <w:num w:numId="6">
    <w:abstractNumId w:val="7"/>
  </w:num>
  <w:num w:numId="7">
    <w:abstractNumId w:val="27"/>
  </w:num>
  <w:num w:numId="8">
    <w:abstractNumId w:val="12"/>
  </w:num>
  <w:num w:numId="9">
    <w:abstractNumId w:val="45"/>
  </w:num>
  <w:num w:numId="10">
    <w:abstractNumId w:val="24"/>
  </w:num>
  <w:num w:numId="11">
    <w:abstractNumId w:val="11"/>
  </w:num>
  <w:num w:numId="12">
    <w:abstractNumId w:val="8"/>
  </w:num>
  <w:num w:numId="13">
    <w:abstractNumId w:val="34"/>
  </w:num>
  <w:num w:numId="14">
    <w:abstractNumId w:val="22"/>
  </w:num>
  <w:num w:numId="15">
    <w:abstractNumId w:val="17"/>
  </w:num>
  <w:num w:numId="16">
    <w:abstractNumId w:val="20"/>
  </w:num>
  <w:num w:numId="17">
    <w:abstractNumId w:val="26"/>
  </w:num>
  <w:num w:numId="18">
    <w:abstractNumId w:val="40"/>
  </w:num>
  <w:num w:numId="19">
    <w:abstractNumId w:val="35"/>
  </w:num>
  <w:num w:numId="20">
    <w:abstractNumId w:val="37"/>
  </w:num>
  <w:num w:numId="21">
    <w:abstractNumId w:val="33"/>
  </w:num>
  <w:num w:numId="22">
    <w:abstractNumId w:val="41"/>
  </w:num>
  <w:num w:numId="23">
    <w:abstractNumId w:val="44"/>
  </w:num>
  <w:num w:numId="24">
    <w:abstractNumId w:val="25"/>
  </w:num>
  <w:num w:numId="25">
    <w:abstractNumId w:val="6"/>
  </w:num>
  <w:num w:numId="26">
    <w:abstractNumId w:val="1"/>
  </w:num>
  <w:num w:numId="27">
    <w:abstractNumId w:val="23"/>
  </w:num>
  <w:num w:numId="28">
    <w:abstractNumId w:val="19"/>
  </w:num>
  <w:num w:numId="29">
    <w:abstractNumId w:val="10"/>
  </w:num>
  <w:num w:numId="30">
    <w:abstractNumId w:val="14"/>
  </w:num>
  <w:num w:numId="31">
    <w:abstractNumId w:val="46"/>
  </w:num>
  <w:num w:numId="32">
    <w:abstractNumId w:val="30"/>
  </w:num>
  <w:num w:numId="33">
    <w:abstractNumId w:val="43"/>
  </w:num>
  <w:num w:numId="34">
    <w:abstractNumId w:val="3"/>
  </w:num>
  <w:num w:numId="35">
    <w:abstractNumId w:val="42"/>
  </w:num>
  <w:num w:numId="36">
    <w:abstractNumId w:val="36"/>
  </w:num>
  <w:num w:numId="37">
    <w:abstractNumId w:val="21"/>
  </w:num>
  <w:num w:numId="38">
    <w:abstractNumId w:val="31"/>
  </w:num>
  <w:num w:numId="39">
    <w:abstractNumId w:val="5"/>
  </w:num>
  <w:num w:numId="40">
    <w:abstractNumId w:val="32"/>
  </w:num>
  <w:num w:numId="41">
    <w:abstractNumId w:val="15"/>
  </w:num>
  <w:num w:numId="42">
    <w:abstractNumId w:val="29"/>
  </w:num>
  <w:num w:numId="43">
    <w:abstractNumId w:val="47"/>
  </w:num>
  <w:num w:numId="44">
    <w:abstractNumId w:val="9"/>
  </w:num>
  <w:num w:numId="45">
    <w:abstractNumId w:val="16"/>
  </w:num>
  <w:num w:numId="46">
    <w:abstractNumId w:val="28"/>
  </w:num>
  <w:num w:numId="47">
    <w:abstractNumId w:val="0"/>
  </w:num>
  <w:num w:numId="48">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7F2D72"/>
    <w:rsid w:val="000C3632"/>
    <w:rsid w:val="00185CEE"/>
    <w:rsid w:val="00197F02"/>
    <w:rsid w:val="00277669"/>
    <w:rsid w:val="00291805"/>
    <w:rsid w:val="002A110B"/>
    <w:rsid w:val="002B0ADF"/>
    <w:rsid w:val="002C1F04"/>
    <w:rsid w:val="00354DA6"/>
    <w:rsid w:val="00367C20"/>
    <w:rsid w:val="00381A53"/>
    <w:rsid w:val="004704BD"/>
    <w:rsid w:val="00493667"/>
    <w:rsid w:val="004A0C4C"/>
    <w:rsid w:val="004E1321"/>
    <w:rsid w:val="0052732D"/>
    <w:rsid w:val="005721BA"/>
    <w:rsid w:val="00663D14"/>
    <w:rsid w:val="007617C7"/>
    <w:rsid w:val="007F2D72"/>
    <w:rsid w:val="00820677"/>
    <w:rsid w:val="00822908"/>
    <w:rsid w:val="0082437E"/>
    <w:rsid w:val="008510B9"/>
    <w:rsid w:val="0085512D"/>
    <w:rsid w:val="008877CC"/>
    <w:rsid w:val="008E691E"/>
    <w:rsid w:val="00903C28"/>
    <w:rsid w:val="00944050"/>
    <w:rsid w:val="00985018"/>
    <w:rsid w:val="009E4D35"/>
    <w:rsid w:val="00A05D44"/>
    <w:rsid w:val="00B16F85"/>
    <w:rsid w:val="00B22C6B"/>
    <w:rsid w:val="00B6464E"/>
    <w:rsid w:val="00B93FA8"/>
    <w:rsid w:val="00C33235"/>
    <w:rsid w:val="00C5435E"/>
    <w:rsid w:val="00C966B9"/>
    <w:rsid w:val="00CD0275"/>
    <w:rsid w:val="00CD0850"/>
    <w:rsid w:val="00D2446D"/>
    <w:rsid w:val="00D30CC7"/>
    <w:rsid w:val="00D66E00"/>
    <w:rsid w:val="00DD4AE0"/>
    <w:rsid w:val="00EB635E"/>
    <w:rsid w:val="00EE66EE"/>
    <w:rsid w:val="00F1749C"/>
    <w:rsid w:val="00F34E25"/>
    <w:rsid w:val="00F675FA"/>
    <w:rsid w:val="00FC04A8"/>
    <w:rsid w:val="00FE5066"/>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2D72"/>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2D72"/>
    <w:tblPr>
      <w:tblInd w:w="0" w:type="dxa"/>
      <w:tblCellMar>
        <w:top w:w="0" w:type="dxa"/>
        <w:left w:w="0" w:type="dxa"/>
        <w:bottom w:w="0" w:type="dxa"/>
        <w:right w:w="0" w:type="dxa"/>
      </w:tblCellMar>
    </w:tblPr>
  </w:style>
  <w:style w:type="paragraph" w:customStyle="1" w:styleId="TOC1">
    <w:name w:val="TOC 1"/>
    <w:basedOn w:val="a"/>
    <w:uiPriority w:val="1"/>
    <w:qFormat/>
    <w:rsid w:val="007F2D72"/>
    <w:pPr>
      <w:spacing w:before="138"/>
      <w:ind w:left="964" w:hanging="851"/>
    </w:pPr>
    <w:rPr>
      <w:rFonts w:ascii="Tahoma" w:eastAsia="Tahoma" w:hAnsi="Tahoma" w:cs="Tahoma"/>
    </w:rPr>
  </w:style>
  <w:style w:type="paragraph" w:customStyle="1" w:styleId="TOC2">
    <w:name w:val="TOC 2"/>
    <w:basedOn w:val="a"/>
    <w:uiPriority w:val="1"/>
    <w:qFormat/>
    <w:rsid w:val="007F2D72"/>
    <w:pPr>
      <w:spacing w:before="570"/>
      <w:ind w:left="113"/>
    </w:pPr>
    <w:rPr>
      <w:rFonts w:ascii="Tahoma" w:eastAsia="Tahoma" w:hAnsi="Tahoma" w:cs="Tahoma"/>
      <w:sz w:val="20"/>
      <w:szCs w:val="20"/>
    </w:rPr>
  </w:style>
  <w:style w:type="paragraph" w:customStyle="1" w:styleId="TOC3">
    <w:name w:val="TOC 3"/>
    <w:basedOn w:val="a"/>
    <w:uiPriority w:val="1"/>
    <w:qFormat/>
    <w:rsid w:val="007F2D72"/>
    <w:pPr>
      <w:spacing w:before="5"/>
      <w:ind w:left="964"/>
    </w:pPr>
    <w:rPr>
      <w:rFonts w:ascii="Tahoma" w:eastAsia="Tahoma" w:hAnsi="Tahoma" w:cs="Tahoma"/>
    </w:rPr>
  </w:style>
  <w:style w:type="paragraph" w:styleId="a3">
    <w:name w:val="Body Text"/>
    <w:basedOn w:val="a"/>
    <w:uiPriority w:val="1"/>
    <w:qFormat/>
    <w:rsid w:val="007F2D72"/>
    <w:rPr>
      <w:sz w:val="21"/>
      <w:szCs w:val="21"/>
    </w:rPr>
  </w:style>
  <w:style w:type="paragraph" w:customStyle="1" w:styleId="Heading1">
    <w:name w:val="Heading 1"/>
    <w:basedOn w:val="a"/>
    <w:uiPriority w:val="1"/>
    <w:qFormat/>
    <w:rsid w:val="007F2D72"/>
    <w:pPr>
      <w:spacing w:before="68"/>
      <w:ind w:left="113" w:right="753"/>
      <w:outlineLvl w:val="1"/>
    </w:pPr>
    <w:rPr>
      <w:rFonts w:ascii="Tahoma" w:eastAsia="Tahoma" w:hAnsi="Tahoma" w:cs="Tahoma"/>
      <w:sz w:val="36"/>
      <w:szCs w:val="36"/>
    </w:rPr>
  </w:style>
  <w:style w:type="paragraph" w:customStyle="1" w:styleId="Heading2">
    <w:name w:val="Heading 2"/>
    <w:basedOn w:val="a"/>
    <w:uiPriority w:val="1"/>
    <w:qFormat/>
    <w:rsid w:val="007F2D72"/>
    <w:pPr>
      <w:spacing w:before="61"/>
      <w:ind w:left="503" w:hanging="390"/>
      <w:outlineLvl w:val="2"/>
    </w:pPr>
    <w:rPr>
      <w:rFonts w:ascii="Tahoma" w:eastAsia="Tahoma" w:hAnsi="Tahoma" w:cs="Tahoma"/>
      <w:sz w:val="30"/>
      <w:szCs w:val="30"/>
    </w:rPr>
  </w:style>
  <w:style w:type="paragraph" w:customStyle="1" w:styleId="Heading3">
    <w:name w:val="Heading 3"/>
    <w:basedOn w:val="a"/>
    <w:uiPriority w:val="1"/>
    <w:qFormat/>
    <w:rsid w:val="007F2D72"/>
    <w:pPr>
      <w:ind w:left="833" w:hanging="720"/>
      <w:outlineLvl w:val="3"/>
    </w:pPr>
    <w:rPr>
      <w:rFonts w:ascii="Arial" w:eastAsia="Arial" w:hAnsi="Arial" w:cs="Arial"/>
      <w:b/>
      <w:bCs/>
      <w:sz w:val="23"/>
      <w:szCs w:val="23"/>
    </w:rPr>
  </w:style>
  <w:style w:type="paragraph" w:customStyle="1" w:styleId="Heading4">
    <w:name w:val="Heading 4"/>
    <w:basedOn w:val="a"/>
    <w:uiPriority w:val="1"/>
    <w:qFormat/>
    <w:rsid w:val="007F2D72"/>
    <w:pPr>
      <w:ind w:left="833" w:hanging="720"/>
      <w:outlineLvl w:val="4"/>
    </w:pPr>
    <w:rPr>
      <w:rFonts w:ascii="Arial" w:eastAsia="Arial" w:hAnsi="Arial" w:cs="Arial"/>
      <w:b/>
      <w:bCs/>
    </w:rPr>
  </w:style>
  <w:style w:type="paragraph" w:styleId="a4">
    <w:name w:val="List Paragraph"/>
    <w:basedOn w:val="a"/>
    <w:uiPriority w:val="1"/>
    <w:qFormat/>
    <w:rsid w:val="007F2D72"/>
    <w:pPr>
      <w:ind w:left="833" w:hanging="720"/>
    </w:pPr>
  </w:style>
  <w:style w:type="paragraph" w:customStyle="1" w:styleId="TableParagraph">
    <w:name w:val="Table Paragraph"/>
    <w:basedOn w:val="a"/>
    <w:uiPriority w:val="1"/>
    <w:qFormat/>
    <w:rsid w:val="007F2D72"/>
    <w:pPr>
      <w:spacing w:before="65"/>
      <w:ind w:left="113"/>
    </w:pPr>
  </w:style>
  <w:style w:type="paragraph" w:styleId="a5">
    <w:name w:val="Balloon Text"/>
    <w:basedOn w:val="a"/>
    <w:link w:val="a6"/>
    <w:uiPriority w:val="99"/>
    <w:semiHidden/>
    <w:unhideWhenUsed/>
    <w:rsid w:val="00DD4AE0"/>
    <w:rPr>
      <w:rFonts w:ascii="Tahoma" w:hAnsi="Tahoma" w:cs="Tahoma"/>
      <w:sz w:val="16"/>
      <w:szCs w:val="16"/>
    </w:rPr>
  </w:style>
  <w:style w:type="character" w:customStyle="1" w:styleId="a6">
    <w:name w:val="Текст выноски Знак"/>
    <w:basedOn w:val="a0"/>
    <w:link w:val="a5"/>
    <w:uiPriority w:val="99"/>
    <w:semiHidden/>
    <w:rsid w:val="00DD4AE0"/>
    <w:rPr>
      <w:rFonts w:ascii="Tahoma" w:eastAsia="Calibri" w:hAnsi="Tahoma" w:cs="Tahoma"/>
      <w:sz w:val="16"/>
      <w:szCs w:val="16"/>
      <w:lang w:bidi="en-US"/>
    </w:rPr>
  </w:style>
  <w:style w:type="paragraph" w:styleId="a7">
    <w:name w:val="header"/>
    <w:basedOn w:val="a"/>
    <w:link w:val="a8"/>
    <w:uiPriority w:val="99"/>
    <w:semiHidden/>
    <w:unhideWhenUsed/>
    <w:rsid w:val="002A110B"/>
    <w:pPr>
      <w:tabs>
        <w:tab w:val="center" w:pos="4677"/>
        <w:tab w:val="right" w:pos="9355"/>
      </w:tabs>
    </w:pPr>
  </w:style>
  <w:style w:type="character" w:customStyle="1" w:styleId="a8">
    <w:name w:val="Верхний колонтитул Знак"/>
    <w:basedOn w:val="a0"/>
    <w:link w:val="a7"/>
    <w:uiPriority w:val="99"/>
    <w:semiHidden/>
    <w:rsid w:val="002A110B"/>
    <w:rPr>
      <w:rFonts w:ascii="Calibri" w:eastAsia="Calibri" w:hAnsi="Calibri" w:cs="Calibri"/>
      <w:lang w:bidi="en-US"/>
    </w:rPr>
  </w:style>
  <w:style w:type="paragraph" w:styleId="a9">
    <w:name w:val="footer"/>
    <w:basedOn w:val="a"/>
    <w:link w:val="aa"/>
    <w:uiPriority w:val="99"/>
    <w:unhideWhenUsed/>
    <w:rsid w:val="002A110B"/>
    <w:pPr>
      <w:tabs>
        <w:tab w:val="center" w:pos="4677"/>
        <w:tab w:val="right" w:pos="9355"/>
      </w:tabs>
    </w:pPr>
  </w:style>
  <w:style w:type="character" w:customStyle="1" w:styleId="aa">
    <w:name w:val="Нижний колонтитул Знак"/>
    <w:basedOn w:val="a0"/>
    <w:link w:val="a9"/>
    <w:uiPriority w:val="99"/>
    <w:rsid w:val="002A110B"/>
    <w:rPr>
      <w:rFonts w:ascii="Calibri" w:eastAsia="Calibri" w:hAnsi="Calibri" w:cs="Calibri"/>
      <w:lang w:bidi="en-US"/>
    </w:rPr>
  </w:style>
  <w:style w:type="paragraph" w:customStyle="1" w:styleId="Default">
    <w:name w:val="Default"/>
    <w:rsid w:val="0052732D"/>
    <w:pPr>
      <w:widowControl/>
      <w:adjustRightInd w:val="0"/>
    </w:pPr>
    <w:rPr>
      <w:rFonts w:ascii="Akzidenz Grotesk BE Medium" w:hAnsi="Akzidenz Grotesk BE Medium" w:cs="Akzidenz Grotesk BE Medium"/>
      <w:color w:val="000000"/>
      <w:sz w:val="24"/>
      <w:szCs w:val="24"/>
    </w:rPr>
  </w:style>
  <w:style w:type="character" w:customStyle="1" w:styleId="A10">
    <w:name w:val="A1"/>
    <w:uiPriority w:val="99"/>
    <w:rsid w:val="0052732D"/>
    <w:rPr>
      <w:rFonts w:cs="Akzidenz Grotesk BE Medium"/>
      <w:color w:val="000000"/>
      <w:sz w:val="58"/>
      <w:szCs w:val="5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o.org/agriculture/crops/thematic-sitemap/them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18</Pages>
  <Words>7385</Words>
  <Characters>42100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Проказин Николай Евгеньевич</dc:creator>
  <cp:lastModifiedBy>Prokazin</cp:lastModifiedBy>
  <cp:revision>18</cp:revision>
  <dcterms:created xsi:type="dcterms:W3CDTF">2019-10-03T08:15:00Z</dcterms:created>
  <dcterms:modified xsi:type="dcterms:W3CDTF">2019-11-21T10:17:00Z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2019-01-29T00:00:00Z</vt:filetime>
  </property>
</Properties>
</file>