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A78E1" w14:textId="00F995F5" w:rsidR="00052F5E" w:rsidRPr="00052F5E" w:rsidRDefault="00052F5E" w:rsidP="00052F5E">
      <w:pPr>
        <w:spacing w:after="0"/>
        <w:jc w:val="center"/>
        <w:rPr>
          <w:rFonts w:ascii="Cambria" w:eastAsia="Calibri" w:hAnsi="Cambria" w:cs="Times New Roman"/>
          <w:color w:val="000000"/>
          <w:sz w:val="28"/>
          <w:szCs w:val="28"/>
          <w:u w:val="single"/>
          <w:lang w:val="en-IN"/>
        </w:rPr>
      </w:pPr>
      <w:r w:rsidRPr="00052F5E">
        <w:rPr>
          <w:rFonts w:ascii="Cambria" w:eastAsia="Calibri" w:hAnsi="Cambria" w:cs="Times New Roman"/>
          <w:color w:val="000000"/>
          <w:sz w:val="28"/>
          <w:szCs w:val="28"/>
          <w:u w:val="single"/>
          <w:lang w:val="en-IN"/>
        </w:rPr>
        <w:t xml:space="preserve">Day 1: </w:t>
      </w:r>
      <w:r w:rsidR="00F177BA">
        <w:rPr>
          <w:rFonts w:ascii="Cambria" w:eastAsia="Calibri" w:hAnsi="Cambria" w:cs="Times New Roman"/>
          <w:color w:val="000000"/>
          <w:sz w:val="28"/>
          <w:szCs w:val="28"/>
          <w:u w:val="single"/>
          <w:lang w:val="en-IN"/>
        </w:rPr>
        <w:t>31</w:t>
      </w:r>
      <w:r w:rsidR="00F177BA">
        <w:rPr>
          <w:rFonts w:ascii="Cambria" w:eastAsia="Calibri" w:hAnsi="Cambria" w:cs="Times New Roman"/>
          <w:color w:val="000000"/>
          <w:sz w:val="28"/>
          <w:szCs w:val="28"/>
          <w:u w:val="single"/>
          <w:vertAlign w:val="superscript"/>
          <w:lang w:val="en-IN"/>
        </w:rPr>
        <w:t>st</w:t>
      </w:r>
      <w:r w:rsidR="000A3275">
        <w:rPr>
          <w:rFonts w:ascii="Cambria" w:eastAsia="Calibri" w:hAnsi="Cambria" w:cs="Times New Roman"/>
          <w:color w:val="000000"/>
          <w:sz w:val="28"/>
          <w:szCs w:val="28"/>
          <w:u w:val="single"/>
          <w:lang w:val="en-IN"/>
        </w:rPr>
        <w:t xml:space="preserve"> </w:t>
      </w:r>
      <w:r w:rsidR="00F177BA">
        <w:rPr>
          <w:rFonts w:ascii="Cambria" w:eastAsia="Calibri" w:hAnsi="Cambria" w:cs="Times New Roman"/>
          <w:color w:val="000000"/>
          <w:sz w:val="28"/>
          <w:szCs w:val="28"/>
          <w:u w:val="single"/>
          <w:lang w:val="en-IN"/>
        </w:rPr>
        <w:t>March</w:t>
      </w:r>
      <w:r w:rsidR="000A3275">
        <w:rPr>
          <w:rFonts w:ascii="Cambria" w:eastAsia="Calibri" w:hAnsi="Cambria" w:cs="Times New Roman"/>
          <w:color w:val="000000"/>
          <w:sz w:val="28"/>
          <w:szCs w:val="28"/>
          <w:u w:val="single"/>
          <w:lang w:val="en-IN"/>
        </w:rPr>
        <w:t xml:space="preserve"> 2021 (CET)</w:t>
      </w:r>
      <w:r w:rsidR="000E0A45">
        <w:rPr>
          <w:rFonts w:ascii="Cambria" w:eastAsia="Calibri" w:hAnsi="Cambria" w:cs="Times New Roman"/>
          <w:color w:val="000000"/>
          <w:sz w:val="28"/>
          <w:szCs w:val="28"/>
          <w:u w:val="single"/>
          <w:lang w:val="en-IN"/>
        </w:rPr>
        <w:t xml:space="preserve"> </w:t>
      </w:r>
    </w:p>
    <w:p w14:paraId="6A1D514C" w14:textId="77777777" w:rsidR="00052F5E" w:rsidRPr="00052F5E" w:rsidRDefault="00052F5E" w:rsidP="00052F5E">
      <w:pPr>
        <w:rPr>
          <w:rFonts w:ascii="Cambria" w:eastAsia="Calibri" w:hAnsi="Cambria" w:cs="Times New Roman"/>
          <w:color w:val="000000"/>
          <w:lang w:val="en-IN"/>
        </w:rPr>
      </w:pPr>
    </w:p>
    <w:tbl>
      <w:tblPr>
        <w:tblStyle w:val="a3"/>
        <w:tblW w:w="5743" w:type="pct"/>
        <w:jc w:val="center"/>
        <w:tblLook w:val="06A0" w:firstRow="1" w:lastRow="0" w:firstColumn="1" w:lastColumn="0" w:noHBand="1" w:noVBand="1"/>
      </w:tblPr>
      <w:tblGrid>
        <w:gridCol w:w="2633"/>
        <w:gridCol w:w="7776"/>
      </w:tblGrid>
      <w:tr w:rsidR="000B5DB8" w:rsidRPr="000B5DB8" w14:paraId="2CD4EAB6" w14:textId="77777777" w:rsidTr="009D0172">
        <w:trPr>
          <w:trHeight w:val="245"/>
          <w:jc w:val="center"/>
        </w:trPr>
        <w:tc>
          <w:tcPr>
            <w:tcW w:w="1265" w:type="pct"/>
          </w:tcPr>
          <w:p w14:paraId="0DBF29AB" w14:textId="77777777" w:rsidR="000B5DB8" w:rsidRPr="000B5DB8" w:rsidRDefault="000B5DB8" w:rsidP="009D0172">
            <w:pPr>
              <w:pStyle w:val="3"/>
              <w:spacing w:before="80" w:after="80"/>
              <w:ind w:left="360"/>
              <w:jc w:val="center"/>
              <w:outlineLvl w:val="2"/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0B5DB8"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3735" w:type="pct"/>
          </w:tcPr>
          <w:p w14:paraId="79AE3FDD" w14:textId="77777777" w:rsidR="000B5DB8" w:rsidRPr="000B5DB8" w:rsidRDefault="000B5DB8" w:rsidP="009D0172">
            <w:pPr>
              <w:pStyle w:val="3"/>
              <w:ind w:left="360"/>
              <w:jc w:val="center"/>
              <w:outlineLvl w:val="2"/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0B5DB8"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  <w:t>Activity</w:t>
            </w:r>
          </w:p>
        </w:tc>
      </w:tr>
      <w:tr w:rsidR="000B5DB8" w:rsidRPr="000B5DB8" w14:paraId="6C17F5ED" w14:textId="77777777" w:rsidTr="009D0172">
        <w:trPr>
          <w:trHeight w:val="368"/>
          <w:jc w:val="center"/>
        </w:trPr>
        <w:tc>
          <w:tcPr>
            <w:tcW w:w="1265" w:type="pct"/>
          </w:tcPr>
          <w:p w14:paraId="38462085" w14:textId="77777777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B5DB8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0930-1100 hrs</w:t>
            </w:r>
          </w:p>
        </w:tc>
        <w:tc>
          <w:tcPr>
            <w:tcW w:w="3735" w:type="pct"/>
          </w:tcPr>
          <w:p w14:paraId="262171D0" w14:textId="526DD52F" w:rsidR="000B5DB8" w:rsidRPr="000B5DB8" w:rsidRDefault="000B5DB8" w:rsidP="000B5DB8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B5DB8"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  <w:t>Session 1:</w:t>
            </w:r>
            <w:r w:rsidRPr="000B5DB8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 xml:space="preserve"> Introduction and Orientation to PEFC Chain of Custody</w:t>
            </w:r>
            <w:r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 xml:space="preserve"> </w:t>
            </w:r>
            <w:r w:rsidRPr="000B5DB8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(PEFC ST 2002)</w:t>
            </w:r>
          </w:p>
        </w:tc>
      </w:tr>
      <w:tr w:rsidR="000B5DB8" w:rsidRPr="000B5DB8" w14:paraId="5AA9C260" w14:textId="77777777" w:rsidTr="009D0172">
        <w:trPr>
          <w:trHeight w:val="395"/>
          <w:jc w:val="center"/>
        </w:trPr>
        <w:tc>
          <w:tcPr>
            <w:tcW w:w="1265" w:type="pct"/>
          </w:tcPr>
          <w:p w14:paraId="6E427C3B" w14:textId="77777777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B5DB8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1100-1115 hrs</w:t>
            </w:r>
          </w:p>
        </w:tc>
        <w:tc>
          <w:tcPr>
            <w:tcW w:w="3735" w:type="pct"/>
          </w:tcPr>
          <w:p w14:paraId="07A4DC72" w14:textId="77777777" w:rsidR="000B5DB8" w:rsidRPr="000B5DB8" w:rsidRDefault="000B5DB8" w:rsidP="009D0172">
            <w:pPr>
              <w:spacing w:before="80" w:after="80"/>
              <w:jc w:val="center"/>
              <w:rPr>
                <w:color w:val="000000" w:themeColor="text1"/>
                <w:sz w:val="28"/>
                <w:szCs w:val="28"/>
              </w:rPr>
            </w:pPr>
            <w:r w:rsidRPr="000B5DB8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Break 1</w:t>
            </w:r>
          </w:p>
        </w:tc>
      </w:tr>
      <w:tr w:rsidR="000B5DB8" w:rsidRPr="000B5DB8" w14:paraId="4A64488D" w14:textId="77777777" w:rsidTr="009D0172">
        <w:trPr>
          <w:trHeight w:val="395"/>
          <w:jc w:val="center"/>
        </w:trPr>
        <w:tc>
          <w:tcPr>
            <w:tcW w:w="1265" w:type="pct"/>
          </w:tcPr>
          <w:p w14:paraId="3D92C939" w14:textId="77777777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B5DB8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1115-1215 hrs</w:t>
            </w:r>
          </w:p>
        </w:tc>
        <w:tc>
          <w:tcPr>
            <w:tcW w:w="3735" w:type="pct"/>
          </w:tcPr>
          <w:p w14:paraId="433E5C35" w14:textId="53BFA5B8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0B5DB8"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  <w:t xml:space="preserve">Session 2: </w:t>
            </w:r>
            <w:r w:rsid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Breakout Session/</w:t>
            </w:r>
            <w:r w:rsidR="000A4D52"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Exercise</w:t>
            </w:r>
          </w:p>
        </w:tc>
      </w:tr>
      <w:tr w:rsidR="000B5DB8" w:rsidRPr="000B5DB8" w14:paraId="65B3F644" w14:textId="77777777" w:rsidTr="009D0172">
        <w:trPr>
          <w:trHeight w:val="479"/>
          <w:jc w:val="center"/>
        </w:trPr>
        <w:tc>
          <w:tcPr>
            <w:tcW w:w="1265" w:type="pct"/>
          </w:tcPr>
          <w:p w14:paraId="04402743" w14:textId="77777777" w:rsidR="000B5DB8" w:rsidRPr="000B5DB8" w:rsidRDefault="000B5DB8" w:rsidP="009D0172">
            <w:pPr>
              <w:pStyle w:val="3"/>
              <w:spacing w:before="80" w:after="80"/>
              <w:jc w:val="center"/>
              <w:outlineLvl w:val="2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B5DB8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1215-1330 hrs</w:t>
            </w:r>
          </w:p>
        </w:tc>
        <w:tc>
          <w:tcPr>
            <w:tcW w:w="3735" w:type="pct"/>
          </w:tcPr>
          <w:p w14:paraId="1E6A0E51" w14:textId="5E0274FA" w:rsidR="000B5DB8" w:rsidRPr="000B5DB8" w:rsidRDefault="000B5DB8" w:rsidP="000B5DB8">
            <w:pPr>
              <w:pStyle w:val="3"/>
              <w:spacing w:before="80" w:after="80"/>
              <w:jc w:val="center"/>
              <w:outlineLvl w:val="2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B5DB8"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  <w:t>Session 3:</w:t>
            </w:r>
            <w:r w:rsidRPr="000B5DB8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 xml:space="preserve"> Detailed Requirements under PEFC Chain of Custody (PEFC ST 2002)</w:t>
            </w:r>
          </w:p>
        </w:tc>
      </w:tr>
      <w:tr w:rsidR="000B5DB8" w:rsidRPr="000B5DB8" w14:paraId="166D7D76" w14:textId="77777777" w:rsidTr="009D0172">
        <w:trPr>
          <w:trHeight w:val="413"/>
          <w:jc w:val="center"/>
        </w:trPr>
        <w:tc>
          <w:tcPr>
            <w:tcW w:w="1265" w:type="pct"/>
          </w:tcPr>
          <w:p w14:paraId="43FB7B6D" w14:textId="77777777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B5DB8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1330-1430 hrs</w:t>
            </w:r>
          </w:p>
        </w:tc>
        <w:tc>
          <w:tcPr>
            <w:tcW w:w="3735" w:type="pct"/>
          </w:tcPr>
          <w:p w14:paraId="21BACD94" w14:textId="77777777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B5DB8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Lunch</w:t>
            </w:r>
          </w:p>
        </w:tc>
      </w:tr>
      <w:tr w:rsidR="000B5DB8" w:rsidRPr="000B5DB8" w14:paraId="0C05AE1E" w14:textId="77777777" w:rsidTr="009D0172">
        <w:trPr>
          <w:trHeight w:val="377"/>
          <w:jc w:val="center"/>
        </w:trPr>
        <w:tc>
          <w:tcPr>
            <w:tcW w:w="1265" w:type="pct"/>
          </w:tcPr>
          <w:p w14:paraId="0172D16B" w14:textId="77777777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B5DB8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1430-1530 hrs</w:t>
            </w:r>
          </w:p>
        </w:tc>
        <w:tc>
          <w:tcPr>
            <w:tcW w:w="3735" w:type="pct"/>
          </w:tcPr>
          <w:p w14:paraId="2CD8962B" w14:textId="5E0DF766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0B5DB8"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  <w:t xml:space="preserve">Session 4: </w:t>
            </w:r>
            <w:r w:rsid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Breakout Session/</w:t>
            </w: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Exercise</w:t>
            </w:r>
          </w:p>
        </w:tc>
      </w:tr>
      <w:tr w:rsidR="000B5DB8" w:rsidRPr="000B5DB8" w14:paraId="175A7F14" w14:textId="77777777" w:rsidTr="009D0172">
        <w:trPr>
          <w:trHeight w:val="377"/>
          <w:jc w:val="center"/>
        </w:trPr>
        <w:tc>
          <w:tcPr>
            <w:tcW w:w="1265" w:type="pct"/>
          </w:tcPr>
          <w:p w14:paraId="50F5603E" w14:textId="77777777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B5DB8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1530-1545 hrs</w:t>
            </w:r>
          </w:p>
        </w:tc>
        <w:tc>
          <w:tcPr>
            <w:tcW w:w="3735" w:type="pct"/>
          </w:tcPr>
          <w:p w14:paraId="707A1A93" w14:textId="77777777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B5DB8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Break 2</w:t>
            </w:r>
          </w:p>
        </w:tc>
      </w:tr>
      <w:tr w:rsidR="000B5DB8" w:rsidRPr="000B5DB8" w14:paraId="6976926D" w14:textId="77777777" w:rsidTr="009D0172">
        <w:trPr>
          <w:trHeight w:val="377"/>
          <w:jc w:val="center"/>
        </w:trPr>
        <w:tc>
          <w:tcPr>
            <w:tcW w:w="1265" w:type="pct"/>
          </w:tcPr>
          <w:p w14:paraId="05C9D78B" w14:textId="77777777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B5DB8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1545-1645 hrs</w:t>
            </w:r>
          </w:p>
        </w:tc>
        <w:tc>
          <w:tcPr>
            <w:tcW w:w="3735" w:type="pct"/>
          </w:tcPr>
          <w:p w14:paraId="2B5EA898" w14:textId="56722AC4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  <w:t>Session 5:</w:t>
            </w:r>
            <w:r w:rsidRPr="000B5DB8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 xml:space="preserve"> </w:t>
            </w:r>
            <w:r w:rsidR="008E14C1" w:rsidRPr="008E14C1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Detailed Requirements under PEFC Chain of Custody (PEFC ST 2002)</w:t>
            </w:r>
          </w:p>
        </w:tc>
      </w:tr>
      <w:tr w:rsidR="000B5DB8" w:rsidRPr="000B5DB8" w14:paraId="40E8A3A8" w14:textId="77777777" w:rsidTr="009D0172">
        <w:trPr>
          <w:trHeight w:val="479"/>
          <w:jc w:val="center"/>
        </w:trPr>
        <w:tc>
          <w:tcPr>
            <w:tcW w:w="1265" w:type="pct"/>
          </w:tcPr>
          <w:p w14:paraId="04DC5D2E" w14:textId="77777777" w:rsidR="000B5DB8" w:rsidRPr="000B5DB8" w:rsidRDefault="000B5DB8" w:rsidP="009D0172">
            <w:pPr>
              <w:pStyle w:val="3"/>
              <w:spacing w:before="80" w:after="80"/>
              <w:jc w:val="center"/>
              <w:outlineLvl w:val="2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0B5DB8">
              <w:rPr>
                <w:rFonts w:ascii="Cambria" w:hAnsi="Cambria"/>
                <w:color w:val="000000" w:themeColor="text1"/>
                <w:sz w:val="28"/>
                <w:szCs w:val="28"/>
              </w:rPr>
              <w:t>1645-1700 hrs</w:t>
            </w:r>
          </w:p>
        </w:tc>
        <w:tc>
          <w:tcPr>
            <w:tcW w:w="3735" w:type="pct"/>
          </w:tcPr>
          <w:p w14:paraId="14EF71AD" w14:textId="77777777" w:rsidR="000B5DB8" w:rsidRPr="000B5DB8" w:rsidRDefault="000B5DB8" w:rsidP="009D0172">
            <w:pPr>
              <w:pStyle w:val="3"/>
              <w:spacing w:before="80" w:after="80"/>
              <w:jc w:val="center"/>
              <w:outlineLvl w:val="2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B5DB8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Break 3</w:t>
            </w:r>
          </w:p>
        </w:tc>
      </w:tr>
      <w:tr w:rsidR="000B5DB8" w:rsidRPr="000B5DB8" w14:paraId="78160C10" w14:textId="77777777" w:rsidTr="009D0172">
        <w:trPr>
          <w:trHeight w:val="440"/>
          <w:jc w:val="center"/>
        </w:trPr>
        <w:tc>
          <w:tcPr>
            <w:tcW w:w="1265" w:type="pct"/>
          </w:tcPr>
          <w:p w14:paraId="37DB4B82" w14:textId="77777777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B5DB8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1700-1730 hrs</w:t>
            </w:r>
          </w:p>
        </w:tc>
        <w:tc>
          <w:tcPr>
            <w:tcW w:w="3735" w:type="pct"/>
          </w:tcPr>
          <w:p w14:paraId="72EC8E25" w14:textId="5224F460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B5DB8"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  <w:t xml:space="preserve">Session 6: </w:t>
            </w:r>
            <w:r w:rsid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Breakout Session/</w:t>
            </w:r>
            <w:r w:rsidR="000A4D52"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Exercise</w:t>
            </w:r>
          </w:p>
        </w:tc>
      </w:tr>
      <w:tr w:rsidR="000B5DB8" w:rsidRPr="000B5DB8" w14:paraId="2852DB31" w14:textId="77777777" w:rsidTr="009D0172">
        <w:trPr>
          <w:trHeight w:val="440"/>
          <w:jc w:val="center"/>
        </w:trPr>
        <w:tc>
          <w:tcPr>
            <w:tcW w:w="1265" w:type="pct"/>
          </w:tcPr>
          <w:p w14:paraId="00D9ADF0" w14:textId="7A777632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735" w:type="pct"/>
          </w:tcPr>
          <w:p w14:paraId="39F287DC" w14:textId="2D218852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</w:p>
        </w:tc>
      </w:tr>
    </w:tbl>
    <w:p w14:paraId="66411341" w14:textId="77777777" w:rsidR="00052F5E" w:rsidRPr="00C737C0" w:rsidRDefault="00052F5E" w:rsidP="00052F5E">
      <w:pPr>
        <w:spacing w:after="0"/>
        <w:ind w:left="360"/>
        <w:jc w:val="center"/>
        <w:rPr>
          <w:rFonts w:ascii="Cambria" w:eastAsia="Calibri" w:hAnsi="Cambria" w:cs="Times New Roman"/>
          <w:color w:val="000000"/>
          <w:sz w:val="28"/>
          <w:szCs w:val="28"/>
          <w:u w:val="single"/>
          <w:lang w:val="en-IN"/>
        </w:rPr>
      </w:pPr>
    </w:p>
    <w:p w14:paraId="698C845F" w14:textId="77777777" w:rsidR="00052F5E" w:rsidRPr="00C737C0" w:rsidRDefault="00052F5E">
      <w:pPr>
        <w:rPr>
          <w:rFonts w:ascii="Cambria" w:eastAsia="Calibri" w:hAnsi="Cambria" w:cs="Times New Roman"/>
          <w:color w:val="000000"/>
          <w:sz w:val="28"/>
          <w:szCs w:val="28"/>
          <w:u w:val="single"/>
          <w:lang w:val="en-IN"/>
        </w:rPr>
      </w:pPr>
      <w:r w:rsidRPr="00C737C0">
        <w:rPr>
          <w:rFonts w:ascii="Cambria" w:eastAsia="Calibri" w:hAnsi="Cambria" w:cs="Times New Roman"/>
          <w:color w:val="000000"/>
          <w:sz w:val="28"/>
          <w:szCs w:val="28"/>
          <w:u w:val="single"/>
          <w:lang w:val="en-IN"/>
        </w:rPr>
        <w:br w:type="page"/>
      </w:r>
    </w:p>
    <w:p w14:paraId="4EBF0F98" w14:textId="1CC13176" w:rsidR="00052F5E" w:rsidRPr="00052F5E" w:rsidRDefault="00052F5E" w:rsidP="00052F5E">
      <w:pPr>
        <w:spacing w:after="0"/>
        <w:ind w:left="360"/>
        <w:jc w:val="center"/>
        <w:rPr>
          <w:rFonts w:ascii="Cambria" w:eastAsia="Calibri" w:hAnsi="Cambria" w:cs="Times New Roman"/>
          <w:color w:val="000000"/>
          <w:sz w:val="28"/>
          <w:szCs w:val="28"/>
          <w:u w:val="single"/>
          <w:lang w:val="en-IN"/>
        </w:rPr>
      </w:pPr>
      <w:r w:rsidRPr="00052F5E">
        <w:rPr>
          <w:rFonts w:ascii="Cambria" w:eastAsia="Calibri" w:hAnsi="Cambria" w:cs="Times New Roman"/>
          <w:color w:val="000000"/>
          <w:sz w:val="28"/>
          <w:szCs w:val="28"/>
          <w:u w:val="single"/>
          <w:lang w:val="en-IN"/>
        </w:rPr>
        <w:lastRenderedPageBreak/>
        <w:t>Day 2:</w:t>
      </w:r>
      <w:r w:rsidR="000A3275">
        <w:rPr>
          <w:rFonts w:ascii="Cambria" w:eastAsia="Calibri" w:hAnsi="Cambria" w:cs="Times New Roman"/>
          <w:color w:val="000000"/>
          <w:sz w:val="28"/>
          <w:szCs w:val="28"/>
          <w:u w:val="single"/>
          <w:lang w:val="en-IN"/>
        </w:rPr>
        <w:t xml:space="preserve"> </w:t>
      </w:r>
      <w:r w:rsidR="00F177BA">
        <w:rPr>
          <w:rFonts w:ascii="Cambria" w:eastAsia="Calibri" w:hAnsi="Cambria" w:cs="Times New Roman"/>
          <w:color w:val="000000"/>
          <w:sz w:val="28"/>
          <w:szCs w:val="28"/>
          <w:u w:val="single"/>
          <w:lang w:val="en-IN"/>
        </w:rPr>
        <w:t>01</w:t>
      </w:r>
      <w:r w:rsidR="000A3275">
        <w:rPr>
          <w:rFonts w:ascii="Cambria" w:eastAsia="Calibri" w:hAnsi="Cambria" w:cs="Times New Roman"/>
          <w:color w:val="000000"/>
          <w:sz w:val="28"/>
          <w:szCs w:val="28"/>
          <w:u w:val="single"/>
          <w:lang w:val="en-IN"/>
        </w:rPr>
        <w:t>April 2021</w:t>
      </w:r>
      <w:r w:rsidRPr="00052F5E">
        <w:rPr>
          <w:rFonts w:ascii="Cambria" w:eastAsia="Calibri" w:hAnsi="Cambria" w:cs="Times New Roman"/>
          <w:color w:val="000000"/>
          <w:sz w:val="28"/>
          <w:szCs w:val="28"/>
          <w:u w:val="single"/>
          <w:lang w:val="en-IN"/>
        </w:rPr>
        <w:t xml:space="preserve"> </w:t>
      </w:r>
    </w:p>
    <w:p w14:paraId="12C62751" w14:textId="2EA3A853" w:rsidR="00052F5E" w:rsidRPr="00052F5E" w:rsidRDefault="00052F5E" w:rsidP="00052F5E">
      <w:pPr>
        <w:spacing w:after="0"/>
        <w:ind w:left="360"/>
        <w:jc w:val="center"/>
        <w:rPr>
          <w:rFonts w:ascii="Cambria" w:eastAsia="Calibri" w:hAnsi="Cambria" w:cs="Times New Roman"/>
          <w:color w:val="000000"/>
          <w:lang w:val="en-IN"/>
        </w:rPr>
      </w:pPr>
      <w:r w:rsidRPr="00052F5E">
        <w:rPr>
          <w:rFonts w:ascii="Cambria" w:eastAsia="Calibri" w:hAnsi="Cambria" w:cs="Times New Roman"/>
          <w:color w:val="000000"/>
          <w:sz w:val="28"/>
          <w:szCs w:val="28"/>
          <w:lang w:val="en-IN"/>
        </w:rPr>
        <w:t>Time: 0900 hrs to 1800 hrs (</w:t>
      </w:r>
      <w:r w:rsidR="000A3275">
        <w:rPr>
          <w:rFonts w:ascii="Cambria" w:eastAsia="Calibri" w:hAnsi="Cambria" w:cs="Times New Roman"/>
          <w:color w:val="000000"/>
          <w:sz w:val="28"/>
          <w:szCs w:val="28"/>
          <w:lang w:val="en-IN"/>
        </w:rPr>
        <w:t>CET</w:t>
      </w:r>
      <w:r w:rsidRPr="00052F5E">
        <w:rPr>
          <w:rFonts w:ascii="Cambria" w:eastAsia="Calibri" w:hAnsi="Cambria" w:cs="Times New Roman"/>
          <w:color w:val="000000"/>
          <w:sz w:val="28"/>
          <w:szCs w:val="28"/>
          <w:lang w:val="en-IN"/>
        </w:rPr>
        <w:t>)</w:t>
      </w:r>
      <w:r w:rsidR="000E0A45">
        <w:rPr>
          <w:rFonts w:ascii="Cambria" w:eastAsia="Calibri" w:hAnsi="Cambria" w:cs="Times New Roman"/>
          <w:color w:val="000000"/>
          <w:sz w:val="28"/>
          <w:szCs w:val="28"/>
          <w:lang w:val="en-IN"/>
        </w:rPr>
        <w:t xml:space="preserve"> </w:t>
      </w:r>
      <w:r w:rsidR="000E0A45" w:rsidRPr="000E0A45">
        <w:rPr>
          <w:rFonts w:ascii="Cambria" w:eastAsia="Calibri" w:hAnsi="Cambria" w:cs="Times New Roman"/>
          <w:color w:val="000000"/>
          <w:sz w:val="28"/>
          <w:szCs w:val="28"/>
          <w:lang w:val="en-IN"/>
        </w:rPr>
        <w:t>Time subject to change depending on time difference</w:t>
      </w:r>
    </w:p>
    <w:p w14:paraId="56DF13E2" w14:textId="77777777" w:rsidR="00052F5E" w:rsidRPr="00052F5E" w:rsidRDefault="00052F5E" w:rsidP="00052F5E">
      <w:pPr>
        <w:rPr>
          <w:rFonts w:ascii="Cambria" w:eastAsia="Calibri" w:hAnsi="Cambria" w:cs="Times New Roman"/>
          <w:color w:val="000000"/>
          <w:lang w:val="en-IN"/>
        </w:rPr>
      </w:pPr>
    </w:p>
    <w:tbl>
      <w:tblPr>
        <w:tblStyle w:val="a3"/>
        <w:tblW w:w="5743" w:type="pct"/>
        <w:jc w:val="center"/>
        <w:tblLook w:val="06A0" w:firstRow="1" w:lastRow="0" w:firstColumn="1" w:lastColumn="0" w:noHBand="1" w:noVBand="1"/>
      </w:tblPr>
      <w:tblGrid>
        <w:gridCol w:w="2633"/>
        <w:gridCol w:w="7776"/>
      </w:tblGrid>
      <w:tr w:rsidR="000A4D52" w:rsidRPr="000A4D52" w14:paraId="7ED9EB4A" w14:textId="77777777" w:rsidTr="009D0172">
        <w:trPr>
          <w:trHeight w:val="422"/>
          <w:jc w:val="center"/>
        </w:trPr>
        <w:tc>
          <w:tcPr>
            <w:tcW w:w="1265" w:type="pct"/>
          </w:tcPr>
          <w:p w14:paraId="148EA296" w14:textId="77777777" w:rsidR="000A4D52" w:rsidRPr="000A4D52" w:rsidRDefault="000A4D52" w:rsidP="009D0172">
            <w:pPr>
              <w:pStyle w:val="3"/>
              <w:spacing w:before="80" w:after="80"/>
              <w:ind w:left="360"/>
              <w:jc w:val="center"/>
              <w:outlineLvl w:val="2"/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3735" w:type="pct"/>
          </w:tcPr>
          <w:p w14:paraId="3F000559" w14:textId="77777777" w:rsidR="000A4D52" w:rsidRPr="000A4D52" w:rsidRDefault="000A4D52" w:rsidP="009D0172">
            <w:pPr>
              <w:pStyle w:val="3"/>
              <w:spacing w:before="80" w:after="80"/>
              <w:ind w:left="360"/>
              <w:jc w:val="center"/>
              <w:outlineLvl w:val="2"/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  <w:t>Activity</w:t>
            </w:r>
          </w:p>
        </w:tc>
      </w:tr>
      <w:tr w:rsidR="000A4D52" w:rsidRPr="000A4D52" w14:paraId="6597E5FE" w14:textId="77777777" w:rsidTr="009D0172">
        <w:trPr>
          <w:trHeight w:val="452"/>
          <w:jc w:val="center"/>
        </w:trPr>
        <w:tc>
          <w:tcPr>
            <w:tcW w:w="1265" w:type="pct"/>
          </w:tcPr>
          <w:p w14:paraId="09246C6C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0900–0930 hrs</w:t>
            </w:r>
          </w:p>
        </w:tc>
        <w:tc>
          <w:tcPr>
            <w:tcW w:w="3735" w:type="pct"/>
          </w:tcPr>
          <w:p w14:paraId="55602C7F" w14:textId="77777777" w:rsidR="000A4D52" w:rsidRPr="000A4D52" w:rsidRDefault="000A4D52" w:rsidP="009D0172">
            <w:pPr>
              <w:spacing w:before="80" w:after="80"/>
              <w:ind w:left="36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Recap of Day 1</w:t>
            </w:r>
          </w:p>
        </w:tc>
      </w:tr>
      <w:tr w:rsidR="000A4D52" w:rsidRPr="000A4D52" w14:paraId="0583672F" w14:textId="77777777" w:rsidTr="009D0172">
        <w:trPr>
          <w:trHeight w:val="368"/>
          <w:jc w:val="center"/>
        </w:trPr>
        <w:tc>
          <w:tcPr>
            <w:tcW w:w="1265" w:type="pct"/>
          </w:tcPr>
          <w:p w14:paraId="0F5F23A8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0930-1130 hrs</w:t>
            </w:r>
          </w:p>
        </w:tc>
        <w:tc>
          <w:tcPr>
            <w:tcW w:w="3735" w:type="pct"/>
          </w:tcPr>
          <w:p w14:paraId="4FE7AA77" w14:textId="1DE03D25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  <w:t>Session 1:</w:t>
            </w: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 xml:space="preserve"> PEFC Trademarks Rules – Requirements </w:t>
            </w:r>
            <w:r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br/>
            </w: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(PEFC ST 2001)</w:t>
            </w:r>
          </w:p>
        </w:tc>
      </w:tr>
      <w:tr w:rsidR="000A4D52" w:rsidRPr="000A4D52" w14:paraId="7891262F" w14:textId="77777777" w:rsidTr="009D0172">
        <w:trPr>
          <w:trHeight w:val="395"/>
          <w:jc w:val="center"/>
        </w:trPr>
        <w:tc>
          <w:tcPr>
            <w:tcW w:w="1265" w:type="pct"/>
          </w:tcPr>
          <w:p w14:paraId="1D1A2249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1130-1145 hrs</w:t>
            </w:r>
          </w:p>
        </w:tc>
        <w:tc>
          <w:tcPr>
            <w:tcW w:w="3735" w:type="pct"/>
          </w:tcPr>
          <w:p w14:paraId="0EA20471" w14:textId="77777777" w:rsidR="000A4D52" w:rsidRPr="000A4D52" w:rsidRDefault="000A4D52" w:rsidP="009D0172">
            <w:pPr>
              <w:spacing w:before="80" w:after="80"/>
              <w:jc w:val="center"/>
              <w:rPr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Break 1</w:t>
            </w:r>
          </w:p>
        </w:tc>
      </w:tr>
      <w:tr w:rsidR="000A4D52" w:rsidRPr="000A4D52" w14:paraId="21317E90" w14:textId="77777777" w:rsidTr="009D0172">
        <w:trPr>
          <w:trHeight w:val="479"/>
          <w:jc w:val="center"/>
        </w:trPr>
        <w:tc>
          <w:tcPr>
            <w:tcW w:w="1265" w:type="pct"/>
          </w:tcPr>
          <w:p w14:paraId="7372CFAF" w14:textId="77777777" w:rsidR="000A4D52" w:rsidRPr="000A4D52" w:rsidRDefault="000A4D52" w:rsidP="009D0172">
            <w:pPr>
              <w:pStyle w:val="3"/>
              <w:spacing w:before="80" w:after="80"/>
              <w:jc w:val="center"/>
              <w:outlineLvl w:val="2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1145-1245 hrs</w:t>
            </w:r>
          </w:p>
        </w:tc>
        <w:tc>
          <w:tcPr>
            <w:tcW w:w="3735" w:type="pct"/>
          </w:tcPr>
          <w:p w14:paraId="16965B19" w14:textId="3FFF9A74" w:rsidR="000A4D52" w:rsidRPr="000A4D52" w:rsidRDefault="000A4D52" w:rsidP="009D0172">
            <w:pPr>
              <w:pStyle w:val="3"/>
              <w:spacing w:before="80" w:after="80"/>
              <w:jc w:val="center"/>
              <w:outlineLvl w:val="2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  <w:t xml:space="preserve">Session 2: </w:t>
            </w:r>
            <w:r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Breakout Session/</w:t>
            </w: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Exercise</w:t>
            </w:r>
          </w:p>
        </w:tc>
      </w:tr>
      <w:tr w:rsidR="000A4D52" w:rsidRPr="000A4D52" w14:paraId="224CF349" w14:textId="77777777" w:rsidTr="009D0172">
        <w:trPr>
          <w:trHeight w:val="413"/>
          <w:jc w:val="center"/>
        </w:trPr>
        <w:tc>
          <w:tcPr>
            <w:tcW w:w="1265" w:type="pct"/>
          </w:tcPr>
          <w:p w14:paraId="02D121CC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1245-1345 hrs</w:t>
            </w:r>
          </w:p>
        </w:tc>
        <w:tc>
          <w:tcPr>
            <w:tcW w:w="3735" w:type="pct"/>
          </w:tcPr>
          <w:p w14:paraId="2C0A4D87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Lunch</w:t>
            </w:r>
          </w:p>
        </w:tc>
      </w:tr>
      <w:tr w:rsidR="000A4D52" w:rsidRPr="000A4D52" w14:paraId="696AD58A" w14:textId="77777777" w:rsidTr="009D0172">
        <w:trPr>
          <w:trHeight w:val="413"/>
          <w:jc w:val="center"/>
        </w:trPr>
        <w:tc>
          <w:tcPr>
            <w:tcW w:w="1265" w:type="pct"/>
          </w:tcPr>
          <w:p w14:paraId="7D1E0DAF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1345-1500 hrs</w:t>
            </w:r>
          </w:p>
        </w:tc>
        <w:tc>
          <w:tcPr>
            <w:tcW w:w="3735" w:type="pct"/>
          </w:tcPr>
          <w:p w14:paraId="04FFEE6F" w14:textId="3A083036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  <w:t>Session 3:</w:t>
            </w: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 xml:space="preserve"> Requirements for CBs operating against PEFC Chain of Custody (PEFC ST 2003)</w:t>
            </w:r>
          </w:p>
        </w:tc>
      </w:tr>
      <w:tr w:rsidR="000A4D52" w:rsidRPr="000A4D52" w14:paraId="173318F7" w14:textId="77777777" w:rsidTr="009D0172">
        <w:trPr>
          <w:trHeight w:val="377"/>
          <w:jc w:val="center"/>
        </w:trPr>
        <w:tc>
          <w:tcPr>
            <w:tcW w:w="1265" w:type="pct"/>
          </w:tcPr>
          <w:p w14:paraId="428EF855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1500-1600 hrs</w:t>
            </w:r>
          </w:p>
        </w:tc>
        <w:tc>
          <w:tcPr>
            <w:tcW w:w="3735" w:type="pct"/>
          </w:tcPr>
          <w:p w14:paraId="01D9AF9F" w14:textId="4BD52DAE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  <w:t xml:space="preserve">Session 4: </w:t>
            </w:r>
            <w:r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Breakout Session/</w:t>
            </w: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Exercise</w:t>
            </w:r>
          </w:p>
        </w:tc>
      </w:tr>
      <w:tr w:rsidR="000A4D52" w:rsidRPr="000A4D52" w14:paraId="7E548BA3" w14:textId="77777777" w:rsidTr="009D0172">
        <w:trPr>
          <w:trHeight w:val="377"/>
          <w:jc w:val="center"/>
        </w:trPr>
        <w:tc>
          <w:tcPr>
            <w:tcW w:w="1265" w:type="pct"/>
          </w:tcPr>
          <w:p w14:paraId="1E518A09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1600-1615 hrs</w:t>
            </w:r>
          </w:p>
        </w:tc>
        <w:tc>
          <w:tcPr>
            <w:tcW w:w="3735" w:type="pct"/>
          </w:tcPr>
          <w:p w14:paraId="39293EA1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Break 2</w:t>
            </w:r>
          </w:p>
        </w:tc>
      </w:tr>
      <w:tr w:rsidR="000A4D52" w:rsidRPr="000A4D52" w14:paraId="79578BBA" w14:textId="77777777" w:rsidTr="009D0172">
        <w:trPr>
          <w:trHeight w:val="479"/>
          <w:jc w:val="center"/>
        </w:trPr>
        <w:tc>
          <w:tcPr>
            <w:tcW w:w="1265" w:type="pct"/>
          </w:tcPr>
          <w:p w14:paraId="0C7DF4AA" w14:textId="77777777" w:rsidR="000A4D52" w:rsidRPr="000A4D52" w:rsidRDefault="000A4D52" w:rsidP="009D0172">
            <w:pPr>
              <w:pStyle w:val="3"/>
              <w:spacing w:before="80" w:after="80"/>
              <w:jc w:val="center"/>
              <w:outlineLvl w:val="2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/>
                <w:color w:val="000000" w:themeColor="text1"/>
                <w:sz w:val="28"/>
                <w:szCs w:val="28"/>
              </w:rPr>
              <w:t>1615-1700 hrs</w:t>
            </w:r>
          </w:p>
        </w:tc>
        <w:tc>
          <w:tcPr>
            <w:tcW w:w="3735" w:type="pct"/>
          </w:tcPr>
          <w:p w14:paraId="571FC864" w14:textId="77777777" w:rsidR="000A4D52" w:rsidRPr="000A4D52" w:rsidRDefault="000A4D52" w:rsidP="009D0172">
            <w:pPr>
              <w:pStyle w:val="3"/>
              <w:spacing w:before="80" w:after="80"/>
              <w:jc w:val="center"/>
              <w:outlineLvl w:val="2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  <w:t xml:space="preserve">Session 5: </w:t>
            </w: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Q&amp;A/Queries</w:t>
            </w:r>
          </w:p>
        </w:tc>
      </w:tr>
      <w:tr w:rsidR="000A4D52" w:rsidRPr="000A4D52" w14:paraId="65DCDF02" w14:textId="77777777" w:rsidTr="009D0172">
        <w:trPr>
          <w:trHeight w:val="440"/>
          <w:jc w:val="center"/>
        </w:trPr>
        <w:tc>
          <w:tcPr>
            <w:tcW w:w="1265" w:type="pct"/>
          </w:tcPr>
          <w:p w14:paraId="2E9851E3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1700-1715 hrs</w:t>
            </w:r>
          </w:p>
        </w:tc>
        <w:tc>
          <w:tcPr>
            <w:tcW w:w="3735" w:type="pct"/>
          </w:tcPr>
          <w:p w14:paraId="248A39EC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Break 3</w:t>
            </w:r>
          </w:p>
        </w:tc>
      </w:tr>
      <w:tr w:rsidR="000A4D52" w:rsidRPr="000A4D52" w14:paraId="7884FDC4" w14:textId="77777777" w:rsidTr="009D0172">
        <w:trPr>
          <w:trHeight w:val="440"/>
          <w:jc w:val="center"/>
        </w:trPr>
        <w:tc>
          <w:tcPr>
            <w:tcW w:w="1265" w:type="pct"/>
          </w:tcPr>
          <w:p w14:paraId="65644C7B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1715-1745 hrs</w:t>
            </w:r>
          </w:p>
        </w:tc>
        <w:tc>
          <w:tcPr>
            <w:tcW w:w="3735" w:type="pct"/>
          </w:tcPr>
          <w:p w14:paraId="53D6F515" w14:textId="5DC1C0E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 w:rsidRPr="000A4D52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>Feedback Session</w:t>
            </w:r>
            <w:r w:rsidR="00F177BA"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  <w:t xml:space="preserve"> &amp; Conclusion</w:t>
            </w:r>
          </w:p>
        </w:tc>
      </w:tr>
      <w:tr w:rsidR="000A4D52" w:rsidRPr="000A4D52" w14:paraId="25567663" w14:textId="77777777" w:rsidTr="009D0172">
        <w:trPr>
          <w:trHeight w:val="440"/>
          <w:jc w:val="center"/>
        </w:trPr>
        <w:tc>
          <w:tcPr>
            <w:tcW w:w="1265" w:type="pct"/>
          </w:tcPr>
          <w:p w14:paraId="210851EC" w14:textId="5F3BBE8E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735" w:type="pct"/>
          </w:tcPr>
          <w:p w14:paraId="573B9F2D" w14:textId="53FE5625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</w:p>
        </w:tc>
      </w:tr>
    </w:tbl>
    <w:p w14:paraId="3882B145" w14:textId="77777777" w:rsidR="00052F5E" w:rsidRPr="00052F5E" w:rsidRDefault="00052F5E" w:rsidP="00052F5E">
      <w:pPr>
        <w:jc w:val="center"/>
        <w:rPr>
          <w:rFonts w:ascii="Cambria" w:eastAsia="Calibri" w:hAnsi="Cambria" w:cs="Times New Roman"/>
          <w:color w:val="000000"/>
          <w:lang w:val="en-IN"/>
        </w:rPr>
      </w:pPr>
    </w:p>
    <w:p w14:paraId="08D77777" w14:textId="77777777" w:rsidR="008A3CA9" w:rsidRPr="00C737C0" w:rsidRDefault="008A3CA9" w:rsidP="008A3CA9">
      <w:pPr>
        <w:spacing w:after="0" w:line="240" w:lineRule="auto"/>
        <w:rPr>
          <w:rFonts w:ascii="Cambria" w:eastAsia="Calibri" w:hAnsi="Cambria" w:cs="Times New Roman"/>
        </w:rPr>
      </w:pPr>
    </w:p>
    <w:sectPr w:rsidR="008A3CA9" w:rsidRPr="00C737C0" w:rsidSect="00E30F18">
      <w:headerReference w:type="default" r:id="rId6"/>
      <w:pgSz w:w="11906" w:h="16838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68D4A" w14:textId="77777777" w:rsidR="009E701A" w:rsidRDefault="009E701A" w:rsidP="008A3CA9">
      <w:pPr>
        <w:spacing w:after="0" w:line="240" w:lineRule="auto"/>
      </w:pPr>
      <w:r>
        <w:separator/>
      </w:r>
    </w:p>
  </w:endnote>
  <w:endnote w:type="continuationSeparator" w:id="0">
    <w:p w14:paraId="24D4E3DF" w14:textId="77777777" w:rsidR="009E701A" w:rsidRDefault="009E701A" w:rsidP="008A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D9FD" w14:textId="77777777" w:rsidR="009E701A" w:rsidRDefault="009E701A" w:rsidP="008A3CA9">
      <w:pPr>
        <w:spacing w:after="0" w:line="240" w:lineRule="auto"/>
      </w:pPr>
      <w:r>
        <w:separator/>
      </w:r>
    </w:p>
  </w:footnote>
  <w:footnote w:type="continuationSeparator" w:id="0">
    <w:p w14:paraId="2B5A6D06" w14:textId="77777777" w:rsidR="009E701A" w:rsidRDefault="009E701A" w:rsidP="008A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481D" w14:textId="5375B950" w:rsidR="00E30F18" w:rsidRPr="00E30F18" w:rsidRDefault="0063059A" w:rsidP="006572AA">
    <w:pPr>
      <w:spacing w:after="0" w:line="240" w:lineRule="auto"/>
      <w:ind w:right="-918"/>
      <w:jc w:val="center"/>
      <w:rPr>
        <w:rFonts w:ascii="Cambria" w:eastAsia="Arial" w:hAnsi="Cambria" w:cs="Arial"/>
        <w:b/>
        <w:bCs/>
        <w:noProof/>
        <w:color w:val="7BC11B"/>
        <w:sz w:val="36"/>
        <w:szCs w:val="40"/>
      </w:rPr>
    </w:pPr>
    <w:r>
      <w:rPr>
        <w:rFonts w:ascii="Calibri" w:eastAsia="Calibri" w:hAnsi="Calibri" w:cs="Times New Roman"/>
        <w:noProof/>
        <w:color w:val="7BC11B"/>
        <w:sz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17772" wp14:editId="29A82AB8">
              <wp:simplePos x="0" y="0"/>
              <wp:positionH relativeFrom="column">
                <wp:posOffset>5780405</wp:posOffset>
              </wp:positionH>
              <wp:positionV relativeFrom="paragraph">
                <wp:posOffset>7620</wp:posOffset>
              </wp:positionV>
              <wp:extent cx="654050" cy="774700"/>
              <wp:effectExtent l="0" t="0" r="12700" b="254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050" cy="774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F8A5E8A" w14:textId="3E2D5942" w:rsidR="0063059A" w:rsidRDefault="0063059A">
                          <w:r>
                            <w:t>Insert NGB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177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5.15pt;margin-top:.6pt;width:51.5pt;height:6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imSAIAAKAEAAAOAAAAZHJzL2Uyb0RvYy54bWysVE1vGjEQvVfqf7B8LwsUQopYIkpEVSlK&#10;IkGVs/F6YVWvx7UNu+mv77P5CEl6qnrxzpefZ97M7OSmrTXbK+crMjnvdbqcKSOpqMwm5z9Wi0/X&#10;nPkgTCE0GZXzZ+X5zfTjh0ljx6pPW9KFcgwgxo8bm/NtCHacZV5uVS18h6wycJbkahGguk1WONEA&#10;vdZZv9u9yhpyhXUklfew3h6cfJrwy1LJ8FCWXgWmc47cQjpdOtfxzKYTMd44YbeVPKYh/iGLWlQG&#10;j56hbkUQbOeqd1B1JR15KkNHUp1RWVZSpRpQTa/7pprlVliVagE53p5p8v8PVt7vHx2ripz3OTOi&#10;RotWqg3sK7WsH9lprB8jaGkRFlqY0eWT3cMYi25LV8cvymHwg+fnM7cRTMJ4NRx0h/BIuEajwaib&#10;uM9eLlvnwzdFNYtCzh1alxgV+zsfkAhCTyHxLU+6KhaV1kmJ46Lm2rG9QKN1SCnixqsobViDRD4j&#10;jXcIEfp8f62F/BmLfI0ATRsYIyWH0qMU2nV75GlNxTNocnQYM2/logLunfDhUTjMFerHroQHHKUm&#10;JENHibMtud9/s8d4tBtezhrMac79r51wijP93WAQvvQGgzjYSRkMR30o7tKzvvSYXT0nMNTDVlqZ&#10;xBgf9EksHdVPWKlZfBUuYSTeznk4ifNw2B6spFSzWQrCKFsR7szSyggdyY18rton4eyxnwGDcE+n&#10;iRbjN209xMabhma7QGWVeh4JPrB65B1rkNpyXNm4Z5d6inr5sUz/AAAA//8DAFBLAwQUAAYACAAA&#10;ACEAZYoJG9sAAAAKAQAADwAAAGRycy9kb3ducmV2LnhtbEyPwU7DMBBE70j8g7VI3KidREJpiFMB&#10;Klw4URBnN97aFrEdxW4a/p7NCY47bzQ70+4WP7AZp+RikFBsBDAMfdQuGAmfHy93NbCUVdBqiAEl&#10;/GCCXXd91apGx0t4x/mQDaOQkBolweY8Npyn3qJXaRNHDMROcfIq0zkZrid1oXA/8FKIe+6VC/TB&#10;qhGfLfbfh7OXsH8yW9PXarL7Wjs3L1+nN/Mq5e3N8vgALOOS/8yw1qfq0FGnYzwHndggYVuIiqwE&#10;SmArF0VFwnEVqhJ41/L/E7pfAAAA//8DAFBLAQItABQABgAIAAAAIQC2gziS/gAAAOEBAAATAAAA&#10;AAAAAAAAAAAAAAAAAABbQ29udGVudF9UeXBlc10ueG1sUEsBAi0AFAAGAAgAAAAhADj9If/WAAAA&#10;lAEAAAsAAAAAAAAAAAAAAAAALwEAAF9yZWxzLy5yZWxzUEsBAi0AFAAGAAgAAAAhANCZqKZIAgAA&#10;oAQAAA4AAAAAAAAAAAAAAAAALgIAAGRycy9lMm9Eb2MueG1sUEsBAi0AFAAGAAgAAAAhAGWKCRvb&#10;AAAACgEAAA8AAAAAAAAAAAAAAAAAogQAAGRycy9kb3ducmV2LnhtbFBLBQYAAAAABAAEAPMAAACq&#10;BQAAAAA=&#10;" fillcolor="white [3201]" strokeweight=".5pt">
              <v:textbox>
                <w:txbxContent>
                  <w:p w14:paraId="1F8A5E8A" w14:textId="3E2D5942" w:rsidR="0063059A" w:rsidRDefault="0063059A">
                    <w:r>
                      <w:t>Insert NGB logo</w:t>
                    </w:r>
                  </w:p>
                </w:txbxContent>
              </v:textbox>
            </v:shape>
          </w:pict>
        </mc:Fallback>
      </mc:AlternateContent>
    </w:r>
    <w:r w:rsidR="006572AA" w:rsidRPr="00E30F18">
      <w:rPr>
        <w:rFonts w:ascii="Calibri" w:eastAsia="Calibri" w:hAnsi="Calibri" w:cs="Times New Roman"/>
        <w:noProof/>
        <w:color w:val="7BC11B"/>
        <w:sz w:val="24"/>
        <w:lang w:val="en-US"/>
      </w:rPr>
      <w:drawing>
        <wp:anchor distT="0" distB="0" distL="114300" distR="114300" simplePos="0" relativeHeight="251659264" behindDoc="0" locked="0" layoutInCell="1" allowOverlap="1" wp14:anchorId="7EE7C62B" wp14:editId="4B204CD4">
          <wp:simplePos x="0" y="0"/>
          <wp:positionH relativeFrom="column">
            <wp:posOffset>-718820</wp:posOffset>
          </wp:positionH>
          <wp:positionV relativeFrom="paragraph">
            <wp:posOffset>7620</wp:posOffset>
          </wp:positionV>
          <wp:extent cx="762000" cy="874294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h.price\Desktop\PEF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005">
      <w:rPr>
        <w:rFonts w:ascii="Cambria" w:eastAsia="Arial" w:hAnsi="Cambria" w:cs="Arial"/>
        <w:b/>
        <w:bCs/>
        <w:noProof/>
        <w:color w:val="7BC11B"/>
        <w:sz w:val="40"/>
        <w:szCs w:val="40"/>
      </w:rPr>
      <w:t xml:space="preserve">PEFC </w:t>
    </w:r>
    <w:r>
      <w:rPr>
        <w:rFonts w:ascii="Cambria" w:eastAsia="Arial" w:hAnsi="Cambria" w:cs="Arial"/>
        <w:b/>
        <w:bCs/>
        <w:noProof/>
        <w:color w:val="7BC11B"/>
        <w:sz w:val="40"/>
        <w:szCs w:val="40"/>
      </w:rPr>
      <w:t>–</w:t>
    </w:r>
    <w:r w:rsidR="000E0A45">
      <w:rPr>
        <w:rFonts w:ascii="Cambria" w:eastAsia="Arial" w:hAnsi="Cambria" w:cs="Arial"/>
        <w:b/>
        <w:bCs/>
        <w:noProof/>
        <w:color w:val="7BC11B"/>
        <w:sz w:val="40"/>
        <w:szCs w:val="40"/>
      </w:rPr>
      <w:t>Russia</w:t>
    </w:r>
    <w:r w:rsidR="00644005">
      <w:rPr>
        <w:rFonts w:ascii="Cambria" w:eastAsia="Arial" w:hAnsi="Cambria" w:cs="Arial"/>
        <w:b/>
        <w:bCs/>
        <w:noProof/>
        <w:color w:val="7BC11B"/>
        <w:sz w:val="40"/>
        <w:szCs w:val="40"/>
      </w:rPr>
      <w:t xml:space="preserve"> </w:t>
    </w:r>
    <w:r w:rsidR="00C737C0">
      <w:rPr>
        <w:rFonts w:ascii="Cambria" w:eastAsia="Arial" w:hAnsi="Cambria" w:cs="Arial"/>
        <w:b/>
        <w:bCs/>
        <w:noProof/>
        <w:color w:val="7BC11B"/>
        <w:sz w:val="40"/>
        <w:szCs w:val="40"/>
      </w:rPr>
      <w:t xml:space="preserve">CoC </w:t>
    </w:r>
    <w:r w:rsidR="00644005">
      <w:rPr>
        <w:rFonts w:ascii="Cambria" w:eastAsia="Arial" w:hAnsi="Cambria" w:cs="Arial"/>
        <w:b/>
        <w:bCs/>
        <w:noProof/>
        <w:color w:val="7BC11B"/>
        <w:sz w:val="40"/>
        <w:szCs w:val="40"/>
      </w:rPr>
      <w:t xml:space="preserve">Training </w:t>
    </w:r>
    <w:r w:rsidR="00644005" w:rsidRPr="00E30F18">
      <w:rPr>
        <w:rFonts w:ascii="Cambria" w:eastAsia="Arial" w:hAnsi="Cambria" w:cs="Arial"/>
        <w:b/>
        <w:bCs/>
        <w:noProof/>
        <w:color w:val="7BC11B"/>
        <w:sz w:val="40"/>
        <w:szCs w:val="40"/>
      </w:rPr>
      <w:t>Agenda</w:t>
    </w:r>
    <w:r w:rsidR="006572AA" w:rsidRPr="006572AA">
      <w:rPr>
        <w:rFonts w:ascii="Cambria" w:eastAsia="Arial" w:hAnsi="Cambria" w:cs="Arial"/>
        <w:bCs/>
        <w:noProof/>
        <w:sz w:val="28"/>
        <w:szCs w:val="40"/>
      </w:rPr>
      <w:t xml:space="preserve"> </w:t>
    </w:r>
  </w:p>
  <w:p w14:paraId="7B5B507B" w14:textId="14712F64" w:rsidR="00052F5E" w:rsidRDefault="0063059A" w:rsidP="006572AA">
    <w:pPr>
      <w:spacing w:after="0" w:line="240" w:lineRule="auto"/>
      <w:ind w:right="-918"/>
      <w:jc w:val="center"/>
      <w:rPr>
        <w:rFonts w:ascii="Cambria" w:eastAsia="Arial" w:hAnsi="Cambria" w:cs="Arial"/>
        <w:bCs/>
        <w:noProof/>
        <w:sz w:val="28"/>
        <w:szCs w:val="40"/>
      </w:rPr>
    </w:pPr>
    <w:r>
      <w:rPr>
        <w:rFonts w:ascii="Cambria" w:eastAsia="Arial" w:hAnsi="Cambria" w:cs="Arial"/>
        <w:bCs/>
        <w:noProof/>
        <w:sz w:val="28"/>
        <w:szCs w:val="40"/>
      </w:rPr>
      <w:t>Date</w:t>
    </w:r>
  </w:p>
  <w:p w14:paraId="792B779D" w14:textId="77777777" w:rsidR="002603E8" w:rsidRDefault="002603E8" w:rsidP="006572AA">
    <w:pPr>
      <w:spacing w:after="0" w:line="240" w:lineRule="auto"/>
      <w:ind w:right="-918"/>
      <w:jc w:val="center"/>
      <w:rPr>
        <w:rFonts w:ascii="Cambria" w:eastAsia="Arial" w:hAnsi="Cambria" w:cs="Arial"/>
        <w:bCs/>
        <w:noProof/>
        <w:sz w:val="28"/>
        <w:szCs w:val="40"/>
      </w:rPr>
    </w:pPr>
    <w:r>
      <w:rPr>
        <w:rFonts w:ascii="Cambria" w:eastAsia="Arial" w:hAnsi="Cambria" w:cs="Arial"/>
        <w:bCs/>
        <w:noProof/>
        <w:sz w:val="28"/>
        <w:szCs w:val="40"/>
      </w:rPr>
      <w:t>Type: Initial Training</w:t>
    </w:r>
  </w:p>
  <w:p w14:paraId="1398C8D6" w14:textId="3B321E0E" w:rsidR="00052F5E" w:rsidRDefault="00052F5E" w:rsidP="006572AA">
    <w:pPr>
      <w:spacing w:after="0" w:line="240" w:lineRule="auto"/>
      <w:ind w:right="-918"/>
      <w:jc w:val="center"/>
      <w:rPr>
        <w:rFonts w:ascii="Cambria" w:eastAsia="Arial" w:hAnsi="Cambria" w:cs="Arial"/>
        <w:bCs/>
        <w:noProof/>
        <w:sz w:val="28"/>
        <w:szCs w:val="40"/>
      </w:rPr>
    </w:pPr>
    <w:r w:rsidRPr="00052F5E">
      <w:rPr>
        <w:rFonts w:ascii="Cambria" w:eastAsia="Arial" w:hAnsi="Cambria" w:cs="Arial"/>
        <w:bCs/>
        <w:noProof/>
        <w:sz w:val="28"/>
        <w:szCs w:val="40"/>
      </w:rPr>
      <w:t>Mode: Online</w:t>
    </w:r>
    <w:r w:rsidR="0063059A">
      <w:rPr>
        <w:rFonts w:ascii="Cambria" w:eastAsia="Arial" w:hAnsi="Cambria" w:cs="Arial"/>
        <w:bCs/>
        <w:noProof/>
        <w:sz w:val="28"/>
        <w:szCs w:val="40"/>
      </w:rPr>
      <w:t>/inperson</w:t>
    </w:r>
  </w:p>
  <w:p w14:paraId="675D6486" w14:textId="77777777" w:rsidR="00E30F18" w:rsidRPr="00E30F18" w:rsidRDefault="009E701A" w:rsidP="00E30F18">
    <w:pPr>
      <w:spacing w:after="0" w:line="240" w:lineRule="auto"/>
      <w:jc w:val="right"/>
      <w:rPr>
        <w:rFonts w:ascii="Cambria" w:eastAsia="Arial" w:hAnsi="Cambria" w:cs="Arial"/>
        <w:bCs/>
        <w:noProof/>
        <w:sz w:val="28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A9"/>
    <w:rsid w:val="00052F5E"/>
    <w:rsid w:val="000A3275"/>
    <w:rsid w:val="000A4D52"/>
    <w:rsid w:val="000B5DB8"/>
    <w:rsid w:val="000E0A45"/>
    <w:rsid w:val="002603E8"/>
    <w:rsid w:val="002A46C0"/>
    <w:rsid w:val="003648FC"/>
    <w:rsid w:val="004453F7"/>
    <w:rsid w:val="004B38EF"/>
    <w:rsid w:val="005428FA"/>
    <w:rsid w:val="005A445B"/>
    <w:rsid w:val="006062A6"/>
    <w:rsid w:val="0063059A"/>
    <w:rsid w:val="00644005"/>
    <w:rsid w:val="006572AA"/>
    <w:rsid w:val="00667486"/>
    <w:rsid w:val="00703886"/>
    <w:rsid w:val="007A56C1"/>
    <w:rsid w:val="007D1AE5"/>
    <w:rsid w:val="008A3CA9"/>
    <w:rsid w:val="008C414F"/>
    <w:rsid w:val="008E14C1"/>
    <w:rsid w:val="00957605"/>
    <w:rsid w:val="009E701A"/>
    <w:rsid w:val="00BD66DF"/>
    <w:rsid w:val="00C737C0"/>
    <w:rsid w:val="00CD08D5"/>
    <w:rsid w:val="00D2233C"/>
    <w:rsid w:val="00D613FE"/>
    <w:rsid w:val="00DF6124"/>
    <w:rsid w:val="00F177BA"/>
    <w:rsid w:val="00FA4497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400AB"/>
  <w15:chartTrackingRefBased/>
  <w15:docId w15:val="{CE5AD45C-4E31-4CCA-8546-D0D3A9A7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0B5D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3CA9"/>
    <w:rPr>
      <w:lang w:val="en-GB"/>
    </w:rPr>
  </w:style>
  <w:style w:type="paragraph" w:styleId="a6">
    <w:name w:val="footer"/>
    <w:basedOn w:val="a"/>
    <w:link w:val="a7"/>
    <w:uiPriority w:val="99"/>
    <w:unhideWhenUsed/>
    <w:rsid w:val="008A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3CA9"/>
    <w:rPr>
      <w:lang w:val="en-GB"/>
    </w:rPr>
  </w:style>
  <w:style w:type="table" w:customStyle="1" w:styleId="TableGrid1">
    <w:name w:val="Table Grid1"/>
    <w:basedOn w:val="a1"/>
    <w:next w:val="a3"/>
    <w:uiPriority w:val="59"/>
    <w:rsid w:val="00052F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1"/>
    <w:next w:val="a3"/>
    <w:uiPriority w:val="59"/>
    <w:rsid w:val="00052F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0B5D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Matole</dc:creator>
  <cp:keywords/>
  <dc:description/>
  <cp:lastModifiedBy>Андрей Рыжков</cp:lastModifiedBy>
  <cp:revision>2</cp:revision>
  <dcterms:created xsi:type="dcterms:W3CDTF">2021-03-17T14:06:00Z</dcterms:created>
  <dcterms:modified xsi:type="dcterms:W3CDTF">2021-03-17T14:06:00Z</dcterms:modified>
</cp:coreProperties>
</file>