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2A7D" w14:textId="77777777" w:rsidR="00830270" w:rsidRPr="00520DDF" w:rsidRDefault="00830270" w:rsidP="00E50004">
      <w:pPr>
        <w:spacing w:after="0" w:line="240" w:lineRule="auto"/>
        <w:ind w:firstLine="709"/>
        <w:contextualSpacing/>
        <w:jc w:val="center"/>
        <w:rPr>
          <w:rFonts w:ascii="Times New Roman" w:hAnsi="Times New Roman" w:cs="Times New Roman"/>
          <w:sz w:val="24"/>
          <w:szCs w:val="24"/>
          <w:lang w:val="en-US"/>
        </w:rPr>
      </w:pPr>
      <w:r w:rsidRPr="00520DDF">
        <w:rPr>
          <w:rFonts w:ascii="Times New Roman" w:hAnsi="Times New Roman" w:cs="Times New Roman"/>
          <w:b/>
          <w:sz w:val="24"/>
          <w:szCs w:val="24"/>
          <w:lang w:val="en-US"/>
        </w:rPr>
        <w:t>PEFC RUSSIA Forest Certification System</w:t>
      </w:r>
    </w:p>
    <w:p w14:paraId="69E3CB7C" w14:textId="77777777" w:rsidR="00830270" w:rsidRPr="00520DDF" w:rsidRDefault="00830270" w:rsidP="00E50004">
      <w:pPr>
        <w:spacing w:after="0" w:line="240" w:lineRule="auto"/>
        <w:ind w:firstLine="709"/>
        <w:contextualSpacing/>
        <w:jc w:val="center"/>
        <w:rPr>
          <w:rFonts w:ascii="Times New Roman" w:hAnsi="Times New Roman" w:cs="Times New Roman"/>
          <w:sz w:val="24"/>
          <w:szCs w:val="24"/>
          <w:lang w:val="en-US"/>
        </w:rPr>
      </w:pPr>
    </w:p>
    <w:p w14:paraId="63023839" w14:textId="77777777" w:rsidR="00830270" w:rsidRPr="00520DDF" w:rsidRDefault="00830270" w:rsidP="00E50004">
      <w:pPr>
        <w:spacing w:after="0" w:line="240" w:lineRule="auto"/>
        <w:ind w:firstLine="709"/>
        <w:contextualSpacing/>
        <w:jc w:val="right"/>
        <w:rPr>
          <w:rFonts w:ascii="Times New Roman" w:hAnsi="Times New Roman" w:cs="Times New Roman"/>
          <w:sz w:val="24"/>
          <w:szCs w:val="24"/>
          <w:lang w:val="en-US"/>
        </w:rPr>
      </w:pPr>
      <w:r w:rsidRPr="00520DDF">
        <w:rPr>
          <w:rFonts w:ascii="Times New Roman" w:hAnsi="Times New Roman" w:cs="Times New Roman"/>
          <w:sz w:val="24"/>
          <w:szCs w:val="24"/>
        </w:rPr>
        <w:t>Утверждено</w:t>
      </w:r>
    </w:p>
    <w:p w14:paraId="6733DD4A" w14:textId="77777777" w:rsidR="00830270" w:rsidRPr="00520DDF" w:rsidRDefault="00830270" w:rsidP="00E50004">
      <w:pPr>
        <w:spacing w:after="0" w:line="240" w:lineRule="auto"/>
        <w:ind w:firstLine="709"/>
        <w:contextualSpacing/>
        <w:jc w:val="right"/>
        <w:rPr>
          <w:rFonts w:ascii="Times New Roman" w:hAnsi="Times New Roman" w:cs="Times New Roman"/>
          <w:sz w:val="24"/>
          <w:szCs w:val="24"/>
        </w:rPr>
      </w:pPr>
      <w:r w:rsidRPr="00520DDF">
        <w:rPr>
          <w:rFonts w:ascii="Times New Roman" w:hAnsi="Times New Roman" w:cs="Times New Roman"/>
          <w:sz w:val="24"/>
          <w:szCs w:val="24"/>
        </w:rPr>
        <w:t>Решением Правления PEFC RUSSIA</w:t>
      </w:r>
    </w:p>
    <w:p w14:paraId="4BBD4004" w14:textId="6DE56BC9" w:rsidR="00830270" w:rsidRPr="00520DDF" w:rsidRDefault="00830270" w:rsidP="00E50004">
      <w:pPr>
        <w:spacing w:after="0" w:line="240" w:lineRule="auto"/>
        <w:ind w:firstLine="709"/>
        <w:contextualSpacing/>
        <w:jc w:val="right"/>
        <w:rPr>
          <w:rFonts w:ascii="Times New Roman" w:hAnsi="Times New Roman" w:cs="Times New Roman"/>
          <w:sz w:val="24"/>
          <w:szCs w:val="24"/>
        </w:rPr>
      </w:pPr>
      <w:r w:rsidRPr="00520DDF">
        <w:rPr>
          <w:rFonts w:ascii="Times New Roman" w:hAnsi="Times New Roman" w:cs="Times New Roman"/>
          <w:sz w:val="24"/>
          <w:szCs w:val="24"/>
        </w:rPr>
        <w:t xml:space="preserve">Протокол № </w:t>
      </w:r>
      <w:r w:rsidR="004958DE" w:rsidRPr="00520DDF">
        <w:rPr>
          <w:rFonts w:ascii="Times New Roman" w:hAnsi="Times New Roman" w:cs="Times New Roman"/>
          <w:sz w:val="24"/>
          <w:szCs w:val="24"/>
        </w:rPr>
        <w:t>17</w:t>
      </w:r>
      <w:r w:rsidRPr="00520DDF">
        <w:rPr>
          <w:rFonts w:ascii="Times New Roman" w:hAnsi="Times New Roman" w:cs="Times New Roman"/>
          <w:sz w:val="24"/>
          <w:szCs w:val="24"/>
        </w:rPr>
        <w:t xml:space="preserve"> от «</w:t>
      </w:r>
      <w:r w:rsidR="007115C8">
        <w:rPr>
          <w:rFonts w:ascii="Times New Roman" w:hAnsi="Times New Roman" w:cs="Times New Roman"/>
          <w:sz w:val="24"/>
          <w:szCs w:val="24"/>
        </w:rPr>
        <w:t>26</w:t>
      </w:r>
      <w:r w:rsidRPr="00520DDF">
        <w:rPr>
          <w:rFonts w:ascii="Times New Roman" w:hAnsi="Times New Roman" w:cs="Times New Roman"/>
          <w:sz w:val="24"/>
          <w:szCs w:val="24"/>
        </w:rPr>
        <w:t xml:space="preserve">» </w:t>
      </w:r>
      <w:r w:rsidR="007115C8">
        <w:rPr>
          <w:rFonts w:ascii="Times New Roman" w:hAnsi="Times New Roman" w:cs="Times New Roman"/>
          <w:sz w:val="24"/>
          <w:szCs w:val="24"/>
        </w:rPr>
        <w:t>октября</w:t>
      </w:r>
      <w:r w:rsidRPr="00520DDF">
        <w:rPr>
          <w:rFonts w:ascii="Times New Roman" w:hAnsi="Times New Roman" w:cs="Times New Roman"/>
          <w:sz w:val="24"/>
          <w:szCs w:val="24"/>
        </w:rPr>
        <w:t xml:space="preserve"> 2020 г.</w:t>
      </w:r>
    </w:p>
    <w:p w14:paraId="5E2632F1" w14:textId="77777777" w:rsidR="00830270" w:rsidRPr="00520DDF" w:rsidRDefault="00830270" w:rsidP="00E50004">
      <w:pPr>
        <w:pStyle w:val="a7"/>
        <w:ind w:firstLine="709"/>
        <w:contextualSpacing/>
        <w:jc w:val="center"/>
        <w:rPr>
          <w:rFonts w:ascii="Times New Roman" w:hAnsi="Times New Roman" w:cs="Times New Roman"/>
          <w:sz w:val="24"/>
          <w:szCs w:val="24"/>
        </w:rPr>
      </w:pPr>
    </w:p>
    <w:p w14:paraId="7A7D353E" w14:textId="77777777" w:rsidR="00E50004" w:rsidRPr="00520DDF" w:rsidRDefault="00E50004" w:rsidP="00E50004">
      <w:pPr>
        <w:pStyle w:val="a7"/>
        <w:ind w:firstLine="709"/>
        <w:contextualSpacing/>
        <w:jc w:val="center"/>
        <w:rPr>
          <w:rFonts w:ascii="Times New Roman" w:hAnsi="Times New Roman" w:cs="Times New Roman"/>
          <w:sz w:val="24"/>
          <w:szCs w:val="24"/>
        </w:rPr>
      </w:pPr>
    </w:p>
    <w:p w14:paraId="307088BB" w14:textId="77777777" w:rsidR="00E50004" w:rsidRPr="00520DDF" w:rsidRDefault="00E50004" w:rsidP="00E50004">
      <w:pPr>
        <w:pStyle w:val="a7"/>
        <w:ind w:firstLine="709"/>
        <w:contextualSpacing/>
        <w:jc w:val="center"/>
        <w:rPr>
          <w:rFonts w:ascii="Times New Roman" w:hAnsi="Times New Roman" w:cs="Times New Roman"/>
          <w:sz w:val="24"/>
          <w:szCs w:val="24"/>
        </w:rPr>
      </w:pPr>
    </w:p>
    <w:p w14:paraId="683A357D" w14:textId="77777777" w:rsidR="00E50004" w:rsidRPr="00520DDF" w:rsidRDefault="00E50004" w:rsidP="00E50004">
      <w:pPr>
        <w:pStyle w:val="a7"/>
        <w:ind w:firstLine="709"/>
        <w:contextualSpacing/>
        <w:jc w:val="center"/>
        <w:rPr>
          <w:rFonts w:ascii="Times New Roman" w:hAnsi="Times New Roman" w:cs="Times New Roman"/>
          <w:sz w:val="24"/>
          <w:szCs w:val="24"/>
        </w:rPr>
      </w:pPr>
    </w:p>
    <w:p w14:paraId="1C22E829" w14:textId="77777777" w:rsidR="00E50004" w:rsidRPr="00520DDF" w:rsidRDefault="00E50004" w:rsidP="00E50004">
      <w:pPr>
        <w:pStyle w:val="a7"/>
        <w:ind w:firstLine="709"/>
        <w:contextualSpacing/>
        <w:jc w:val="center"/>
        <w:rPr>
          <w:rFonts w:ascii="Times New Roman" w:hAnsi="Times New Roman" w:cs="Times New Roman"/>
          <w:sz w:val="24"/>
          <w:szCs w:val="24"/>
        </w:rPr>
      </w:pPr>
    </w:p>
    <w:p w14:paraId="02312804" w14:textId="77777777" w:rsidR="00E50004" w:rsidRPr="00520DDF" w:rsidRDefault="00E50004" w:rsidP="00E50004">
      <w:pPr>
        <w:pStyle w:val="a7"/>
        <w:ind w:firstLine="709"/>
        <w:contextualSpacing/>
        <w:jc w:val="center"/>
        <w:rPr>
          <w:rFonts w:ascii="Times New Roman" w:hAnsi="Times New Roman" w:cs="Times New Roman"/>
          <w:sz w:val="24"/>
          <w:szCs w:val="24"/>
        </w:rPr>
      </w:pPr>
    </w:p>
    <w:p w14:paraId="32D8E0FE" w14:textId="77777777" w:rsidR="00E50004" w:rsidRPr="00520DDF" w:rsidRDefault="00E50004" w:rsidP="00E50004">
      <w:pPr>
        <w:pStyle w:val="a7"/>
        <w:ind w:firstLine="709"/>
        <w:contextualSpacing/>
        <w:jc w:val="center"/>
        <w:rPr>
          <w:rFonts w:ascii="Times New Roman" w:hAnsi="Times New Roman" w:cs="Times New Roman"/>
          <w:sz w:val="24"/>
          <w:szCs w:val="24"/>
        </w:rPr>
      </w:pPr>
    </w:p>
    <w:p w14:paraId="453C4B50" w14:textId="77777777" w:rsidR="00E50004" w:rsidRPr="00520DDF" w:rsidRDefault="00E50004" w:rsidP="00E50004">
      <w:pPr>
        <w:pStyle w:val="a7"/>
        <w:ind w:firstLine="709"/>
        <w:contextualSpacing/>
        <w:jc w:val="center"/>
        <w:rPr>
          <w:rFonts w:ascii="Times New Roman" w:hAnsi="Times New Roman" w:cs="Times New Roman"/>
          <w:sz w:val="24"/>
          <w:szCs w:val="24"/>
        </w:rPr>
      </w:pPr>
    </w:p>
    <w:p w14:paraId="35222124" w14:textId="77777777" w:rsidR="00E50004" w:rsidRPr="00520DDF" w:rsidRDefault="00E50004" w:rsidP="00E50004">
      <w:pPr>
        <w:pStyle w:val="a7"/>
        <w:ind w:firstLine="709"/>
        <w:contextualSpacing/>
        <w:jc w:val="center"/>
        <w:rPr>
          <w:rFonts w:ascii="Times New Roman" w:hAnsi="Times New Roman" w:cs="Times New Roman"/>
          <w:sz w:val="24"/>
          <w:szCs w:val="24"/>
        </w:rPr>
      </w:pPr>
    </w:p>
    <w:p w14:paraId="795E3D30" w14:textId="77777777" w:rsidR="00830270" w:rsidRPr="00520DDF" w:rsidRDefault="00830270" w:rsidP="00E50004">
      <w:pPr>
        <w:pStyle w:val="a7"/>
        <w:ind w:firstLine="709"/>
        <w:contextualSpacing/>
        <w:jc w:val="center"/>
        <w:rPr>
          <w:rFonts w:ascii="Times New Roman" w:hAnsi="Times New Roman" w:cs="Times New Roman"/>
          <w:sz w:val="24"/>
          <w:szCs w:val="24"/>
        </w:rPr>
      </w:pPr>
    </w:p>
    <w:p w14:paraId="2F5E55D9" w14:textId="77777777" w:rsidR="00830270" w:rsidRPr="00520DDF" w:rsidRDefault="00830270" w:rsidP="00E50004">
      <w:pPr>
        <w:pStyle w:val="a7"/>
        <w:ind w:firstLine="709"/>
        <w:contextualSpacing/>
        <w:jc w:val="center"/>
        <w:rPr>
          <w:rFonts w:ascii="Times New Roman" w:hAnsi="Times New Roman" w:cs="Times New Roman"/>
          <w:sz w:val="24"/>
          <w:szCs w:val="24"/>
        </w:rPr>
      </w:pPr>
    </w:p>
    <w:p w14:paraId="51101F9A" w14:textId="77777777" w:rsidR="00830270" w:rsidRPr="00520DDF" w:rsidRDefault="00830270" w:rsidP="00E50004">
      <w:pPr>
        <w:pStyle w:val="a7"/>
        <w:ind w:firstLine="709"/>
        <w:contextualSpacing/>
        <w:jc w:val="center"/>
        <w:rPr>
          <w:rFonts w:ascii="Times New Roman" w:hAnsi="Times New Roman" w:cs="Times New Roman"/>
          <w:b/>
          <w:sz w:val="24"/>
          <w:szCs w:val="24"/>
        </w:rPr>
      </w:pPr>
      <w:r w:rsidRPr="00520DDF">
        <w:rPr>
          <w:rFonts w:ascii="Times New Roman" w:hAnsi="Times New Roman" w:cs="Times New Roman"/>
          <w:b/>
          <w:sz w:val="24"/>
          <w:szCs w:val="24"/>
        </w:rPr>
        <w:t>PEFC-RUSSIA-ST-01-20ХХ</w:t>
      </w:r>
    </w:p>
    <w:p w14:paraId="72993281" w14:textId="77777777" w:rsidR="00830270" w:rsidRPr="00520DDF" w:rsidRDefault="00830270" w:rsidP="00E50004">
      <w:pPr>
        <w:pStyle w:val="a7"/>
        <w:ind w:firstLine="709"/>
        <w:contextualSpacing/>
        <w:jc w:val="center"/>
        <w:rPr>
          <w:rFonts w:ascii="Times New Roman" w:hAnsi="Times New Roman" w:cs="Times New Roman"/>
          <w:b/>
          <w:sz w:val="24"/>
          <w:szCs w:val="24"/>
        </w:rPr>
      </w:pPr>
      <w:r w:rsidRPr="00520DDF">
        <w:rPr>
          <w:rFonts w:ascii="Times New Roman" w:hAnsi="Times New Roman" w:cs="Times New Roman"/>
          <w:b/>
          <w:sz w:val="24"/>
          <w:szCs w:val="24"/>
        </w:rPr>
        <w:t>Стандарт Лесоуправления и лесопользования.</w:t>
      </w:r>
    </w:p>
    <w:p w14:paraId="7A337DB7" w14:textId="0203A640" w:rsidR="00DD054C" w:rsidRPr="00520DDF" w:rsidRDefault="00E50004" w:rsidP="00E50004">
      <w:pPr>
        <w:spacing w:after="0" w:line="240" w:lineRule="auto"/>
        <w:ind w:firstLine="709"/>
        <w:contextualSpacing/>
        <w:jc w:val="center"/>
        <w:rPr>
          <w:rFonts w:ascii="Times New Roman" w:hAnsi="Times New Roman" w:cs="Times New Roman"/>
          <w:b/>
          <w:sz w:val="24"/>
          <w:szCs w:val="24"/>
        </w:rPr>
      </w:pPr>
      <w:r w:rsidRPr="00520DDF">
        <w:rPr>
          <w:rFonts w:ascii="Times New Roman" w:hAnsi="Times New Roman" w:cs="Times New Roman"/>
          <w:b/>
          <w:sz w:val="24"/>
          <w:szCs w:val="24"/>
        </w:rPr>
        <w:t>Р</w:t>
      </w:r>
      <w:r w:rsidR="00830270" w:rsidRPr="00520DDF">
        <w:rPr>
          <w:rFonts w:ascii="Times New Roman" w:hAnsi="Times New Roman" w:cs="Times New Roman"/>
          <w:b/>
          <w:sz w:val="24"/>
          <w:szCs w:val="24"/>
        </w:rPr>
        <w:t>едакция</w:t>
      </w:r>
      <w:r w:rsidRPr="00520DDF">
        <w:rPr>
          <w:rFonts w:ascii="Times New Roman" w:hAnsi="Times New Roman" w:cs="Times New Roman"/>
          <w:b/>
          <w:sz w:val="24"/>
          <w:szCs w:val="24"/>
        </w:rPr>
        <w:t xml:space="preserve"> 1.0</w:t>
      </w:r>
      <w:r w:rsidR="005049B6" w:rsidRPr="00520DDF">
        <w:rPr>
          <w:rFonts w:ascii="Times New Roman" w:hAnsi="Times New Roman" w:cs="Times New Roman"/>
          <w:b/>
          <w:sz w:val="24"/>
          <w:szCs w:val="24"/>
        </w:rPr>
        <w:t xml:space="preserve"> (Перв</w:t>
      </w:r>
      <w:r w:rsidR="004958DE" w:rsidRPr="00520DDF">
        <w:rPr>
          <w:rFonts w:ascii="Times New Roman" w:hAnsi="Times New Roman" w:cs="Times New Roman"/>
          <w:b/>
          <w:sz w:val="24"/>
          <w:szCs w:val="24"/>
        </w:rPr>
        <w:t>ая</w:t>
      </w:r>
      <w:r w:rsidR="005049B6" w:rsidRPr="00520DDF">
        <w:rPr>
          <w:rFonts w:ascii="Times New Roman" w:hAnsi="Times New Roman" w:cs="Times New Roman"/>
          <w:b/>
          <w:sz w:val="24"/>
          <w:szCs w:val="24"/>
        </w:rPr>
        <w:t xml:space="preserve"> редак</w:t>
      </w:r>
      <w:r w:rsidR="000202BA" w:rsidRPr="00520DDF">
        <w:rPr>
          <w:rFonts w:ascii="Times New Roman" w:hAnsi="Times New Roman" w:cs="Times New Roman"/>
          <w:b/>
          <w:sz w:val="24"/>
          <w:szCs w:val="24"/>
        </w:rPr>
        <w:t>ц</w:t>
      </w:r>
      <w:r w:rsidR="005049B6" w:rsidRPr="00520DDF">
        <w:rPr>
          <w:rFonts w:ascii="Times New Roman" w:hAnsi="Times New Roman" w:cs="Times New Roman"/>
          <w:b/>
          <w:sz w:val="24"/>
          <w:szCs w:val="24"/>
        </w:rPr>
        <w:t>и</w:t>
      </w:r>
      <w:r w:rsidR="004958DE" w:rsidRPr="00520DDF">
        <w:rPr>
          <w:rFonts w:ascii="Times New Roman" w:hAnsi="Times New Roman" w:cs="Times New Roman"/>
          <w:b/>
          <w:sz w:val="24"/>
          <w:szCs w:val="24"/>
        </w:rPr>
        <w:t>я</w:t>
      </w:r>
      <w:r w:rsidR="005049B6" w:rsidRPr="00520DDF">
        <w:rPr>
          <w:rFonts w:ascii="Times New Roman" w:hAnsi="Times New Roman" w:cs="Times New Roman"/>
          <w:b/>
          <w:sz w:val="24"/>
          <w:szCs w:val="24"/>
        </w:rPr>
        <w:t>)</w:t>
      </w:r>
    </w:p>
    <w:p w14:paraId="246AC341" w14:textId="77777777" w:rsidR="00830270" w:rsidRPr="00520DDF" w:rsidRDefault="00830270" w:rsidP="00A10B20">
      <w:pPr>
        <w:spacing w:after="0" w:line="240" w:lineRule="auto"/>
        <w:ind w:firstLine="709"/>
        <w:contextualSpacing/>
        <w:jc w:val="both"/>
        <w:rPr>
          <w:rFonts w:ascii="Times New Roman" w:hAnsi="Times New Roman" w:cs="Times New Roman"/>
          <w:b/>
          <w:sz w:val="24"/>
          <w:szCs w:val="24"/>
        </w:rPr>
      </w:pPr>
    </w:p>
    <w:p w14:paraId="2ED14C23" w14:textId="77777777" w:rsidR="00830270" w:rsidRPr="00520DDF" w:rsidRDefault="00830270" w:rsidP="00A10B20">
      <w:pPr>
        <w:spacing w:after="0" w:line="240" w:lineRule="auto"/>
        <w:ind w:firstLine="709"/>
        <w:contextualSpacing/>
        <w:jc w:val="both"/>
        <w:rPr>
          <w:rFonts w:ascii="Times New Roman" w:hAnsi="Times New Roman" w:cs="Times New Roman"/>
          <w:b/>
          <w:sz w:val="24"/>
          <w:szCs w:val="24"/>
        </w:rPr>
      </w:pPr>
    </w:p>
    <w:p w14:paraId="2E62A50C" w14:textId="77777777" w:rsidR="00830270" w:rsidRPr="00520DDF" w:rsidRDefault="00830270" w:rsidP="00A10B20">
      <w:pPr>
        <w:spacing w:after="0" w:line="240" w:lineRule="auto"/>
        <w:ind w:firstLine="709"/>
        <w:contextualSpacing/>
        <w:jc w:val="both"/>
        <w:rPr>
          <w:rFonts w:ascii="Times New Roman" w:hAnsi="Times New Roman" w:cs="Times New Roman"/>
          <w:b/>
          <w:sz w:val="24"/>
          <w:szCs w:val="24"/>
        </w:rPr>
      </w:pPr>
    </w:p>
    <w:p w14:paraId="19627808" w14:textId="77777777" w:rsidR="00830270" w:rsidRPr="00520DDF" w:rsidRDefault="00830270" w:rsidP="00A10B20">
      <w:pPr>
        <w:spacing w:after="0" w:line="240" w:lineRule="auto"/>
        <w:ind w:firstLine="709"/>
        <w:contextualSpacing/>
        <w:jc w:val="both"/>
        <w:rPr>
          <w:rFonts w:ascii="Times New Roman" w:hAnsi="Times New Roman" w:cs="Times New Roman"/>
          <w:b/>
          <w:sz w:val="24"/>
          <w:szCs w:val="24"/>
        </w:rPr>
      </w:pPr>
    </w:p>
    <w:p w14:paraId="71A386FF"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297ED867"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0240B353"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072C2AB5"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446F1408"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7460632A"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30C9453C"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3471D5C1"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0E22277B"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4F514F68"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7D602BAF"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6D78CFC8"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4EC82B8F"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703BE92F"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456DA0EB"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19C32021"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6DB453C6"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39FEBF34"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7CF9F37F"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1BFF4587"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2B1AFF38" w14:textId="77777777" w:rsidR="00E50004" w:rsidRPr="00520DDF" w:rsidRDefault="00E50004" w:rsidP="00A10B20">
      <w:pPr>
        <w:spacing w:after="0" w:line="240" w:lineRule="auto"/>
        <w:ind w:firstLine="709"/>
        <w:contextualSpacing/>
        <w:jc w:val="both"/>
        <w:rPr>
          <w:rFonts w:ascii="Times New Roman" w:hAnsi="Times New Roman" w:cs="Times New Roman"/>
          <w:b/>
          <w:sz w:val="24"/>
          <w:szCs w:val="24"/>
        </w:rPr>
      </w:pPr>
    </w:p>
    <w:p w14:paraId="45BDE381" w14:textId="77777777" w:rsidR="00830270" w:rsidRPr="00520DDF" w:rsidRDefault="00830270" w:rsidP="00A10B20">
      <w:pPr>
        <w:spacing w:after="0" w:line="240" w:lineRule="auto"/>
        <w:ind w:firstLine="709"/>
        <w:contextualSpacing/>
        <w:jc w:val="both"/>
        <w:rPr>
          <w:rFonts w:ascii="Times New Roman" w:hAnsi="Times New Roman" w:cs="Times New Roman"/>
          <w:b/>
          <w:sz w:val="24"/>
          <w:szCs w:val="24"/>
        </w:rPr>
      </w:pPr>
    </w:p>
    <w:p w14:paraId="20CDB5BD" w14:textId="77777777" w:rsidR="00830270" w:rsidRPr="00520DDF" w:rsidRDefault="00830270" w:rsidP="00A10B20">
      <w:pPr>
        <w:spacing w:after="0" w:line="240" w:lineRule="auto"/>
        <w:ind w:firstLine="709"/>
        <w:contextualSpacing/>
        <w:jc w:val="both"/>
        <w:rPr>
          <w:rFonts w:ascii="Times New Roman" w:hAnsi="Times New Roman" w:cs="Times New Roman"/>
          <w:b/>
          <w:sz w:val="24"/>
          <w:szCs w:val="24"/>
        </w:rPr>
      </w:pPr>
    </w:p>
    <w:p w14:paraId="0EC1E064" w14:textId="77777777" w:rsidR="00830270" w:rsidRPr="00520DDF" w:rsidRDefault="00830270" w:rsidP="00A10B20">
      <w:pPr>
        <w:spacing w:after="0" w:line="240" w:lineRule="auto"/>
        <w:ind w:firstLine="709"/>
        <w:contextualSpacing/>
        <w:jc w:val="both"/>
        <w:rPr>
          <w:rFonts w:ascii="Times New Roman" w:hAnsi="Times New Roman" w:cs="Times New Roman"/>
          <w:b/>
          <w:sz w:val="24"/>
          <w:szCs w:val="24"/>
        </w:rPr>
      </w:pPr>
    </w:p>
    <w:p w14:paraId="3ECA0FCE" w14:textId="77777777" w:rsidR="00830270" w:rsidRPr="00520DDF" w:rsidRDefault="00830270" w:rsidP="00A10B20">
      <w:pPr>
        <w:spacing w:after="0" w:line="240" w:lineRule="auto"/>
        <w:ind w:firstLine="709"/>
        <w:contextualSpacing/>
        <w:jc w:val="both"/>
        <w:rPr>
          <w:rFonts w:ascii="Times New Roman" w:hAnsi="Times New Roman" w:cs="Times New Roman"/>
          <w:b/>
          <w:sz w:val="24"/>
          <w:szCs w:val="24"/>
        </w:rPr>
      </w:pPr>
    </w:p>
    <w:p w14:paraId="68CD2381" w14:textId="77777777" w:rsidR="00830270" w:rsidRPr="00520DDF" w:rsidRDefault="00830270" w:rsidP="00A10B20">
      <w:pPr>
        <w:spacing w:after="0" w:line="240" w:lineRule="auto"/>
        <w:ind w:firstLine="709"/>
        <w:contextualSpacing/>
        <w:jc w:val="both"/>
        <w:rPr>
          <w:rFonts w:ascii="Times New Roman" w:hAnsi="Times New Roman" w:cs="Times New Roman"/>
          <w:b/>
          <w:sz w:val="24"/>
          <w:szCs w:val="24"/>
        </w:rPr>
      </w:pPr>
    </w:p>
    <w:p w14:paraId="20D80B9E" w14:textId="77777777" w:rsidR="00830270" w:rsidRPr="00520DDF" w:rsidRDefault="00830270" w:rsidP="00A10B20">
      <w:pPr>
        <w:spacing w:after="0" w:line="240" w:lineRule="auto"/>
        <w:ind w:firstLine="709"/>
        <w:contextualSpacing/>
        <w:jc w:val="both"/>
        <w:rPr>
          <w:rFonts w:ascii="Times New Roman" w:hAnsi="Times New Roman" w:cs="Times New Roman"/>
          <w:b/>
          <w:sz w:val="24"/>
          <w:szCs w:val="24"/>
        </w:rPr>
      </w:pPr>
    </w:p>
    <w:p w14:paraId="1B427AA0" w14:textId="77777777" w:rsidR="00A10B20" w:rsidRPr="00520DDF" w:rsidRDefault="00830270" w:rsidP="00A10B20">
      <w:pPr>
        <w:spacing w:after="0" w:line="240" w:lineRule="auto"/>
        <w:ind w:firstLine="709"/>
        <w:contextualSpacing/>
        <w:jc w:val="both"/>
        <w:rPr>
          <w:rFonts w:ascii="Times New Roman" w:hAnsi="Times New Roman" w:cs="Times New Roman"/>
          <w:b/>
          <w:sz w:val="24"/>
          <w:szCs w:val="24"/>
        </w:rPr>
        <w:sectPr w:rsidR="00A10B20" w:rsidRPr="00520DDF" w:rsidSect="006022EE">
          <w:headerReference w:type="default" r:id="rId8"/>
          <w:footerReference w:type="default" r:id="rId9"/>
          <w:pgSz w:w="11906" w:h="16838"/>
          <w:pgMar w:top="1134" w:right="850" w:bottom="1134" w:left="1701" w:header="708" w:footer="708" w:gutter="0"/>
          <w:cols w:space="708"/>
          <w:docGrid w:linePitch="360"/>
        </w:sectPr>
      </w:pPr>
      <w:r w:rsidRPr="00520DDF">
        <w:rPr>
          <w:rFonts w:ascii="Times New Roman" w:hAnsi="Times New Roman" w:cs="Times New Roman"/>
          <w:b/>
          <w:sz w:val="24"/>
          <w:szCs w:val="24"/>
        </w:rPr>
        <w:tab/>
      </w:r>
      <w:r w:rsidRPr="00520DDF">
        <w:rPr>
          <w:rFonts w:ascii="Times New Roman" w:hAnsi="Times New Roman" w:cs="Times New Roman"/>
          <w:b/>
          <w:sz w:val="24"/>
          <w:szCs w:val="24"/>
        </w:rPr>
        <w:tab/>
      </w:r>
      <w:r w:rsidRPr="00520DDF">
        <w:rPr>
          <w:rFonts w:ascii="Times New Roman" w:hAnsi="Times New Roman" w:cs="Times New Roman"/>
          <w:b/>
          <w:sz w:val="24"/>
          <w:szCs w:val="24"/>
        </w:rPr>
        <w:tab/>
      </w:r>
      <w:r w:rsidRPr="00520DDF">
        <w:rPr>
          <w:rFonts w:ascii="Times New Roman" w:hAnsi="Times New Roman" w:cs="Times New Roman"/>
          <w:b/>
          <w:sz w:val="24"/>
          <w:szCs w:val="24"/>
        </w:rPr>
        <w:tab/>
      </w:r>
      <w:r w:rsidRPr="00520DDF">
        <w:rPr>
          <w:rFonts w:ascii="Times New Roman" w:hAnsi="Times New Roman" w:cs="Times New Roman"/>
          <w:b/>
          <w:sz w:val="24"/>
          <w:szCs w:val="24"/>
        </w:rPr>
        <w:tab/>
        <w:t>2020</w:t>
      </w:r>
    </w:p>
    <w:p w14:paraId="606717E0" w14:textId="77777777" w:rsidR="005661ED" w:rsidRPr="00520DDF" w:rsidRDefault="005661ED" w:rsidP="00A10B20">
      <w:pPr>
        <w:spacing w:after="0" w:line="240" w:lineRule="auto"/>
        <w:ind w:firstLine="709"/>
        <w:contextualSpacing/>
        <w:jc w:val="both"/>
        <w:outlineLvl w:val="1"/>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lastRenderedPageBreak/>
        <w:t>Предисловие</w:t>
      </w:r>
    </w:p>
    <w:p w14:paraId="6E0BDEB7" w14:textId="3B72BE6D" w:rsidR="005661ED" w:rsidRPr="00520DDF" w:rsidRDefault="0029657D" w:rsidP="002171D1">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Первая редакция стандарта разработана</w:t>
      </w:r>
      <w:r w:rsidR="00C02DE8" w:rsidRPr="00520DDF">
        <w:rPr>
          <w:rFonts w:ascii="Times New Roman" w:eastAsia="Times New Roman" w:hAnsi="Times New Roman" w:cs="Times New Roman"/>
          <w:sz w:val="24"/>
          <w:szCs w:val="24"/>
        </w:rPr>
        <w:t xml:space="preserve"> </w:t>
      </w:r>
      <w:r w:rsidR="002171D1" w:rsidRPr="00520DDF">
        <w:rPr>
          <w:rFonts w:ascii="Times New Roman" w:eastAsia="Times New Roman" w:hAnsi="Times New Roman" w:cs="Times New Roman"/>
          <w:sz w:val="24"/>
          <w:szCs w:val="24"/>
        </w:rPr>
        <w:t xml:space="preserve">Рабочей группой </w:t>
      </w:r>
      <w:r w:rsidRPr="00520DDF">
        <w:rPr>
          <w:rFonts w:ascii="Times New Roman" w:eastAsia="Times New Roman" w:hAnsi="Times New Roman" w:cs="Times New Roman"/>
          <w:sz w:val="24"/>
          <w:szCs w:val="24"/>
        </w:rPr>
        <w:t xml:space="preserve">по стандарту «Лесоуправление и лесопользование </w:t>
      </w:r>
      <w:r w:rsidR="002171D1" w:rsidRPr="00520DDF">
        <w:rPr>
          <w:rFonts w:ascii="Times New Roman" w:eastAsia="Times New Roman" w:hAnsi="Times New Roman" w:cs="Times New Roman"/>
          <w:sz w:val="24"/>
          <w:szCs w:val="24"/>
        </w:rPr>
        <w:t>системы лесной сертификации Ассоциации «Центр развития лесной сертификации» (PEFC RUSSIA)</w:t>
      </w:r>
      <w:r w:rsidRPr="00520DDF">
        <w:rPr>
          <w:rFonts w:ascii="Times New Roman" w:eastAsia="Times New Roman" w:hAnsi="Times New Roman" w:cs="Times New Roman"/>
          <w:sz w:val="24"/>
          <w:szCs w:val="24"/>
        </w:rPr>
        <w:t>. Внесена Рабочей группой по Протоколу №1 от 15.10.2020 г.</w:t>
      </w:r>
    </w:p>
    <w:p w14:paraId="586BF35D" w14:textId="2B317F66" w:rsidR="005661ED" w:rsidRPr="00520DDF" w:rsidRDefault="00C02DE8" w:rsidP="00A10B20">
      <w:pPr>
        <w:spacing w:after="0" w:line="240" w:lineRule="auto"/>
        <w:ind w:firstLine="709"/>
        <w:contextualSpacing/>
        <w:jc w:val="both"/>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УТВЕРЖДЕН</w:t>
      </w:r>
      <w:r w:rsidR="0029657D" w:rsidRPr="00520DDF">
        <w:rPr>
          <w:rFonts w:ascii="Times New Roman" w:eastAsia="Times New Roman" w:hAnsi="Times New Roman" w:cs="Times New Roman"/>
          <w:sz w:val="24"/>
          <w:szCs w:val="24"/>
        </w:rPr>
        <w:t>А</w:t>
      </w:r>
      <w:r w:rsidR="000107AE" w:rsidRPr="00520DDF">
        <w:rPr>
          <w:rFonts w:ascii="Times New Roman" w:eastAsia="Times New Roman" w:hAnsi="Times New Roman" w:cs="Times New Roman"/>
          <w:sz w:val="24"/>
          <w:szCs w:val="24"/>
        </w:rPr>
        <w:t xml:space="preserve"> </w:t>
      </w:r>
      <w:r w:rsidR="002171D1" w:rsidRPr="00520DDF">
        <w:rPr>
          <w:rFonts w:ascii="Times New Roman" w:eastAsia="Times New Roman" w:hAnsi="Times New Roman" w:cs="Times New Roman"/>
          <w:sz w:val="24"/>
          <w:szCs w:val="24"/>
        </w:rPr>
        <w:t xml:space="preserve">Правлением </w:t>
      </w:r>
      <w:r w:rsidR="002171D1" w:rsidRPr="00520DDF">
        <w:rPr>
          <w:rFonts w:ascii="Times New Roman" w:eastAsia="Times New Roman" w:hAnsi="Times New Roman" w:cs="Times New Roman"/>
          <w:sz w:val="24"/>
          <w:szCs w:val="24"/>
          <w:lang w:val="en-US"/>
        </w:rPr>
        <w:t>PEFC</w:t>
      </w:r>
      <w:r w:rsidR="0029657D" w:rsidRPr="00520DDF">
        <w:rPr>
          <w:rFonts w:ascii="Times New Roman" w:eastAsia="Times New Roman" w:hAnsi="Times New Roman" w:cs="Times New Roman"/>
          <w:sz w:val="24"/>
          <w:szCs w:val="24"/>
        </w:rPr>
        <w:t xml:space="preserve"> </w:t>
      </w:r>
      <w:r w:rsidR="002171D1" w:rsidRPr="00520DDF">
        <w:rPr>
          <w:rFonts w:ascii="Times New Roman" w:eastAsia="Times New Roman" w:hAnsi="Times New Roman" w:cs="Times New Roman"/>
          <w:sz w:val="24"/>
          <w:szCs w:val="24"/>
          <w:lang w:val="en-US"/>
        </w:rPr>
        <w:t>RUSSIA</w:t>
      </w:r>
      <w:r w:rsidR="000107AE" w:rsidRPr="00520DDF">
        <w:rPr>
          <w:rFonts w:ascii="Times New Roman" w:eastAsia="Times New Roman" w:hAnsi="Times New Roman" w:cs="Times New Roman"/>
          <w:sz w:val="24"/>
          <w:szCs w:val="24"/>
        </w:rPr>
        <w:t xml:space="preserve"> </w:t>
      </w:r>
      <w:r w:rsidR="00C20833"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rPr>
        <w:t>_____</w:t>
      </w:r>
      <w:r w:rsidR="00C20833" w:rsidRPr="00520DDF">
        <w:rPr>
          <w:rFonts w:ascii="Times New Roman" w:eastAsia="Times New Roman" w:hAnsi="Times New Roman" w:cs="Times New Roman"/>
          <w:sz w:val="24"/>
          <w:szCs w:val="24"/>
        </w:rPr>
        <w:t xml:space="preserve">» </w:t>
      </w:r>
      <w:r w:rsidRPr="00520DDF">
        <w:rPr>
          <w:rFonts w:ascii="Times New Roman" w:eastAsia="Times New Roman" w:hAnsi="Times New Roman" w:cs="Times New Roman"/>
          <w:sz w:val="24"/>
          <w:szCs w:val="24"/>
        </w:rPr>
        <w:t>________________</w:t>
      </w:r>
      <w:r w:rsidR="00C20833" w:rsidRPr="00520DDF">
        <w:rPr>
          <w:rFonts w:ascii="Times New Roman" w:eastAsia="Times New Roman" w:hAnsi="Times New Roman" w:cs="Times New Roman"/>
          <w:sz w:val="24"/>
          <w:szCs w:val="24"/>
        </w:rPr>
        <w:t xml:space="preserve"> 20</w:t>
      </w:r>
      <w:r w:rsidR="0029657D" w:rsidRPr="00520DDF">
        <w:rPr>
          <w:rFonts w:ascii="Times New Roman" w:eastAsia="Times New Roman" w:hAnsi="Times New Roman" w:cs="Times New Roman"/>
          <w:sz w:val="24"/>
          <w:szCs w:val="24"/>
        </w:rPr>
        <w:t>20</w:t>
      </w:r>
      <w:r w:rsidR="00C20833" w:rsidRPr="00520DDF">
        <w:rPr>
          <w:rFonts w:ascii="Times New Roman" w:eastAsia="Times New Roman" w:hAnsi="Times New Roman" w:cs="Times New Roman"/>
          <w:sz w:val="24"/>
          <w:szCs w:val="24"/>
        </w:rPr>
        <w:t xml:space="preserve"> г.</w:t>
      </w:r>
    </w:p>
    <w:p w14:paraId="006B6E59" w14:textId="77777777" w:rsidR="0029657D" w:rsidRPr="00520DDF" w:rsidRDefault="0029657D" w:rsidP="005661ED">
      <w:pPr>
        <w:spacing w:after="0" w:line="240" w:lineRule="auto"/>
        <w:ind w:firstLine="709"/>
        <w:contextualSpacing/>
        <w:jc w:val="both"/>
        <w:rPr>
          <w:rFonts w:ascii="Times New Roman" w:eastAsia="Times New Roman" w:hAnsi="Times New Roman" w:cs="Times New Roman"/>
          <w:sz w:val="24"/>
          <w:szCs w:val="24"/>
        </w:rPr>
      </w:pPr>
      <w:bookmarkStart w:id="0" w:name="_Toc51729"/>
    </w:p>
    <w:p w14:paraId="40640B61" w14:textId="24F14585" w:rsidR="005661ED" w:rsidRPr="00520DDF" w:rsidRDefault="00C02DE8" w:rsidP="005661ED">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ВВЕДЕН</w:t>
      </w:r>
      <w:bookmarkEnd w:id="0"/>
      <w:r w:rsidR="000107AE" w:rsidRPr="00520DDF">
        <w:rPr>
          <w:rFonts w:ascii="Times New Roman" w:eastAsia="Times New Roman" w:hAnsi="Times New Roman" w:cs="Times New Roman"/>
          <w:sz w:val="24"/>
          <w:szCs w:val="24"/>
        </w:rPr>
        <w:t xml:space="preserve"> </w:t>
      </w:r>
      <w:r w:rsidR="0029657D" w:rsidRPr="00520DDF">
        <w:rPr>
          <w:rFonts w:ascii="Times New Roman" w:eastAsia="Times New Roman" w:hAnsi="Times New Roman" w:cs="Times New Roman"/>
          <w:sz w:val="24"/>
          <w:szCs w:val="24"/>
        </w:rPr>
        <w:t xml:space="preserve">окончательная редакция </w:t>
      </w:r>
      <w:r w:rsidR="005661ED" w:rsidRPr="00520DDF">
        <w:rPr>
          <w:rFonts w:ascii="Times New Roman" w:eastAsia="Times New Roman" w:hAnsi="Times New Roman" w:cs="Times New Roman"/>
          <w:sz w:val="24"/>
          <w:szCs w:val="24"/>
        </w:rPr>
        <w:t xml:space="preserve">водится в действие </w:t>
      </w:r>
      <w:r w:rsidR="002171D1" w:rsidRPr="00520DDF">
        <w:rPr>
          <w:rFonts w:ascii="Times New Roman" w:eastAsia="Times New Roman" w:hAnsi="Times New Roman" w:cs="Times New Roman"/>
          <w:sz w:val="24"/>
          <w:szCs w:val="24"/>
        </w:rPr>
        <w:t xml:space="preserve">после публикации </w:t>
      </w:r>
      <w:r w:rsidR="005661ED" w:rsidRPr="00520DDF">
        <w:rPr>
          <w:rFonts w:ascii="Times New Roman" w:eastAsia="Times New Roman" w:hAnsi="Times New Roman" w:cs="Times New Roman"/>
          <w:sz w:val="24"/>
          <w:szCs w:val="24"/>
        </w:rPr>
        <w:t xml:space="preserve">с даты, установленной Правлением </w:t>
      </w:r>
      <w:r w:rsidR="005661ED" w:rsidRPr="00520DDF">
        <w:rPr>
          <w:rFonts w:ascii="Times New Roman" w:eastAsia="Times New Roman" w:hAnsi="Times New Roman" w:cs="Times New Roman"/>
          <w:sz w:val="24"/>
          <w:szCs w:val="24"/>
          <w:lang w:val="en-US"/>
        </w:rPr>
        <w:t>PEFCRUSSIA</w:t>
      </w:r>
      <w:r w:rsidR="005661ED" w:rsidRPr="00520DDF">
        <w:rPr>
          <w:rFonts w:ascii="Times New Roman" w:eastAsia="Times New Roman" w:hAnsi="Times New Roman" w:cs="Times New Roman"/>
          <w:sz w:val="24"/>
          <w:szCs w:val="24"/>
        </w:rPr>
        <w:t>, при этом он отменяет и заменяет стандарт PEFC-RUSSIA-ST-01-2015 Стандарт лесоуправления и лесопользования</w:t>
      </w:r>
      <w:r w:rsidR="005049B6" w:rsidRPr="00520DDF">
        <w:rPr>
          <w:rFonts w:ascii="Times New Roman" w:eastAsia="Times New Roman" w:hAnsi="Times New Roman" w:cs="Times New Roman"/>
          <w:sz w:val="24"/>
          <w:szCs w:val="24"/>
        </w:rPr>
        <w:t>.</w:t>
      </w:r>
    </w:p>
    <w:p w14:paraId="591564D9" w14:textId="77777777" w:rsidR="005049B6" w:rsidRPr="00520DDF" w:rsidRDefault="005049B6" w:rsidP="005661ED">
      <w:pPr>
        <w:spacing w:after="0" w:line="240" w:lineRule="auto"/>
        <w:ind w:firstLine="709"/>
        <w:contextualSpacing/>
        <w:jc w:val="both"/>
        <w:rPr>
          <w:rFonts w:ascii="Times New Roman" w:eastAsia="Times New Roman" w:hAnsi="Times New Roman" w:cs="Times New Roman"/>
          <w:sz w:val="24"/>
          <w:szCs w:val="24"/>
        </w:rPr>
      </w:pPr>
    </w:p>
    <w:p w14:paraId="24CAC628" w14:textId="77777777" w:rsidR="00225A50" w:rsidRPr="00520DDF" w:rsidRDefault="00225A50" w:rsidP="005661ED">
      <w:pPr>
        <w:spacing w:after="0" w:line="240" w:lineRule="auto"/>
        <w:ind w:firstLine="709"/>
        <w:contextualSpacing/>
        <w:jc w:val="both"/>
        <w:rPr>
          <w:rFonts w:ascii="Times New Roman" w:eastAsia="Times New Roman" w:hAnsi="Times New Roman" w:cs="Times New Roman"/>
          <w:sz w:val="24"/>
          <w:szCs w:val="24"/>
        </w:rPr>
        <w:sectPr w:rsidR="00225A50" w:rsidRPr="00520DDF" w:rsidSect="006022EE">
          <w:pgSz w:w="11906" w:h="16838"/>
          <w:pgMar w:top="1134" w:right="850" w:bottom="1134" w:left="1701" w:header="708" w:footer="708" w:gutter="0"/>
          <w:cols w:space="708"/>
          <w:docGrid w:linePitch="360"/>
        </w:sectPr>
      </w:pPr>
    </w:p>
    <w:p w14:paraId="1220A089" w14:textId="77777777" w:rsidR="00225A50" w:rsidRPr="00520DDF" w:rsidRDefault="00225A50" w:rsidP="005661ED">
      <w:pPr>
        <w:spacing w:after="0" w:line="240" w:lineRule="auto"/>
        <w:ind w:firstLine="709"/>
        <w:contextualSpacing/>
        <w:jc w:val="both"/>
        <w:rPr>
          <w:rFonts w:ascii="Times New Roman" w:eastAsia="Times New Roman" w:hAnsi="Times New Roman" w:cs="Times New Roman"/>
          <w:sz w:val="24"/>
          <w:szCs w:val="24"/>
        </w:rPr>
      </w:pPr>
    </w:p>
    <w:p w14:paraId="08BB5D7F" w14:textId="77777777" w:rsidR="00225A50" w:rsidRPr="00520DDF" w:rsidRDefault="00225A50" w:rsidP="00225A50">
      <w:pPr>
        <w:spacing w:after="0" w:line="240" w:lineRule="auto"/>
        <w:ind w:firstLine="709"/>
        <w:contextualSpacing/>
        <w:jc w:val="center"/>
        <w:outlineLvl w:val="1"/>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t>Содержание</w:t>
      </w:r>
    </w:p>
    <w:p w14:paraId="16FE8DAE" w14:textId="77777777" w:rsidR="00225A50" w:rsidRPr="00520DDF" w:rsidRDefault="00225A50" w:rsidP="00225A50">
      <w:pPr>
        <w:spacing w:after="0" w:line="240" w:lineRule="auto"/>
        <w:ind w:firstLine="709"/>
        <w:contextualSpacing/>
        <w:jc w:val="center"/>
        <w:outlineLvl w:val="1"/>
        <w:rPr>
          <w:rFonts w:ascii="Times New Roman" w:eastAsia="Times New Roman" w:hAnsi="Times New Roman" w:cs="Times New Roman"/>
          <w:b/>
          <w:bCs/>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458"/>
      </w:tblGrid>
      <w:tr w:rsidR="005049B6" w:rsidRPr="00520DDF" w14:paraId="59396333" w14:textId="77777777" w:rsidTr="002D6C65">
        <w:tc>
          <w:tcPr>
            <w:tcW w:w="8613" w:type="dxa"/>
          </w:tcPr>
          <w:p w14:paraId="3E8E1D0F" w14:textId="77777777" w:rsidR="00FF6467" w:rsidRPr="00520DDF" w:rsidRDefault="00FF6467" w:rsidP="002D6C65">
            <w:pPr>
              <w:spacing w:after="100" w:afterAutospacing="1"/>
              <w:ind w:firstLine="709"/>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Ведение</w:t>
            </w:r>
            <w:r w:rsidR="002D6C65" w:rsidRPr="00520DDF">
              <w:rPr>
                <w:rFonts w:ascii="Times New Roman" w:eastAsia="Times New Roman" w:hAnsi="Times New Roman" w:cs="Times New Roman"/>
                <w:sz w:val="24"/>
                <w:szCs w:val="24"/>
              </w:rPr>
              <w:t>………………………………………………………………………….</w:t>
            </w:r>
          </w:p>
        </w:tc>
        <w:tc>
          <w:tcPr>
            <w:tcW w:w="458" w:type="dxa"/>
          </w:tcPr>
          <w:p w14:paraId="6CFDA1E9" w14:textId="77777777" w:rsidR="00FF6467" w:rsidRPr="00520DDF" w:rsidRDefault="002D6C65"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p>
        </w:tc>
      </w:tr>
      <w:tr w:rsidR="005049B6" w:rsidRPr="00520DDF" w14:paraId="5313C828" w14:textId="77777777" w:rsidTr="002D6C65">
        <w:tc>
          <w:tcPr>
            <w:tcW w:w="8613" w:type="dxa"/>
          </w:tcPr>
          <w:p w14:paraId="099F899A" w14:textId="77777777" w:rsidR="00FF6467" w:rsidRPr="00520DDF" w:rsidRDefault="00FF6467" w:rsidP="002D6C65">
            <w:pPr>
              <w:spacing w:after="100" w:afterAutospacing="1"/>
              <w:ind w:firstLine="709"/>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 Область применения…</w:t>
            </w:r>
            <w:r w:rsidR="002D6C65" w:rsidRPr="00520DDF">
              <w:rPr>
                <w:rFonts w:ascii="Times New Roman" w:eastAsia="Times New Roman" w:hAnsi="Times New Roman" w:cs="Times New Roman"/>
                <w:sz w:val="24"/>
                <w:szCs w:val="24"/>
              </w:rPr>
              <w:t>……………………………………………………….</w:t>
            </w:r>
          </w:p>
        </w:tc>
        <w:tc>
          <w:tcPr>
            <w:tcW w:w="458" w:type="dxa"/>
          </w:tcPr>
          <w:p w14:paraId="486E85E7" w14:textId="77777777" w:rsidR="00FF6467" w:rsidRPr="00520DDF" w:rsidRDefault="002D6C65"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p>
        </w:tc>
      </w:tr>
      <w:tr w:rsidR="005049B6" w:rsidRPr="00520DDF" w14:paraId="5FEB35C4" w14:textId="77777777" w:rsidTr="002D6C65">
        <w:tc>
          <w:tcPr>
            <w:tcW w:w="8613" w:type="dxa"/>
          </w:tcPr>
          <w:p w14:paraId="38F28D2F" w14:textId="77777777" w:rsidR="00FF6467" w:rsidRPr="00520DDF" w:rsidRDefault="00FF6467" w:rsidP="002D6C65">
            <w:pPr>
              <w:spacing w:after="100" w:afterAutospacing="1"/>
              <w:ind w:firstLine="709"/>
              <w:contextualSpacing/>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 Термины и определения</w:t>
            </w:r>
            <w:r w:rsidR="002D6C65" w:rsidRPr="00520DDF">
              <w:rPr>
                <w:rFonts w:ascii="Times New Roman" w:eastAsia="Times New Roman" w:hAnsi="Times New Roman" w:cs="Times New Roman"/>
                <w:sz w:val="24"/>
                <w:szCs w:val="24"/>
              </w:rPr>
              <w:t>……………………………………………………...</w:t>
            </w:r>
          </w:p>
        </w:tc>
        <w:tc>
          <w:tcPr>
            <w:tcW w:w="458" w:type="dxa"/>
          </w:tcPr>
          <w:p w14:paraId="4C1F1812" w14:textId="77777777" w:rsidR="00FF6467" w:rsidRPr="00520DDF" w:rsidRDefault="002D6C65"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5</w:t>
            </w:r>
          </w:p>
        </w:tc>
      </w:tr>
      <w:tr w:rsidR="005049B6" w:rsidRPr="00520DDF" w14:paraId="680341F4" w14:textId="77777777" w:rsidTr="002D6C65">
        <w:tc>
          <w:tcPr>
            <w:tcW w:w="8613" w:type="dxa"/>
          </w:tcPr>
          <w:p w14:paraId="5D7A8821" w14:textId="77777777" w:rsidR="00FF6467" w:rsidRPr="00520DDF" w:rsidRDefault="00FF6467" w:rsidP="002D6C65">
            <w:pPr>
              <w:pStyle w:val="a7"/>
              <w:spacing w:after="100" w:afterAutospacing="1"/>
              <w:ind w:firstLine="709"/>
              <w:contextualSpacing/>
              <w:rPr>
                <w:rFonts w:ascii="Times New Roman" w:eastAsia="Times New Roman" w:hAnsi="Times New Roman" w:cs="Times New Roman"/>
                <w:sz w:val="24"/>
                <w:szCs w:val="24"/>
              </w:rPr>
            </w:pPr>
            <w:r w:rsidRPr="00520DDF">
              <w:rPr>
                <w:rFonts w:ascii="Times New Roman" w:hAnsi="Times New Roman" w:cs="Times New Roman"/>
                <w:sz w:val="24"/>
                <w:szCs w:val="24"/>
              </w:rPr>
              <w:t>3 Общие положения……</w:t>
            </w:r>
            <w:r w:rsidR="002D6C65" w:rsidRPr="00520DDF">
              <w:rPr>
                <w:rFonts w:ascii="Times New Roman" w:hAnsi="Times New Roman" w:cs="Times New Roman"/>
                <w:sz w:val="24"/>
                <w:szCs w:val="24"/>
              </w:rPr>
              <w:t>……………………………………………………….</w:t>
            </w:r>
          </w:p>
        </w:tc>
        <w:tc>
          <w:tcPr>
            <w:tcW w:w="458" w:type="dxa"/>
          </w:tcPr>
          <w:p w14:paraId="40C5315B" w14:textId="77777777" w:rsidR="00FF6467" w:rsidRPr="00520DDF" w:rsidRDefault="002D6C65"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17</w:t>
            </w:r>
          </w:p>
        </w:tc>
      </w:tr>
      <w:tr w:rsidR="005049B6" w:rsidRPr="00520DDF" w14:paraId="5EE6005B" w14:textId="77777777" w:rsidTr="002D6C65">
        <w:tc>
          <w:tcPr>
            <w:tcW w:w="8613" w:type="dxa"/>
          </w:tcPr>
          <w:p w14:paraId="60061BEF" w14:textId="77777777" w:rsidR="00FF6467" w:rsidRPr="00520DDF" w:rsidRDefault="00FF6467" w:rsidP="002D6C65">
            <w:pPr>
              <w:pStyle w:val="a7"/>
              <w:spacing w:after="100" w:afterAutospacing="1"/>
              <w:ind w:firstLine="709"/>
              <w:contextualSpacing/>
              <w:rPr>
                <w:rFonts w:ascii="Times New Roman" w:eastAsia="Times New Roman" w:hAnsi="Times New Roman" w:cs="Times New Roman"/>
                <w:sz w:val="24"/>
                <w:szCs w:val="24"/>
              </w:rPr>
            </w:pPr>
            <w:r w:rsidRPr="00520DDF">
              <w:rPr>
                <w:rFonts w:ascii="Times New Roman" w:hAnsi="Times New Roman" w:cs="Times New Roman"/>
                <w:sz w:val="24"/>
                <w:szCs w:val="24"/>
              </w:rPr>
              <w:t>4.Сертификационные требования к деятельности организации, осуществляющей лесоуправление и лесопользование</w:t>
            </w:r>
            <w:r w:rsidR="002D6C65" w:rsidRPr="00520DDF">
              <w:rPr>
                <w:rFonts w:ascii="Times New Roman" w:hAnsi="Times New Roman" w:cs="Times New Roman"/>
                <w:sz w:val="24"/>
                <w:szCs w:val="24"/>
              </w:rPr>
              <w:t>………………………………</w:t>
            </w:r>
          </w:p>
        </w:tc>
        <w:tc>
          <w:tcPr>
            <w:tcW w:w="458" w:type="dxa"/>
          </w:tcPr>
          <w:p w14:paraId="656A880C" w14:textId="77777777" w:rsidR="002D6C65" w:rsidRPr="00520DDF" w:rsidRDefault="002D6C65" w:rsidP="002D6C65">
            <w:pPr>
              <w:spacing w:after="100" w:afterAutospacing="1"/>
              <w:contextualSpacing/>
              <w:outlineLvl w:val="1"/>
              <w:rPr>
                <w:rFonts w:ascii="Times New Roman" w:eastAsia="Times New Roman" w:hAnsi="Times New Roman" w:cs="Times New Roman"/>
                <w:sz w:val="24"/>
                <w:szCs w:val="24"/>
              </w:rPr>
            </w:pPr>
          </w:p>
          <w:p w14:paraId="42F22799" w14:textId="77777777" w:rsidR="00FF6467" w:rsidRPr="00520DDF" w:rsidRDefault="00FF6467"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19</w:t>
            </w:r>
          </w:p>
        </w:tc>
      </w:tr>
      <w:tr w:rsidR="005049B6" w:rsidRPr="00520DDF" w14:paraId="12F52782" w14:textId="77777777" w:rsidTr="002D6C65">
        <w:tc>
          <w:tcPr>
            <w:tcW w:w="8613" w:type="dxa"/>
          </w:tcPr>
          <w:p w14:paraId="38A892DA" w14:textId="77777777" w:rsidR="00FF6467" w:rsidRPr="00520DDF" w:rsidRDefault="00FF6467" w:rsidP="002D6C65">
            <w:pPr>
              <w:pStyle w:val="a7"/>
              <w:spacing w:after="100" w:afterAutospacing="1"/>
              <w:ind w:firstLine="709"/>
              <w:contextualSpacing/>
              <w:rPr>
                <w:rFonts w:ascii="Times New Roman" w:eastAsia="Times New Roman" w:hAnsi="Times New Roman" w:cs="Times New Roman"/>
                <w:sz w:val="24"/>
                <w:szCs w:val="24"/>
              </w:rPr>
            </w:pPr>
            <w:r w:rsidRPr="00520DDF">
              <w:rPr>
                <w:rFonts w:ascii="Times New Roman" w:hAnsi="Times New Roman" w:cs="Times New Roman"/>
                <w:sz w:val="24"/>
                <w:szCs w:val="24"/>
              </w:rPr>
              <w:t xml:space="preserve">4.1 Принцип 1: Организация должна обеспечить эффективность и </w:t>
            </w:r>
            <w:r w:rsidR="00520C48" w:rsidRPr="00520DDF">
              <w:rPr>
                <w:rFonts w:ascii="Times New Roman" w:hAnsi="Times New Roman" w:cs="Times New Roman"/>
                <w:sz w:val="24"/>
                <w:szCs w:val="24"/>
              </w:rPr>
              <w:t>постоянное</w:t>
            </w:r>
            <w:r w:rsidR="001465FF" w:rsidRPr="00520DDF">
              <w:rPr>
                <w:rFonts w:ascii="Times New Roman" w:hAnsi="Times New Roman" w:cs="Times New Roman"/>
                <w:sz w:val="24"/>
                <w:szCs w:val="24"/>
              </w:rPr>
              <w:t xml:space="preserve"> </w:t>
            </w:r>
            <w:r w:rsidRPr="00520DDF">
              <w:rPr>
                <w:rFonts w:ascii="Times New Roman" w:hAnsi="Times New Roman" w:cs="Times New Roman"/>
                <w:sz w:val="24"/>
                <w:szCs w:val="24"/>
              </w:rPr>
              <w:t>совершенствование своей управленческой деятельности…</w:t>
            </w:r>
            <w:r w:rsidR="002D6C65" w:rsidRPr="00520DDF">
              <w:rPr>
                <w:rFonts w:ascii="Times New Roman" w:hAnsi="Times New Roman" w:cs="Times New Roman"/>
                <w:sz w:val="24"/>
                <w:szCs w:val="24"/>
              </w:rPr>
              <w:t>………</w:t>
            </w:r>
            <w:r w:rsidR="00520C48" w:rsidRPr="00520DDF">
              <w:rPr>
                <w:rFonts w:ascii="Times New Roman" w:hAnsi="Times New Roman" w:cs="Times New Roman"/>
                <w:sz w:val="24"/>
                <w:szCs w:val="24"/>
              </w:rPr>
              <w:t>…...</w:t>
            </w:r>
          </w:p>
        </w:tc>
        <w:tc>
          <w:tcPr>
            <w:tcW w:w="458" w:type="dxa"/>
          </w:tcPr>
          <w:p w14:paraId="36168F56" w14:textId="77777777" w:rsidR="002D6C65" w:rsidRPr="00520DDF" w:rsidRDefault="002D6C65" w:rsidP="002D6C65">
            <w:pPr>
              <w:spacing w:after="100" w:afterAutospacing="1"/>
              <w:contextualSpacing/>
              <w:outlineLvl w:val="1"/>
              <w:rPr>
                <w:rFonts w:ascii="Times New Roman" w:eastAsia="Times New Roman" w:hAnsi="Times New Roman" w:cs="Times New Roman"/>
                <w:sz w:val="24"/>
                <w:szCs w:val="24"/>
              </w:rPr>
            </w:pPr>
          </w:p>
          <w:p w14:paraId="1A859D6D" w14:textId="77777777" w:rsidR="00FF6467" w:rsidRPr="00520DDF" w:rsidRDefault="00FF6467"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19</w:t>
            </w:r>
          </w:p>
        </w:tc>
      </w:tr>
      <w:tr w:rsidR="005049B6" w:rsidRPr="00520DDF" w14:paraId="303E50BE" w14:textId="77777777" w:rsidTr="002D6C65">
        <w:tc>
          <w:tcPr>
            <w:tcW w:w="8613" w:type="dxa"/>
          </w:tcPr>
          <w:p w14:paraId="61F94F96" w14:textId="77777777" w:rsidR="00FF6467" w:rsidRPr="00520DDF" w:rsidRDefault="00FF6467" w:rsidP="002D6C65">
            <w:pPr>
              <w:tabs>
                <w:tab w:val="left" w:pos="0"/>
              </w:tabs>
              <w:spacing w:after="100" w:afterAutospacing="1"/>
              <w:ind w:firstLine="709"/>
              <w:contextualSpacing/>
              <w:rPr>
                <w:rFonts w:ascii="Times New Roman" w:hAnsi="Times New Roman" w:cs="Times New Roman"/>
                <w:sz w:val="24"/>
                <w:szCs w:val="24"/>
              </w:rPr>
            </w:pPr>
            <w:r w:rsidRPr="00520DDF">
              <w:rPr>
                <w:rFonts w:ascii="Times New Roman" w:eastAsia="Times New Roman" w:hAnsi="Times New Roman" w:cs="Times New Roman"/>
                <w:sz w:val="24"/>
                <w:szCs w:val="24"/>
              </w:rPr>
              <w:t>4.2 Принцип 2</w:t>
            </w:r>
            <w:r w:rsidR="00BD0EEC"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rPr>
              <w:t xml:space="preserve"> Организация должна обеспечить соблюдение российского законодательства и международных обязательств Российской Федерации…</w:t>
            </w:r>
            <w:r w:rsidR="002D6C65" w:rsidRPr="00520DDF">
              <w:rPr>
                <w:rFonts w:ascii="Times New Roman" w:eastAsia="Times New Roman" w:hAnsi="Times New Roman" w:cs="Times New Roman"/>
                <w:sz w:val="24"/>
                <w:szCs w:val="24"/>
              </w:rPr>
              <w:t>……..</w:t>
            </w:r>
          </w:p>
        </w:tc>
        <w:tc>
          <w:tcPr>
            <w:tcW w:w="458" w:type="dxa"/>
          </w:tcPr>
          <w:p w14:paraId="346F1186" w14:textId="77777777" w:rsidR="002D6C65" w:rsidRPr="00520DDF" w:rsidRDefault="002D6C65" w:rsidP="002D6C65">
            <w:pPr>
              <w:spacing w:after="100" w:afterAutospacing="1"/>
              <w:contextualSpacing/>
              <w:outlineLvl w:val="1"/>
              <w:rPr>
                <w:rFonts w:ascii="Times New Roman" w:eastAsia="Times New Roman" w:hAnsi="Times New Roman" w:cs="Times New Roman"/>
                <w:sz w:val="24"/>
                <w:szCs w:val="24"/>
              </w:rPr>
            </w:pPr>
          </w:p>
          <w:p w14:paraId="240007F7" w14:textId="77777777" w:rsidR="00FF6467" w:rsidRPr="00520DDF" w:rsidRDefault="00FF6467"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21</w:t>
            </w:r>
          </w:p>
        </w:tc>
      </w:tr>
      <w:tr w:rsidR="005049B6" w:rsidRPr="00520DDF" w14:paraId="1222E000" w14:textId="77777777" w:rsidTr="002D6C65">
        <w:tc>
          <w:tcPr>
            <w:tcW w:w="8613" w:type="dxa"/>
          </w:tcPr>
          <w:p w14:paraId="61AC63D6" w14:textId="77777777" w:rsidR="00FF6467" w:rsidRPr="00520DDF" w:rsidRDefault="00FF6467" w:rsidP="00074B6C">
            <w:pPr>
              <w:spacing w:after="100" w:afterAutospacing="1"/>
              <w:ind w:firstLine="709"/>
              <w:contextualSpacing/>
              <w:rPr>
                <w:rFonts w:ascii="Times New Roman" w:hAnsi="Times New Roman" w:cs="Times New Roman"/>
                <w:sz w:val="24"/>
                <w:szCs w:val="24"/>
              </w:rPr>
            </w:pPr>
            <w:r w:rsidRPr="00520DDF">
              <w:rPr>
                <w:rFonts w:ascii="Times New Roman" w:eastAsia="Times New Roman" w:hAnsi="Times New Roman" w:cs="Times New Roman"/>
                <w:sz w:val="24"/>
                <w:szCs w:val="24"/>
              </w:rPr>
              <w:t>4.3 Принцип 3</w:t>
            </w:r>
            <w:r w:rsidR="00BD0EEC"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rPr>
              <w:t xml:space="preserve"> Организация должна обеспечитьпланирование и мониторинг деятельности как основу неистощительного, комплексного использования лесных ресурсов…</w:t>
            </w:r>
            <w:r w:rsidR="002D6C65" w:rsidRPr="00520DDF">
              <w:rPr>
                <w:rFonts w:ascii="Times New Roman" w:eastAsia="Times New Roman" w:hAnsi="Times New Roman" w:cs="Times New Roman"/>
                <w:sz w:val="24"/>
                <w:szCs w:val="24"/>
              </w:rPr>
              <w:t>…………………………………</w:t>
            </w:r>
            <w:r w:rsidR="00074B6C" w:rsidRPr="00520DDF">
              <w:rPr>
                <w:rFonts w:ascii="Times New Roman" w:eastAsia="Times New Roman" w:hAnsi="Times New Roman" w:cs="Times New Roman"/>
                <w:sz w:val="24"/>
                <w:szCs w:val="24"/>
              </w:rPr>
              <w:t>………………….</w:t>
            </w:r>
          </w:p>
        </w:tc>
        <w:tc>
          <w:tcPr>
            <w:tcW w:w="458" w:type="dxa"/>
          </w:tcPr>
          <w:p w14:paraId="2D7EE847" w14:textId="77777777" w:rsidR="002D6C65" w:rsidRPr="00520DDF" w:rsidRDefault="002D6C65" w:rsidP="002D6C65">
            <w:pPr>
              <w:spacing w:after="100" w:afterAutospacing="1"/>
              <w:contextualSpacing/>
              <w:outlineLvl w:val="1"/>
              <w:rPr>
                <w:rFonts w:ascii="Times New Roman" w:eastAsia="Times New Roman" w:hAnsi="Times New Roman" w:cs="Times New Roman"/>
                <w:sz w:val="24"/>
                <w:szCs w:val="24"/>
              </w:rPr>
            </w:pPr>
          </w:p>
          <w:p w14:paraId="78A1B5F8" w14:textId="77777777" w:rsidR="002D6C65" w:rsidRPr="00520DDF" w:rsidRDefault="002D6C65" w:rsidP="002D6C65">
            <w:pPr>
              <w:spacing w:after="100" w:afterAutospacing="1"/>
              <w:contextualSpacing/>
              <w:outlineLvl w:val="1"/>
              <w:rPr>
                <w:rFonts w:ascii="Times New Roman" w:eastAsia="Times New Roman" w:hAnsi="Times New Roman" w:cs="Times New Roman"/>
                <w:sz w:val="24"/>
                <w:szCs w:val="24"/>
              </w:rPr>
            </w:pPr>
          </w:p>
          <w:p w14:paraId="6ECEE48D" w14:textId="77777777" w:rsidR="00FF6467" w:rsidRPr="00520DDF" w:rsidRDefault="00FF6467"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25</w:t>
            </w:r>
          </w:p>
        </w:tc>
      </w:tr>
      <w:tr w:rsidR="005049B6" w:rsidRPr="00520DDF" w14:paraId="37593C6F" w14:textId="77777777" w:rsidTr="002D6C65">
        <w:tc>
          <w:tcPr>
            <w:tcW w:w="8613" w:type="dxa"/>
          </w:tcPr>
          <w:p w14:paraId="5EF80D54" w14:textId="77777777" w:rsidR="00FF6467" w:rsidRPr="00520DDF" w:rsidRDefault="00FF6467" w:rsidP="002D6C65">
            <w:pPr>
              <w:spacing w:after="100" w:afterAutospacing="1"/>
              <w:ind w:firstLine="709"/>
              <w:contextualSpacing/>
              <w:rPr>
                <w:rFonts w:ascii="Times New Roman" w:hAnsi="Times New Roman" w:cs="Times New Roman"/>
                <w:sz w:val="24"/>
                <w:szCs w:val="24"/>
              </w:rPr>
            </w:pPr>
            <w:r w:rsidRPr="00520DDF">
              <w:rPr>
                <w:rFonts w:ascii="Times New Roman" w:eastAsia="Times New Roman" w:hAnsi="Times New Roman" w:cs="Times New Roman"/>
                <w:sz w:val="24"/>
                <w:szCs w:val="24"/>
              </w:rPr>
              <w:t>4.4 Принцип 4</w:t>
            </w:r>
            <w:r w:rsidR="00BD0EEC"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rPr>
              <w:t xml:space="preserve"> Организация должна обеспечить рациональное и эффективное ведение лесного хозяйства и лесопользования…</w:t>
            </w:r>
            <w:r w:rsidR="002D6C65" w:rsidRPr="00520DDF">
              <w:rPr>
                <w:rFonts w:ascii="Times New Roman" w:eastAsia="Times New Roman" w:hAnsi="Times New Roman" w:cs="Times New Roman"/>
                <w:sz w:val="24"/>
                <w:szCs w:val="24"/>
              </w:rPr>
              <w:t>……………………..</w:t>
            </w:r>
          </w:p>
        </w:tc>
        <w:tc>
          <w:tcPr>
            <w:tcW w:w="458" w:type="dxa"/>
          </w:tcPr>
          <w:p w14:paraId="6D244B98" w14:textId="77777777" w:rsidR="002D6C65" w:rsidRPr="00520DDF" w:rsidRDefault="002D6C65" w:rsidP="002D6C65">
            <w:pPr>
              <w:spacing w:after="100" w:afterAutospacing="1"/>
              <w:contextualSpacing/>
              <w:outlineLvl w:val="1"/>
              <w:rPr>
                <w:rFonts w:ascii="Times New Roman" w:eastAsia="Times New Roman" w:hAnsi="Times New Roman" w:cs="Times New Roman"/>
                <w:sz w:val="24"/>
                <w:szCs w:val="24"/>
              </w:rPr>
            </w:pPr>
          </w:p>
          <w:p w14:paraId="2474FEA1" w14:textId="77777777" w:rsidR="00FF6467" w:rsidRPr="00520DDF" w:rsidRDefault="00FF6467"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30</w:t>
            </w:r>
          </w:p>
        </w:tc>
      </w:tr>
      <w:tr w:rsidR="005049B6" w:rsidRPr="00520DDF" w14:paraId="74EAC008" w14:textId="77777777" w:rsidTr="002D6C65">
        <w:tc>
          <w:tcPr>
            <w:tcW w:w="8613" w:type="dxa"/>
          </w:tcPr>
          <w:p w14:paraId="75702EE9" w14:textId="77777777" w:rsidR="00FF6467" w:rsidRPr="00520DDF" w:rsidRDefault="00FF6467" w:rsidP="002D6C65">
            <w:pPr>
              <w:pStyle w:val="a6"/>
              <w:tabs>
                <w:tab w:val="left" w:pos="142"/>
              </w:tabs>
              <w:spacing w:after="100" w:afterAutospacing="1"/>
              <w:ind w:left="0" w:firstLine="709"/>
              <w:contextualSpacing/>
              <w:rPr>
                <w:rFonts w:ascii="Times New Roman" w:hAnsi="Times New Roman" w:cs="Times New Roman"/>
                <w:sz w:val="24"/>
                <w:szCs w:val="24"/>
              </w:rPr>
            </w:pPr>
            <w:r w:rsidRPr="00520DDF">
              <w:rPr>
                <w:rFonts w:ascii="Times New Roman" w:eastAsia="Times New Roman" w:hAnsi="Times New Roman" w:cs="Times New Roman"/>
                <w:sz w:val="24"/>
                <w:szCs w:val="24"/>
              </w:rPr>
              <w:t>4.5 Принцип 5</w:t>
            </w:r>
            <w:r w:rsidR="00BD0EEC"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rPr>
              <w:t xml:space="preserve"> Организация должна обеспечить сохранение биоразнообразия, жизнеспособности лесных экосистем и функций лесов…</w:t>
            </w:r>
            <w:r w:rsidR="002D6C65" w:rsidRPr="00520DDF">
              <w:rPr>
                <w:rFonts w:ascii="Times New Roman" w:eastAsia="Times New Roman" w:hAnsi="Times New Roman" w:cs="Times New Roman"/>
                <w:sz w:val="24"/>
                <w:szCs w:val="24"/>
              </w:rPr>
              <w:t>……...</w:t>
            </w:r>
          </w:p>
        </w:tc>
        <w:tc>
          <w:tcPr>
            <w:tcW w:w="458" w:type="dxa"/>
          </w:tcPr>
          <w:p w14:paraId="6BC49083" w14:textId="77777777" w:rsidR="002D6C65" w:rsidRPr="00520DDF" w:rsidRDefault="002D6C65" w:rsidP="002D6C65">
            <w:pPr>
              <w:spacing w:after="100" w:afterAutospacing="1"/>
              <w:contextualSpacing/>
              <w:outlineLvl w:val="1"/>
              <w:rPr>
                <w:rFonts w:ascii="Times New Roman" w:eastAsia="Times New Roman" w:hAnsi="Times New Roman" w:cs="Times New Roman"/>
                <w:sz w:val="24"/>
                <w:szCs w:val="24"/>
              </w:rPr>
            </w:pPr>
          </w:p>
          <w:p w14:paraId="6EE8D2C5" w14:textId="77777777" w:rsidR="00FF6467" w:rsidRPr="00520DDF" w:rsidRDefault="00FF6467"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34</w:t>
            </w:r>
          </w:p>
        </w:tc>
      </w:tr>
      <w:tr w:rsidR="005049B6" w:rsidRPr="00520DDF" w14:paraId="62652001" w14:textId="77777777" w:rsidTr="002D6C65">
        <w:tc>
          <w:tcPr>
            <w:tcW w:w="8613" w:type="dxa"/>
          </w:tcPr>
          <w:p w14:paraId="6CD5E578" w14:textId="77777777" w:rsidR="00FF6467" w:rsidRPr="00520DDF" w:rsidRDefault="002D6C65" w:rsidP="002D6C65">
            <w:pPr>
              <w:spacing w:after="100" w:afterAutospacing="1"/>
              <w:ind w:firstLine="709"/>
              <w:contextualSpacing/>
              <w:rPr>
                <w:rFonts w:ascii="Times New Roman" w:hAnsi="Times New Roman" w:cs="Times New Roman"/>
                <w:sz w:val="24"/>
                <w:szCs w:val="24"/>
              </w:rPr>
            </w:pPr>
            <w:r w:rsidRPr="00520DDF">
              <w:rPr>
                <w:rFonts w:ascii="Times New Roman" w:eastAsia="Times New Roman" w:hAnsi="Times New Roman" w:cs="Times New Roman"/>
                <w:sz w:val="24"/>
                <w:szCs w:val="24"/>
              </w:rPr>
              <w:t>4.6 Принцип 6</w:t>
            </w:r>
            <w:r w:rsidR="00BD0EEC"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rPr>
              <w:t xml:space="preserve"> Организация должна обеспечить выявление, сохранение и поддержание защитных лесов и особо защитных участков лесов…………………..</w:t>
            </w:r>
          </w:p>
        </w:tc>
        <w:tc>
          <w:tcPr>
            <w:tcW w:w="458" w:type="dxa"/>
          </w:tcPr>
          <w:p w14:paraId="64D12274" w14:textId="77777777" w:rsidR="002D6C65" w:rsidRPr="00520DDF" w:rsidRDefault="002D6C65" w:rsidP="002D6C65">
            <w:pPr>
              <w:spacing w:after="100" w:afterAutospacing="1"/>
              <w:contextualSpacing/>
              <w:outlineLvl w:val="1"/>
              <w:rPr>
                <w:rFonts w:ascii="Times New Roman" w:eastAsia="Times New Roman" w:hAnsi="Times New Roman" w:cs="Times New Roman"/>
                <w:sz w:val="24"/>
                <w:szCs w:val="24"/>
              </w:rPr>
            </w:pPr>
          </w:p>
          <w:p w14:paraId="4623B1B4" w14:textId="77777777" w:rsidR="00FF6467" w:rsidRPr="00520DDF" w:rsidRDefault="002D6C65"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41</w:t>
            </w:r>
          </w:p>
        </w:tc>
      </w:tr>
      <w:tr w:rsidR="005049B6" w:rsidRPr="00520DDF" w14:paraId="434BDD8B" w14:textId="77777777" w:rsidTr="002D6C65">
        <w:tc>
          <w:tcPr>
            <w:tcW w:w="8613" w:type="dxa"/>
          </w:tcPr>
          <w:p w14:paraId="5C89A97E" w14:textId="77777777" w:rsidR="00FF6467" w:rsidRPr="00520DDF" w:rsidRDefault="002D6C65" w:rsidP="002D6C65">
            <w:pPr>
              <w:spacing w:after="100" w:afterAutospacing="1"/>
              <w:ind w:firstLine="709"/>
              <w:contextualSpacing/>
              <w:rPr>
                <w:rFonts w:ascii="Times New Roman" w:hAnsi="Times New Roman" w:cs="Times New Roman"/>
                <w:sz w:val="24"/>
                <w:szCs w:val="24"/>
              </w:rPr>
            </w:pPr>
            <w:r w:rsidRPr="00520DDF">
              <w:rPr>
                <w:rFonts w:ascii="Times New Roman" w:eastAsia="Times New Roman" w:hAnsi="Times New Roman" w:cs="Times New Roman"/>
                <w:sz w:val="24"/>
                <w:szCs w:val="24"/>
              </w:rPr>
              <w:t xml:space="preserve">4.7 Принцип 7: Организация должна обеспечить в </w:t>
            </w:r>
            <w:r w:rsidRPr="00520DDF">
              <w:rPr>
                <w:rFonts w:ascii="Times New Roman" w:hAnsi="Times New Roman" w:cs="Times New Roman"/>
                <w:sz w:val="24"/>
                <w:szCs w:val="24"/>
              </w:rPr>
              <w:t>процессе лесохозяйственной практики</w:t>
            </w:r>
            <w:r w:rsidRPr="00520DDF">
              <w:rPr>
                <w:rFonts w:ascii="Times New Roman" w:eastAsia="Times New Roman" w:hAnsi="Times New Roman" w:cs="Times New Roman"/>
                <w:sz w:val="24"/>
                <w:szCs w:val="24"/>
              </w:rPr>
              <w:t xml:space="preserve"> соблюдение международных и российских прав и гарантий в отношении работников, местного населения и коренных народов, потребностей и ожиданий затронутых сторон………………………………………..</w:t>
            </w:r>
          </w:p>
        </w:tc>
        <w:tc>
          <w:tcPr>
            <w:tcW w:w="458" w:type="dxa"/>
          </w:tcPr>
          <w:p w14:paraId="28382C87" w14:textId="77777777" w:rsidR="002D6C65" w:rsidRPr="00520DDF" w:rsidRDefault="002D6C65" w:rsidP="002D6C65">
            <w:pPr>
              <w:spacing w:after="100" w:afterAutospacing="1"/>
              <w:contextualSpacing/>
              <w:outlineLvl w:val="1"/>
              <w:rPr>
                <w:rFonts w:ascii="Times New Roman" w:eastAsia="Times New Roman" w:hAnsi="Times New Roman" w:cs="Times New Roman"/>
                <w:sz w:val="24"/>
                <w:szCs w:val="24"/>
              </w:rPr>
            </w:pPr>
          </w:p>
          <w:p w14:paraId="0E110426" w14:textId="77777777" w:rsidR="002D6C65" w:rsidRPr="00520DDF" w:rsidRDefault="002D6C65" w:rsidP="002D6C65">
            <w:pPr>
              <w:spacing w:after="100" w:afterAutospacing="1"/>
              <w:contextualSpacing/>
              <w:outlineLvl w:val="1"/>
              <w:rPr>
                <w:rFonts w:ascii="Times New Roman" w:eastAsia="Times New Roman" w:hAnsi="Times New Roman" w:cs="Times New Roman"/>
                <w:sz w:val="24"/>
                <w:szCs w:val="24"/>
              </w:rPr>
            </w:pPr>
          </w:p>
          <w:p w14:paraId="3DD8D5C2" w14:textId="77777777" w:rsidR="002D6C65" w:rsidRPr="00520DDF" w:rsidRDefault="002D6C65" w:rsidP="002D6C65">
            <w:pPr>
              <w:spacing w:after="100" w:afterAutospacing="1"/>
              <w:contextualSpacing/>
              <w:outlineLvl w:val="1"/>
              <w:rPr>
                <w:rFonts w:ascii="Times New Roman" w:eastAsia="Times New Roman" w:hAnsi="Times New Roman" w:cs="Times New Roman"/>
                <w:sz w:val="24"/>
                <w:szCs w:val="24"/>
              </w:rPr>
            </w:pPr>
          </w:p>
          <w:p w14:paraId="428D56E8" w14:textId="77777777" w:rsidR="00FF6467" w:rsidRPr="00520DDF" w:rsidRDefault="002D6C65"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w:t>
            </w:r>
          </w:p>
        </w:tc>
      </w:tr>
      <w:tr w:rsidR="00FF6467" w:rsidRPr="00520DDF" w14:paraId="0AD7B410" w14:textId="77777777" w:rsidTr="002D6C65">
        <w:tc>
          <w:tcPr>
            <w:tcW w:w="8613" w:type="dxa"/>
          </w:tcPr>
          <w:p w14:paraId="507F007A" w14:textId="77777777" w:rsidR="00FF6467" w:rsidRPr="00520DDF" w:rsidRDefault="002D6C65" w:rsidP="002D6C65">
            <w:pPr>
              <w:spacing w:after="100" w:afterAutospacing="1"/>
              <w:ind w:firstLine="709"/>
              <w:contextualSpacing/>
              <w:outlineLvl w:val="1"/>
              <w:rPr>
                <w:rFonts w:ascii="Times New Roman" w:hAnsi="Times New Roman" w:cs="Times New Roman"/>
                <w:sz w:val="24"/>
                <w:szCs w:val="24"/>
              </w:rPr>
            </w:pPr>
            <w:r w:rsidRPr="00520DDF">
              <w:rPr>
                <w:rFonts w:ascii="Times New Roman" w:eastAsia="Times New Roman" w:hAnsi="Times New Roman" w:cs="Times New Roman"/>
                <w:sz w:val="24"/>
                <w:szCs w:val="24"/>
              </w:rPr>
              <w:t>Библиография…………………………………………………………………...</w:t>
            </w:r>
          </w:p>
        </w:tc>
        <w:tc>
          <w:tcPr>
            <w:tcW w:w="458" w:type="dxa"/>
          </w:tcPr>
          <w:p w14:paraId="33422023" w14:textId="77777777" w:rsidR="00FF6467" w:rsidRPr="00520DDF" w:rsidRDefault="002D6C65" w:rsidP="002D6C65">
            <w:pPr>
              <w:spacing w:after="100" w:afterAutospacing="1"/>
              <w:contextualSpacing/>
              <w:outlineLvl w:val="1"/>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49</w:t>
            </w:r>
          </w:p>
        </w:tc>
      </w:tr>
    </w:tbl>
    <w:p w14:paraId="10237905" w14:textId="77777777" w:rsidR="00225A50" w:rsidRPr="00520DDF" w:rsidRDefault="00225A50" w:rsidP="00A10B20">
      <w:pPr>
        <w:spacing w:after="0" w:line="240" w:lineRule="auto"/>
        <w:ind w:firstLine="709"/>
        <w:contextualSpacing/>
        <w:jc w:val="both"/>
        <w:outlineLvl w:val="1"/>
        <w:rPr>
          <w:rFonts w:ascii="Times New Roman" w:eastAsia="Times New Roman" w:hAnsi="Times New Roman" w:cs="Times New Roman"/>
          <w:b/>
          <w:bCs/>
          <w:sz w:val="24"/>
          <w:szCs w:val="24"/>
        </w:rPr>
      </w:pPr>
    </w:p>
    <w:p w14:paraId="3BE678ED" w14:textId="77777777" w:rsidR="00225A50" w:rsidRPr="00520DDF" w:rsidRDefault="00225A50" w:rsidP="00A10B20">
      <w:pPr>
        <w:spacing w:after="0" w:line="240" w:lineRule="auto"/>
        <w:ind w:firstLine="709"/>
        <w:contextualSpacing/>
        <w:jc w:val="both"/>
        <w:outlineLvl w:val="1"/>
        <w:rPr>
          <w:rFonts w:ascii="Times New Roman" w:eastAsia="Times New Roman" w:hAnsi="Times New Roman" w:cs="Times New Roman"/>
          <w:b/>
          <w:bCs/>
          <w:sz w:val="24"/>
          <w:szCs w:val="24"/>
        </w:rPr>
      </w:pPr>
    </w:p>
    <w:p w14:paraId="13B9FA36" w14:textId="77777777" w:rsidR="00FF6467" w:rsidRPr="00520DDF" w:rsidRDefault="00FF6467" w:rsidP="00A10B20">
      <w:pPr>
        <w:spacing w:after="0" w:line="240" w:lineRule="auto"/>
        <w:ind w:firstLine="709"/>
        <w:contextualSpacing/>
        <w:jc w:val="both"/>
        <w:outlineLvl w:val="1"/>
        <w:rPr>
          <w:rFonts w:ascii="Times New Roman" w:eastAsia="Times New Roman" w:hAnsi="Times New Roman" w:cs="Times New Roman"/>
          <w:b/>
          <w:bCs/>
          <w:sz w:val="24"/>
          <w:szCs w:val="24"/>
        </w:rPr>
        <w:sectPr w:rsidR="00FF6467" w:rsidRPr="00520DDF" w:rsidSect="006022EE">
          <w:pgSz w:w="11906" w:h="16838"/>
          <w:pgMar w:top="1134" w:right="850" w:bottom="1134" w:left="1701" w:header="708" w:footer="708" w:gutter="0"/>
          <w:cols w:space="708"/>
          <w:docGrid w:linePitch="360"/>
        </w:sectPr>
      </w:pPr>
    </w:p>
    <w:p w14:paraId="60C0A27C" w14:textId="77777777" w:rsidR="00DD054C" w:rsidRPr="00520DDF" w:rsidRDefault="00DD054C" w:rsidP="0015007D">
      <w:pPr>
        <w:spacing w:after="0" w:line="240" w:lineRule="auto"/>
        <w:ind w:firstLine="709"/>
        <w:contextualSpacing/>
        <w:jc w:val="center"/>
        <w:outlineLvl w:val="1"/>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lastRenderedPageBreak/>
        <w:t>Введение</w:t>
      </w:r>
    </w:p>
    <w:p w14:paraId="59266A14" w14:textId="77777777" w:rsidR="0015007D" w:rsidRPr="00520DDF" w:rsidRDefault="0015007D" w:rsidP="0015007D">
      <w:pPr>
        <w:spacing w:after="0" w:line="240" w:lineRule="auto"/>
        <w:ind w:firstLine="709"/>
        <w:contextualSpacing/>
        <w:jc w:val="center"/>
        <w:outlineLvl w:val="1"/>
        <w:rPr>
          <w:rFonts w:ascii="Times New Roman" w:eastAsia="Times New Roman" w:hAnsi="Times New Roman" w:cs="Times New Roman"/>
          <w:b/>
          <w:bCs/>
          <w:sz w:val="24"/>
          <w:szCs w:val="24"/>
        </w:rPr>
      </w:pPr>
    </w:p>
    <w:p w14:paraId="31C064D9" w14:textId="77777777" w:rsidR="00A10B20" w:rsidRPr="00520DDF" w:rsidRDefault="00DD05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Настоящий стандарт разработан с целью внедрения в практику лесоуправления и лесопользования сертификационных требований, основанных на комплексе нормативных правовых актов в соответствии с Федеральными законами, Конвенциями</w:t>
      </w:r>
      <w:r w:rsidR="00C02DE8" w:rsidRPr="00520DDF">
        <w:rPr>
          <w:rFonts w:ascii="Times New Roman" w:eastAsia="Times New Roman" w:hAnsi="Times New Roman" w:cs="Times New Roman"/>
          <w:sz w:val="24"/>
          <w:szCs w:val="24"/>
        </w:rPr>
        <w:t>, и</w:t>
      </w:r>
      <w:r w:rsidRPr="00520DDF">
        <w:rPr>
          <w:rFonts w:ascii="Times New Roman" w:eastAsia="Times New Roman" w:hAnsi="Times New Roman" w:cs="Times New Roman"/>
          <w:sz w:val="24"/>
          <w:szCs w:val="24"/>
        </w:rPr>
        <w:t xml:space="preserve"> други</w:t>
      </w:r>
      <w:r w:rsidR="00C02DE8" w:rsidRPr="00520DDF">
        <w:rPr>
          <w:rFonts w:ascii="Times New Roman" w:eastAsia="Times New Roman" w:hAnsi="Times New Roman" w:cs="Times New Roman"/>
          <w:sz w:val="24"/>
          <w:szCs w:val="24"/>
        </w:rPr>
        <w:t>х</w:t>
      </w:r>
      <w:r w:rsidRPr="00520DDF">
        <w:rPr>
          <w:rFonts w:ascii="Times New Roman" w:eastAsia="Times New Roman" w:hAnsi="Times New Roman" w:cs="Times New Roman"/>
          <w:sz w:val="24"/>
          <w:szCs w:val="24"/>
        </w:rPr>
        <w:t xml:space="preserve"> документ</w:t>
      </w:r>
      <w:r w:rsidR="00C02DE8" w:rsidRPr="00520DDF">
        <w:rPr>
          <w:rFonts w:ascii="Times New Roman" w:eastAsia="Times New Roman" w:hAnsi="Times New Roman" w:cs="Times New Roman"/>
          <w:sz w:val="24"/>
          <w:szCs w:val="24"/>
        </w:rPr>
        <w:t>ов</w:t>
      </w:r>
      <w:r w:rsidR="00F83EB3" w:rsidRPr="00520DDF">
        <w:rPr>
          <w:rFonts w:ascii="Times New Roman" w:eastAsia="Times New Roman" w:hAnsi="Times New Roman" w:cs="Times New Roman"/>
          <w:sz w:val="24"/>
          <w:szCs w:val="24"/>
        </w:rPr>
        <w:t>, приняты</w:t>
      </w:r>
      <w:r w:rsidR="00C02DE8" w:rsidRPr="00520DDF">
        <w:rPr>
          <w:rFonts w:ascii="Times New Roman" w:eastAsia="Times New Roman" w:hAnsi="Times New Roman" w:cs="Times New Roman"/>
          <w:sz w:val="24"/>
          <w:szCs w:val="24"/>
        </w:rPr>
        <w:t>х</w:t>
      </w:r>
      <w:r w:rsidR="00F83EB3" w:rsidRPr="00520DDF">
        <w:rPr>
          <w:rFonts w:ascii="Times New Roman" w:eastAsia="Times New Roman" w:hAnsi="Times New Roman" w:cs="Times New Roman"/>
          <w:sz w:val="24"/>
          <w:szCs w:val="24"/>
        </w:rPr>
        <w:t xml:space="preserve"> в Российской Федерации</w:t>
      </w:r>
      <w:r w:rsidR="005661ED" w:rsidRPr="00520DDF">
        <w:rPr>
          <w:rFonts w:ascii="Times New Roman" w:eastAsia="Times New Roman" w:hAnsi="Times New Roman" w:cs="Times New Roman"/>
          <w:sz w:val="24"/>
          <w:szCs w:val="24"/>
        </w:rPr>
        <w:t>(Библиография)</w:t>
      </w:r>
      <w:r w:rsidR="00C02DE8" w:rsidRPr="00520DDF">
        <w:rPr>
          <w:rFonts w:ascii="Times New Roman" w:eastAsia="Times New Roman" w:hAnsi="Times New Roman" w:cs="Times New Roman"/>
          <w:sz w:val="24"/>
          <w:szCs w:val="24"/>
        </w:rPr>
        <w:t xml:space="preserve">, а также базовых требований </w:t>
      </w:r>
      <w:r w:rsidR="00C02DE8" w:rsidRPr="00520DDF">
        <w:rPr>
          <w:rFonts w:ascii="Times New Roman" w:eastAsia="Times New Roman" w:hAnsi="Times New Roman" w:cs="Times New Roman"/>
          <w:sz w:val="24"/>
          <w:szCs w:val="24"/>
          <w:lang w:val="en-US"/>
        </w:rPr>
        <w:t>PEFC</w:t>
      </w:r>
      <w:r w:rsidR="00C02DE8" w:rsidRPr="00520DDF">
        <w:rPr>
          <w:rFonts w:ascii="Times New Roman" w:eastAsia="Times New Roman" w:hAnsi="Times New Roman" w:cs="Times New Roman"/>
          <w:sz w:val="24"/>
          <w:szCs w:val="24"/>
        </w:rPr>
        <w:t xml:space="preserve"> к лесоуправлению.</w:t>
      </w:r>
    </w:p>
    <w:p w14:paraId="3CE99BAB" w14:textId="77777777" w:rsidR="00830270" w:rsidRPr="00520DDF" w:rsidRDefault="00830270" w:rsidP="00C2083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Требования </w:t>
      </w:r>
      <w:r w:rsidR="00DD054C" w:rsidRPr="00520DDF">
        <w:rPr>
          <w:rFonts w:ascii="Times New Roman" w:eastAsia="Times New Roman" w:hAnsi="Times New Roman" w:cs="Times New Roman"/>
          <w:sz w:val="24"/>
          <w:szCs w:val="24"/>
        </w:rPr>
        <w:t>настоящего стандарта направлены на обеспечение устойчивости процессов лесоуправления и лесопользования, включая планирование и практику, посредством установления сертификационных требований.</w:t>
      </w:r>
    </w:p>
    <w:p w14:paraId="6905C9DB" w14:textId="77777777" w:rsidR="00BE406E" w:rsidRPr="00520DDF" w:rsidRDefault="00BE406E" w:rsidP="00C20833">
      <w:pPr>
        <w:pStyle w:val="a6"/>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Настоящий стандарт включает императивные требования базового стандарта PEFC ST 1003:2018 Устойчивое лесоуправление-Требования, за исключением требований к лесным плантациям и деревьям вне леса.</w:t>
      </w:r>
    </w:p>
    <w:p w14:paraId="1E1DD57D" w14:textId="77777777" w:rsidR="00225A50" w:rsidRPr="00520DDF" w:rsidRDefault="00BE406E" w:rsidP="00225A50">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По решению органа по </w:t>
      </w:r>
      <w:proofErr w:type="gramStart"/>
      <w:r w:rsidRPr="00520DDF">
        <w:rPr>
          <w:rFonts w:ascii="Times New Roman" w:hAnsi="Times New Roman" w:cs="Times New Roman"/>
          <w:sz w:val="24"/>
          <w:szCs w:val="24"/>
        </w:rPr>
        <w:t>стандартизации</w:t>
      </w:r>
      <w:r w:rsidR="00F40914" w:rsidRPr="00520DDF">
        <w:rPr>
          <w:rFonts w:ascii="Times New Roman" w:hAnsi="Times New Roman" w:cs="Times New Roman"/>
          <w:sz w:val="24"/>
          <w:szCs w:val="24"/>
        </w:rPr>
        <w:t>(</w:t>
      </w:r>
      <w:proofErr w:type="gramEnd"/>
      <w:r w:rsidR="00D15688" w:rsidRPr="00520DDF">
        <w:rPr>
          <w:rFonts w:ascii="Times New Roman" w:hAnsi="Times New Roman" w:cs="Times New Roman"/>
          <w:sz w:val="24"/>
          <w:szCs w:val="24"/>
        </w:rPr>
        <w:t xml:space="preserve">решение </w:t>
      </w:r>
      <w:r w:rsidR="00F40914" w:rsidRPr="00520DDF">
        <w:rPr>
          <w:rFonts w:ascii="Times New Roman" w:hAnsi="Times New Roman" w:cs="Times New Roman"/>
          <w:sz w:val="24"/>
          <w:szCs w:val="24"/>
        </w:rPr>
        <w:t>Правление</w:t>
      </w:r>
      <w:r w:rsidRPr="00520DDF">
        <w:rPr>
          <w:rFonts w:ascii="Times New Roman" w:hAnsi="Times New Roman" w:cs="Times New Roman"/>
          <w:sz w:val="24"/>
          <w:szCs w:val="24"/>
        </w:rPr>
        <w:t xml:space="preserve"> PEFC RUSSIA</w:t>
      </w:r>
      <w:r w:rsidR="00C20833" w:rsidRPr="00520DDF">
        <w:rPr>
          <w:rFonts w:ascii="Times New Roman" w:hAnsi="Times New Roman" w:cs="Times New Roman"/>
          <w:sz w:val="24"/>
          <w:szCs w:val="24"/>
        </w:rPr>
        <w:t>от «03» октября 2019 г. Протокол № 2</w:t>
      </w:r>
      <w:r w:rsidR="00F40914" w:rsidRPr="00520DDF">
        <w:rPr>
          <w:rFonts w:ascii="Times New Roman" w:hAnsi="Times New Roman" w:cs="Times New Roman"/>
          <w:sz w:val="24"/>
          <w:szCs w:val="24"/>
        </w:rPr>
        <w:t>)</w:t>
      </w:r>
      <w:r w:rsidRPr="00520DDF">
        <w:rPr>
          <w:rFonts w:ascii="Times New Roman" w:hAnsi="Times New Roman" w:cs="Times New Roman"/>
          <w:sz w:val="24"/>
          <w:szCs w:val="24"/>
        </w:rPr>
        <w:t>, для территории России специальные требования для этих категорий источников древесины решено не разрабатывать. Для лесных плантаций настоящий стандарт вводит только ограничительные требования.В последующем, если по результатам мониторинга действия стандарта будет выявлена их актуальность, то они могут быть разработаны и включены в стандарт в соответствии с процедурами его пересмотра, либо выделены в отдельный(е) стандарт(ы).</w:t>
      </w:r>
    </w:p>
    <w:p w14:paraId="7993EAB5" w14:textId="77777777" w:rsidR="0015007D" w:rsidRPr="00520DDF" w:rsidRDefault="0015007D" w:rsidP="00225A50">
      <w:pPr>
        <w:spacing w:after="0" w:line="240" w:lineRule="auto"/>
        <w:ind w:firstLine="709"/>
        <w:contextualSpacing/>
        <w:jc w:val="both"/>
        <w:rPr>
          <w:rFonts w:ascii="Times New Roman" w:eastAsia="Times New Roman" w:hAnsi="Times New Roman" w:cs="Times New Roman"/>
          <w:b/>
          <w:bCs/>
          <w:sz w:val="24"/>
          <w:szCs w:val="24"/>
        </w:rPr>
      </w:pPr>
    </w:p>
    <w:p w14:paraId="3AA01AD7" w14:textId="77777777" w:rsidR="00F40914" w:rsidRPr="00520DDF" w:rsidRDefault="00F40914" w:rsidP="0015007D">
      <w:pPr>
        <w:spacing w:after="0" w:line="240" w:lineRule="auto"/>
        <w:ind w:firstLine="709"/>
        <w:contextualSpacing/>
        <w:jc w:val="center"/>
        <w:outlineLvl w:val="1"/>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t>1 Область применения</w:t>
      </w:r>
    </w:p>
    <w:p w14:paraId="2B3271F7" w14:textId="77777777" w:rsidR="0015007D" w:rsidRPr="00520DDF" w:rsidRDefault="0015007D" w:rsidP="00C20833">
      <w:pPr>
        <w:spacing w:after="0" w:line="240" w:lineRule="auto"/>
        <w:ind w:firstLine="709"/>
        <w:contextualSpacing/>
        <w:jc w:val="both"/>
        <w:outlineLvl w:val="1"/>
        <w:rPr>
          <w:rFonts w:ascii="Times New Roman" w:eastAsia="Times New Roman" w:hAnsi="Times New Roman" w:cs="Times New Roman"/>
          <w:b/>
          <w:bCs/>
          <w:sz w:val="24"/>
          <w:szCs w:val="24"/>
        </w:rPr>
      </w:pPr>
    </w:p>
    <w:p w14:paraId="494ACBA0" w14:textId="77777777" w:rsidR="004C3E77" w:rsidRPr="00520DDF" w:rsidRDefault="00BE406E" w:rsidP="00C20833">
      <w:pPr>
        <w:pStyle w:val="a6"/>
        <w:ind w:left="0" w:firstLine="709"/>
        <w:contextualSpacing/>
        <w:jc w:val="both"/>
        <w:rPr>
          <w:rFonts w:ascii="Times New Roman" w:hAnsi="Times New Roman" w:cs="Times New Roman"/>
          <w:sz w:val="24"/>
          <w:szCs w:val="24"/>
        </w:rPr>
      </w:pPr>
      <w:bookmarkStart w:id="1" w:name="_Hlk38204997"/>
      <w:r w:rsidRPr="00520DDF">
        <w:rPr>
          <w:rFonts w:ascii="Times New Roman" w:eastAsia="Times New Roman" w:hAnsi="Times New Roman" w:cs="Times New Roman"/>
          <w:sz w:val="24"/>
          <w:szCs w:val="24"/>
        </w:rPr>
        <w:t xml:space="preserve">Настоящий стандарт </w:t>
      </w:r>
      <w:bookmarkEnd w:id="1"/>
      <w:r w:rsidRPr="00520DDF">
        <w:rPr>
          <w:rFonts w:ascii="Times New Roman" w:eastAsia="Times New Roman" w:hAnsi="Times New Roman" w:cs="Times New Roman"/>
          <w:sz w:val="24"/>
          <w:szCs w:val="24"/>
        </w:rPr>
        <w:t>устанавливает сертификационные требования к процессам лесоуправления и лесопользования</w:t>
      </w:r>
      <w:r w:rsidR="004C3E77" w:rsidRPr="00520DDF">
        <w:rPr>
          <w:rFonts w:ascii="Times New Roman" w:hAnsi="Times New Roman" w:cs="Times New Roman"/>
          <w:sz w:val="24"/>
          <w:szCs w:val="24"/>
        </w:rPr>
        <w:t>, включая все виды продукции и услуг. Требования, изложенные в настоящем стандарте, предъявляются к владельцам и руководителям, а также к подрядчикам и другим лицам, работающим на PEFC сертифицированных территориях. Эти требования охватывают все необходимые процессы, нацеленные на достижение устойчивого лесоуправления.</w:t>
      </w:r>
    </w:p>
    <w:p w14:paraId="55728A1F" w14:textId="77777777" w:rsidR="00D15688" w:rsidRPr="00520DDF" w:rsidRDefault="00D15688" w:rsidP="00D15688">
      <w:pPr>
        <w:pStyle w:val="a6"/>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Настоящий стандарт предназначен для:</w:t>
      </w:r>
    </w:p>
    <w:p w14:paraId="2629AEAA" w14:textId="77777777" w:rsidR="004C3E77" w:rsidRPr="00520DDF" w:rsidRDefault="00C41E71" w:rsidP="00D15688">
      <w:pPr>
        <w:pStyle w:val="a6"/>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 </w:t>
      </w:r>
      <w:r w:rsidR="00D15688" w:rsidRPr="00520DDF">
        <w:rPr>
          <w:rFonts w:ascii="Times New Roman" w:eastAsia="Times New Roman" w:hAnsi="Times New Roman" w:cs="Times New Roman"/>
          <w:sz w:val="24"/>
          <w:szCs w:val="24"/>
        </w:rPr>
        <w:t>организаций, в том числе лиц, которые осуществляют деятельность по лесоуправлению и реализации прав пользования лесными участками в соответствии с лесным законодательством Российской Федерации, которые могут выступать в качестве субъектов лесной сертификации</w:t>
      </w:r>
      <w:r w:rsidR="00C20833" w:rsidRPr="00520DDF">
        <w:rPr>
          <w:rFonts w:ascii="Times New Roman" w:eastAsia="Times New Roman" w:hAnsi="Times New Roman" w:cs="Times New Roman"/>
          <w:sz w:val="24"/>
          <w:szCs w:val="24"/>
        </w:rPr>
        <w:t>;</w:t>
      </w:r>
    </w:p>
    <w:p w14:paraId="281E7CB6" w14:textId="77777777" w:rsidR="00D15688" w:rsidRPr="00520DDF" w:rsidRDefault="00C41E71" w:rsidP="00D15688">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 </w:t>
      </w:r>
      <w:r w:rsidR="00D15688" w:rsidRPr="00520DDF">
        <w:rPr>
          <w:rFonts w:ascii="Times New Roman" w:eastAsia="Times New Roman" w:hAnsi="Times New Roman" w:cs="Times New Roman"/>
          <w:sz w:val="24"/>
          <w:szCs w:val="24"/>
        </w:rPr>
        <w:t>организаций, осуществляющих деятельность по оценке соответствия процессов лесоуправления и лесопользования требованиям настоящего стандарта</w:t>
      </w:r>
      <w:r w:rsidR="00FA5B20" w:rsidRPr="00520DDF">
        <w:rPr>
          <w:rFonts w:ascii="Times New Roman" w:eastAsia="Times New Roman" w:hAnsi="Times New Roman" w:cs="Times New Roman"/>
          <w:sz w:val="24"/>
          <w:szCs w:val="24"/>
        </w:rPr>
        <w:t xml:space="preserve"> – органов по сертификации</w:t>
      </w:r>
      <w:r w:rsidR="00D15688" w:rsidRPr="00520DDF">
        <w:rPr>
          <w:rFonts w:ascii="Times New Roman" w:eastAsia="Times New Roman" w:hAnsi="Times New Roman" w:cs="Times New Roman"/>
          <w:sz w:val="24"/>
          <w:szCs w:val="24"/>
        </w:rPr>
        <w:t>.</w:t>
      </w:r>
    </w:p>
    <w:p w14:paraId="34A31A80" w14:textId="77777777" w:rsidR="00D15688" w:rsidRPr="00520DDF" w:rsidRDefault="00C41E71" w:rsidP="00D15688">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Настоящий стандарт </w:t>
      </w:r>
      <w:r w:rsidR="00D15688" w:rsidRPr="00520DDF">
        <w:rPr>
          <w:rFonts w:ascii="Times New Roman" w:eastAsia="Times New Roman" w:hAnsi="Times New Roman" w:cs="Times New Roman"/>
          <w:sz w:val="24"/>
          <w:szCs w:val="24"/>
        </w:rPr>
        <w:t>применим для самоконтроля организаций, осуществляющих лесоуправление и лесопользование.</w:t>
      </w:r>
    </w:p>
    <w:p w14:paraId="703C65CE" w14:textId="77777777" w:rsidR="002A5A0F" w:rsidRPr="00520DDF" w:rsidRDefault="002A5A0F" w:rsidP="002A5A0F">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Требования лесоуправлению и лесопользованию, определенные в настоящем стандарте включают требования к управлению и проведению работ, осуществляемые организацией, применимые на уровне единицы лесоуправления, или на другом соответствующем уровне, с целью обеспечения достижения целей всех требований на уровне единицы лесоуправления.</w:t>
      </w:r>
    </w:p>
    <w:p w14:paraId="581A90B6" w14:textId="77777777" w:rsidR="002A5A0F" w:rsidRPr="00520DDF" w:rsidRDefault="002A5A0F" w:rsidP="002A5A0F">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Примечание: Примером ситуации, когда требование может быть определено как относящееся к другому уровню в отличие от уровня единицы лесоуправления (напр</w:t>
      </w:r>
      <w:r w:rsidR="00136C93" w:rsidRPr="00520DDF">
        <w:rPr>
          <w:rFonts w:ascii="Times New Roman" w:hAnsi="Times New Roman" w:cs="Times New Roman"/>
          <w:iCs/>
          <w:sz w:val="24"/>
          <w:szCs w:val="24"/>
        </w:rPr>
        <w:t>имер</w:t>
      </w:r>
      <w:r w:rsidRPr="00520DDF">
        <w:rPr>
          <w:rFonts w:ascii="Times New Roman" w:hAnsi="Times New Roman" w:cs="Times New Roman"/>
          <w:iCs/>
          <w:sz w:val="24"/>
          <w:szCs w:val="24"/>
        </w:rPr>
        <w:t>, групповой/территориальный), является отслеживания обеспечения охраны здоровья леса. При мониторинге здоровья леса на региональном уровне и передаче результатов на уровень единиц лесоуправления цель требования достигается без необходимости проведения отдельного мониторинга каждой единицы лесоуправления.</w:t>
      </w:r>
    </w:p>
    <w:p w14:paraId="0E2E8025" w14:textId="77777777" w:rsidR="002A5A0F" w:rsidRPr="00520DDF" w:rsidRDefault="00DB3006" w:rsidP="004551A2">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Действие стандарта распространяется на всю территорию Российской Федерации. </w:t>
      </w:r>
    </w:p>
    <w:p w14:paraId="28F6BFBE" w14:textId="77777777" w:rsidR="00136C93" w:rsidRPr="00520DDF" w:rsidRDefault="00136C93" w:rsidP="00136C93">
      <w:pPr>
        <w:spacing w:after="0" w:line="240" w:lineRule="auto"/>
        <w:ind w:firstLine="709"/>
        <w:contextualSpacing/>
        <w:jc w:val="center"/>
        <w:rPr>
          <w:rFonts w:ascii="Times New Roman" w:eastAsia="Times New Roman" w:hAnsi="Times New Roman" w:cs="Times New Roman"/>
          <w:b/>
          <w:bCs/>
          <w:sz w:val="24"/>
          <w:szCs w:val="24"/>
        </w:rPr>
      </w:pPr>
    </w:p>
    <w:p w14:paraId="1D26AD9F" w14:textId="77777777" w:rsidR="00136C93" w:rsidRPr="00520DDF" w:rsidRDefault="00136C93" w:rsidP="00136C93">
      <w:pPr>
        <w:spacing w:after="0" w:line="240" w:lineRule="auto"/>
        <w:ind w:firstLine="709"/>
        <w:contextualSpacing/>
        <w:jc w:val="center"/>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lastRenderedPageBreak/>
        <w:t>2 Термины и определения</w:t>
      </w:r>
    </w:p>
    <w:p w14:paraId="6FDF7F2E" w14:textId="77777777" w:rsidR="0015007D" w:rsidRPr="00520DDF" w:rsidRDefault="0015007D" w:rsidP="00136C93">
      <w:pPr>
        <w:spacing w:after="0" w:line="240" w:lineRule="auto"/>
        <w:ind w:firstLine="709"/>
        <w:contextualSpacing/>
        <w:jc w:val="center"/>
        <w:rPr>
          <w:rFonts w:ascii="Times New Roman" w:eastAsia="Times New Roman" w:hAnsi="Times New Roman" w:cs="Times New Roman"/>
          <w:b/>
          <w:bCs/>
          <w:sz w:val="24"/>
          <w:szCs w:val="24"/>
        </w:rPr>
      </w:pPr>
    </w:p>
    <w:p w14:paraId="6C1F006B" w14:textId="77777777" w:rsidR="004C75AB" w:rsidRPr="00520DDF" w:rsidRDefault="00136C93" w:rsidP="004C75AB">
      <w:pPr>
        <w:spacing w:after="0" w:line="240" w:lineRule="auto"/>
        <w:ind w:firstLine="709"/>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t xml:space="preserve">В настоящем стандарте применены термины в соответствии с базовым стандартом </w:t>
      </w:r>
      <w:r w:rsidRPr="00520DDF">
        <w:rPr>
          <w:rFonts w:ascii="Times New Roman" w:hAnsi="Times New Roman" w:cs="Times New Roman"/>
          <w:sz w:val="24"/>
          <w:szCs w:val="24"/>
        </w:rPr>
        <w:t>PEFC ST 1003:2018 Устойчивое лесоуправление-Требования</w:t>
      </w:r>
      <w:r w:rsidRPr="00520DDF">
        <w:rPr>
          <w:rFonts w:ascii="Times New Roman" w:eastAsia="Times New Roman" w:hAnsi="Times New Roman" w:cs="Times New Roman"/>
          <w:sz w:val="24"/>
          <w:szCs w:val="24"/>
        </w:rPr>
        <w:t xml:space="preserve">, а также термины, установленные законодательством и стандартами, принятыми в Российской Федерации. </w:t>
      </w:r>
      <w:r w:rsidRPr="00520DDF">
        <w:rPr>
          <w:rFonts w:ascii="Times New Roman" w:hAnsi="Times New Roman" w:cs="Times New Roman"/>
          <w:sz w:val="24"/>
          <w:szCs w:val="24"/>
        </w:rPr>
        <w:t xml:space="preserve">Для каждого термина и его определения указан источник. Там, где это необходимо </w:t>
      </w:r>
      <w:r w:rsidRPr="00520DDF">
        <w:rPr>
          <w:rFonts w:ascii="Times New Roman" w:hAnsi="Times New Roman" w:cs="Times New Roman"/>
          <w:sz w:val="24"/>
          <w:szCs w:val="24"/>
          <w:lang w:val="en-US"/>
        </w:rPr>
        <w:t>PEFCRUSSIA</w:t>
      </w:r>
      <w:r w:rsidRPr="00520DDF">
        <w:rPr>
          <w:rFonts w:ascii="Times New Roman" w:hAnsi="Times New Roman" w:cs="Times New Roman"/>
          <w:sz w:val="24"/>
          <w:szCs w:val="24"/>
        </w:rPr>
        <w:t xml:space="preserve"> даны Примечания. Эти Примечания отражают российский контекст и позволяют более углубленно понять термины и определения, используемые </w:t>
      </w:r>
      <w:r w:rsidRPr="00520DDF">
        <w:rPr>
          <w:rFonts w:ascii="Times New Roman" w:hAnsi="Times New Roman" w:cs="Times New Roman"/>
          <w:sz w:val="24"/>
          <w:szCs w:val="24"/>
          <w:lang w:val="en-US"/>
        </w:rPr>
        <w:t>PEFC</w:t>
      </w:r>
      <w:r w:rsidRPr="00520DDF">
        <w:rPr>
          <w:rFonts w:ascii="Times New Roman" w:hAnsi="Times New Roman" w:cs="Times New Roman"/>
          <w:sz w:val="24"/>
          <w:szCs w:val="24"/>
        </w:rPr>
        <w:t>.</w:t>
      </w:r>
    </w:p>
    <w:p w14:paraId="7C5FFAAF" w14:textId="77777777" w:rsidR="004C75AB" w:rsidRPr="00520DDF" w:rsidRDefault="004C75AB" w:rsidP="004C75AB">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В настоящем стандарте применены следующие термины с соответствующими определениями. Термины приведены в алфавитном порядке.</w:t>
      </w:r>
    </w:p>
    <w:p w14:paraId="0921087C" w14:textId="77777777" w:rsidR="00136C93" w:rsidRPr="00520DDF" w:rsidRDefault="004C75A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2.1</w:t>
      </w:r>
      <w:r w:rsidR="001465F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биологическая защита растений: </w:t>
      </w:r>
      <w:r w:rsidR="00136C93" w:rsidRPr="00520DDF">
        <w:rPr>
          <w:rFonts w:ascii="Times New Roman" w:eastAsia="Times New Roman" w:hAnsi="Times New Roman" w:cs="Times New Roman"/>
          <w:sz w:val="24"/>
          <w:szCs w:val="24"/>
        </w:rPr>
        <w:t>Система мероприятий по защите растений и продукции растительного происхождения от вредных организмов путем применения биологических препаратов или использования регуляторной и истребительной деятельности естественных врагов вредных организмов, а также раздел науки о защите растений</w:t>
      </w:r>
      <w:r w:rsidR="00136C93" w:rsidRPr="00520DDF">
        <w:rPr>
          <w:rFonts w:ascii="Times New Roman" w:eastAsia="Times New Roman" w:hAnsi="Times New Roman" w:cs="Times New Roman"/>
          <w:spacing w:val="2"/>
          <w:sz w:val="24"/>
          <w:szCs w:val="24"/>
        </w:rPr>
        <w:t>.</w:t>
      </w:r>
      <w:r w:rsidR="00136C93" w:rsidRPr="00520DDF">
        <w:rPr>
          <w:rFonts w:ascii="Times New Roman" w:eastAsia="Times New Roman" w:hAnsi="Times New Roman" w:cs="Times New Roman"/>
          <w:sz w:val="24"/>
          <w:szCs w:val="24"/>
        </w:rPr>
        <w:t xml:space="preserve"> (ГОСТ 21507-2013 Защита растений. Термины и определения)</w:t>
      </w:r>
    </w:p>
    <w:p w14:paraId="534F28BB" w14:textId="77777777" w:rsidR="00136C93" w:rsidRPr="00520DDF" w:rsidRDefault="004C75A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2.2</w:t>
      </w:r>
      <w:r w:rsidR="001465FF"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б</w:t>
      </w:r>
      <w:r w:rsidR="00136C93" w:rsidRPr="00520DDF">
        <w:rPr>
          <w:rFonts w:ascii="Times New Roman" w:eastAsia="Times New Roman" w:hAnsi="Times New Roman" w:cs="Times New Roman"/>
          <w:b/>
          <w:sz w:val="24"/>
          <w:szCs w:val="24"/>
        </w:rPr>
        <w:t xml:space="preserve">иологические средства контроля: </w:t>
      </w:r>
      <w:r w:rsidR="00136C93" w:rsidRPr="00520DDF">
        <w:rPr>
          <w:rFonts w:ascii="Times New Roman" w:eastAsia="Times New Roman" w:hAnsi="Times New Roman" w:cs="Times New Roman"/>
          <w:sz w:val="24"/>
          <w:szCs w:val="24"/>
        </w:rPr>
        <w:t>Живые организмы, используемые для подавления или регулирования популяции других живых организмов.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w:t>
      </w:r>
    </w:p>
    <w:p w14:paraId="1EDA63CE" w14:textId="77777777" w:rsidR="00136C93" w:rsidRPr="00520DDF" w:rsidRDefault="004C75AB" w:rsidP="00136C93">
      <w:pPr>
        <w:shd w:val="clear" w:color="auto" w:fill="FFFFFF"/>
        <w:spacing w:after="0" w:line="240" w:lineRule="auto"/>
        <w:ind w:firstLine="709"/>
        <w:contextualSpacing/>
        <w:jc w:val="both"/>
        <w:textAlignment w:val="baseline"/>
        <w:outlineLvl w:val="0"/>
        <w:rPr>
          <w:rFonts w:ascii="Times New Roman" w:eastAsia="Times New Roman" w:hAnsi="Times New Roman" w:cs="Times New Roman"/>
          <w:spacing w:val="2"/>
          <w:sz w:val="24"/>
          <w:szCs w:val="24"/>
        </w:rPr>
      </w:pPr>
      <w:r w:rsidRPr="00520DDF">
        <w:rPr>
          <w:rFonts w:ascii="Times New Roman" w:eastAsia="Times New Roman" w:hAnsi="Times New Roman" w:cs="Times New Roman"/>
          <w:bCs/>
          <w:sz w:val="24"/>
          <w:szCs w:val="24"/>
        </w:rPr>
        <w:t>2.3</w:t>
      </w:r>
      <w:r w:rsidR="001465F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биологический препарат для защиты растений (биопрепарат)</w:t>
      </w:r>
      <w:r w:rsidR="00136C93" w:rsidRPr="00520DDF">
        <w:rPr>
          <w:rFonts w:ascii="Times New Roman" w:eastAsia="Times New Roman" w:hAnsi="Times New Roman" w:cs="Times New Roman"/>
          <w:spacing w:val="2"/>
          <w:sz w:val="24"/>
          <w:szCs w:val="24"/>
        </w:rPr>
        <w:t xml:space="preserve">: </w:t>
      </w:r>
      <w:r w:rsidR="00136C93" w:rsidRPr="00520DDF">
        <w:rPr>
          <w:rFonts w:ascii="Times New Roman" w:eastAsia="Times New Roman" w:hAnsi="Times New Roman" w:cs="Times New Roman"/>
          <w:sz w:val="24"/>
          <w:szCs w:val="24"/>
        </w:rPr>
        <w:t>Препарат, в котором действующим началом является микроорганизм или продукт его жизнедеятельности</w:t>
      </w:r>
      <w:r w:rsidR="00136C93" w:rsidRPr="00520DDF">
        <w:rPr>
          <w:rFonts w:ascii="Times New Roman" w:eastAsia="Times New Roman" w:hAnsi="Times New Roman" w:cs="Times New Roman"/>
          <w:spacing w:val="2"/>
          <w:sz w:val="24"/>
          <w:szCs w:val="24"/>
        </w:rPr>
        <w:t>. (</w:t>
      </w:r>
      <w:r w:rsidR="00136C93" w:rsidRPr="00520DDF">
        <w:rPr>
          <w:rFonts w:ascii="Times New Roman" w:eastAsia="Times New Roman" w:hAnsi="Times New Roman" w:cs="Times New Roman"/>
          <w:sz w:val="24"/>
          <w:szCs w:val="24"/>
        </w:rPr>
        <w:t>ГОСТ 21507-2013 Защита растений. Термины и определения)</w:t>
      </w:r>
    </w:p>
    <w:p w14:paraId="3B338F75" w14:textId="77777777" w:rsidR="00136C93" w:rsidRPr="00520DDF" w:rsidRDefault="004C75A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2.4</w:t>
      </w:r>
      <w:r w:rsidR="001465F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биологическое разнообразие: </w:t>
      </w:r>
      <w:r w:rsidR="00136C93" w:rsidRPr="00520DDF">
        <w:rPr>
          <w:rFonts w:ascii="Times New Roman" w:eastAsia="Times New Roman" w:hAnsi="Times New Roman" w:cs="Times New Roman"/>
          <w:sz w:val="24"/>
          <w:szCs w:val="24"/>
        </w:rPr>
        <w:t>Означает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(Конвенция о биологическом разнообразии от 5 июня 1992 г.)</w:t>
      </w:r>
    </w:p>
    <w:p w14:paraId="44134921" w14:textId="77777777" w:rsidR="00136C93" w:rsidRPr="00520DDF" w:rsidRDefault="004C75A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2.5</w:t>
      </w:r>
      <w:r w:rsidR="001465F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виды, находящиеся под угрозой исчезновения: </w:t>
      </w:r>
      <w:r w:rsidR="00136C93" w:rsidRPr="00520DDF">
        <w:rPr>
          <w:rFonts w:ascii="Times New Roman" w:eastAsia="Times New Roman" w:hAnsi="Times New Roman" w:cs="Times New Roman"/>
          <w:sz w:val="24"/>
          <w:szCs w:val="24"/>
        </w:rPr>
        <w:t xml:space="preserve">Таксоны и популяции, численность особей которых, уменьшилась до критического уровня таким образом, что в ближайшее время они могут исчезнуть. (Красная книга Российской Федерации,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w:t>
      </w:r>
    </w:p>
    <w:p w14:paraId="32E957B9" w14:textId="77777777" w:rsidR="00136C93" w:rsidRPr="00520DDF" w:rsidRDefault="004C75A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2.6</w:t>
      </w:r>
      <w:r w:rsidR="001465F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водоохранная зона: </w:t>
      </w:r>
      <w:r w:rsidR="00136C93" w:rsidRPr="00520DDF">
        <w:rPr>
          <w:rFonts w:ascii="Times New Roman" w:eastAsia="Times New Roman" w:hAnsi="Times New Roman" w:cs="Times New Roman"/>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r w:rsidR="00136C93" w:rsidRPr="00520DDF">
        <w:rPr>
          <w:rFonts w:ascii="Times New Roman" w:hAnsi="Times New Roman" w:cs="Times New Roman"/>
          <w:sz w:val="24"/>
          <w:szCs w:val="24"/>
        </w:rPr>
        <w:t>Водный кодекс Российской Федерации от 03.06.2006 № 74-ФЗ)</w:t>
      </w:r>
    </w:p>
    <w:p w14:paraId="3CD71ACA" w14:textId="77777777" w:rsidR="00136C93" w:rsidRPr="00520DDF" w:rsidRDefault="004C75A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2.7</w:t>
      </w:r>
      <w:r w:rsidR="001465F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выборочные рубки:</w:t>
      </w:r>
      <w:r w:rsidR="00136C93" w:rsidRPr="00520DDF">
        <w:rPr>
          <w:rFonts w:ascii="Times New Roman" w:eastAsia="Times New Roman" w:hAnsi="Times New Roman" w:cs="Times New Roman"/>
          <w:sz w:val="24"/>
          <w:szCs w:val="24"/>
        </w:rPr>
        <w:t xml:space="preserve"> Рубки, при которых на соответствующих землях или земельных участках вырубается часть деревьев и кустарников.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w:t>
      </w:r>
    </w:p>
    <w:p w14:paraId="232B9545" w14:textId="77777777" w:rsidR="00136C93" w:rsidRPr="00520DDF" w:rsidRDefault="004C75AB" w:rsidP="00136C93">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2.8</w:t>
      </w:r>
      <w:r w:rsidR="001465FF"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 xml:space="preserve">генетически модифицированные деревья: </w:t>
      </w:r>
      <w:r w:rsidR="00136C93" w:rsidRPr="00520DDF">
        <w:rPr>
          <w:rFonts w:ascii="Times New Roman" w:hAnsi="Times New Roman" w:cs="Times New Roman"/>
          <w:sz w:val="24"/>
          <w:szCs w:val="24"/>
        </w:rPr>
        <w:t xml:space="preserve">Деревья, в которых генетический материал был изменен способом, который не может иметь место при скрещивании и/или естественной рекомбинации, с учетом применимого законодательства, в котором приводится специальное определение генетически модифицированных организмов. </w:t>
      </w:r>
    </w:p>
    <w:p w14:paraId="5A0A4265"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Примечания:</w:t>
      </w:r>
    </w:p>
    <w:p w14:paraId="56A1FDB9"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1. Генетическими модификациями, приводящими к появлению генетически модифицированных деревьев, считаются следующие технологии:</w:t>
      </w:r>
    </w:p>
    <w:p w14:paraId="1F8F84AA" w14:textId="77777777" w:rsidR="00136C93" w:rsidRPr="00520DDF" w:rsidRDefault="00136C93" w:rsidP="00136C93">
      <w:pPr>
        <w:pStyle w:val="a6"/>
        <w:numPr>
          <w:ilvl w:val="0"/>
          <w:numId w:val="22"/>
        </w:numPr>
        <w:tabs>
          <w:tab w:val="left" w:pos="834"/>
        </w:tabs>
        <w:ind w:left="0"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технологии с образованием рекомбинантных нуклеиновых кислот, при применении которых происходит формирование новых комбинаций генетического материала путем вставки молекул нуклеиновой кислоты, созданных любым способом за пределами организма, в вирус, бактериальный плазмид или другую векторную систему и их инкорпорации в организм-хозяин, в котором они не встречаются в естественных условиях, но в котором они способны непрерывно размножаться;</w:t>
      </w:r>
    </w:p>
    <w:p w14:paraId="5FE13B28" w14:textId="77777777" w:rsidR="00136C93" w:rsidRPr="00520DDF" w:rsidRDefault="00136C93" w:rsidP="00136C93">
      <w:pPr>
        <w:pStyle w:val="a6"/>
        <w:numPr>
          <w:ilvl w:val="0"/>
          <w:numId w:val="22"/>
        </w:numPr>
        <w:tabs>
          <w:tab w:val="left" w:pos="834"/>
        </w:tabs>
        <w:ind w:left="0"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 xml:space="preserve">технологии с непосредственным введением в организм подготовленного за </w:t>
      </w:r>
      <w:r w:rsidRPr="00520DDF">
        <w:rPr>
          <w:rFonts w:ascii="Times New Roman" w:hAnsi="Times New Roman" w:cs="Times New Roman"/>
          <w:iCs/>
          <w:sz w:val="24"/>
          <w:szCs w:val="24"/>
        </w:rPr>
        <w:lastRenderedPageBreak/>
        <w:t>его пределами наследуемого материала, в том числе методом микроинъекции, макроинъекции и микроинкапсулирования;</w:t>
      </w:r>
    </w:p>
    <w:p w14:paraId="5EA75FB8" w14:textId="77777777" w:rsidR="00136C93" w:rsidRPr="00520DDF" w:rsidRDefault="00136C93" w:rsidP="00136C93">
      <w:pPr>
        <w:pStyle w:val="a6"/>
        <w:numPr>
          <w:ilvl w:val="0"/>
          <w:numId w:val="22"/>
        </w:numPr>
        <w:tabs>
          <w:tab w:val="left" w:pos="834"/>
        </w:tabs>
        <w:ind w:left="0"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технологии с использованием слияния клеток (в том числе протопластов) или гибридизации, в которых живые клетки с новыми комбинациями наследуемого генетического материала образуются путем слияния двух или более клеток способами, не встречающимися в естественных условиях.</w:t>
      </w:r>
    </w:p>
    <w:p w14:paraId="56100F27" w14:textId="77777777" w:rsidR="00136C93" w:rsidRPr="00520DDF" w:rsidRDefault="005678AF"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 xml:space="preserve">2. </w:t>
      </w:r>
      <w:r w:rsidR="00136C93" w:rsidRPr="00520DDF">
        <w:rPr>
          <w:rFonts w:ascii="Times New Roman" w:hAnsi="Times New Roman" w:cs="Times New Roman"/>
          <w:iCs/>
          <w:sz w:val="24"/>
          <w:szCs w:val="24"/>
        </w:rPr>
        <w:t>Генетическими модификациями, приводящими к появлению генетически модифицированных деревьев, не считаются следующие технологии6</w:t>
      </w:r>
    </w:p>
    <w:p w14:paraId="412227EE" w14:textId="77777777" w:rsidR="00136C93" w:rsidRPr="00520DDF" w:rsidRDefault="00136C93" w:rsidP="00136C93">
      <w:pPr>
        <w:pStyle w:val="a7"/>
        <w:numPr>
          <w:ilvl w:val="0"/>
          <w:numId w:val="23"/>
        </w:numPr>
        <w:ind w:left="0"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искусственное оплодотворение;</w:t>
      </w:r>
    </w:p>
    <w:p w14:paraId="5662AA5B" w14:textId="77777777" w:rsidR="00136C93" w:rsidRPr="00520DDF" w:rsidRDefault="00136C93" w:rsidP="00136C93">
      <w:pPr>
        <w:pStyle w:val="a6"/>
        <w:numPr>
          <w:ilvl w:val="0"/>
          <w:numId w:val="23"/>
        </w:numPr>
        <w:tabs>
          <w:tab w:val="left" w:pos="834"/>
        </w:tabs>
        <w:ind w:left="0"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естественные процессы, такие как: конъюгация, трансдукция, трансформация;</w:t>
      </w:r>
    </w:p>
    <w:p w14:paraId="222E372F" w14:textId="77777777" w:rsidR="00136C93" w:rsidRPr="00520DDF" w:rsidRDefault="00136C93" w:rsidP="00136C93">
      <w:pPr>
        <w:pStyle w:val="a6"/>
        <w:numPr>
          <w:ilvl w:val="0"/>
          <w:numId w:val="23"/>
        </w:numPr>
        <w:tabs>
          <w:tab w:val="left" w:pos="834"/>
        </w:tabs>
        <w:ind w:left="0"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индуцированная полиплоидия. (</w:t>
      </w:r>
      <w:r w:rsidRPr="00520DDF">
        <w:rPr>
          <w:rFonts w:ascii="Times New Roman" w:hAnsi="Times New Roman" w:cs="Times New Roman"/>
          <w:iCs/>
          <w:sz w:val="24"/>
          <w:szCs w:val="24"/>
          <w:lang w:val="en-US"/>
        </w:rPr>
        <w:t>PEFC)</w:t>
      </w:r>
    </w:p>
    <w:p w14:paraId="6207BC8C" w14:textId="77777777" w:rsidR="00136C93" w:rsidRPr="00520DDF" w:rsidRDefault="00136C93" w:rsidP="00136C93">
      <w:pPr>
        <w:pStyle w:val="a6"/>
        <w:tabs>
          <w:tab w:val="left" w:pos="834"/>
        </w:tabs>
        <w:ind w:left="0"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 xml:space="preserve">Примечания </w:t>
      </w:r>
      <w:r w:rsidRPr="00520DDF">
        <w:rPr>
          <w:rFonts w:ascii="Times New Roman" w:hAnsi="Times New Roman" w:cs="Times New Roman"/>
          <w:iCs/>
          <w:sz w:val="24"/>
          <w:szCs w:val="24"/>
          <w:lang w:val="en-US"/>
        </w:rPr>
        <w:t>PEFCRUSSIA</w:t>
      </w:r>
      <w:r w:rsidRPr="00520DDF">
        <w:rPr>
          <w:rFonts w:ascii="Times New Roman" w:hAnsi="Times New Roman" w:cs="Times New Roman"/>
          <w:iCs/>
          <w:sz w:val="24"/>
          <w:szCs w:val="24"/>
        </w:rPr>
        <w:t>:</w:t>
      </w:r>
    </w:p>
    <w:p w14:paraId="5DD922B8"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bCs/>
          <w:sz w:val="24"/>
          <w:szCs w:val="24"/>
        </w:rPr>
      </w:pPr>
      <w:r w:rsidRPr="00520DDF">
        <w:rPr>
          <w:rFonts w:ascii="Times New Roman" w:eastAsia="Times New Roman" w:hAnsi="Times New Roman" w:cs="Times New Roman"/>
          <w:bCs/>
          <w:sz w:val="24"/>
          <w:szCs w:val="24"/>
        </w:rPr>
        <w:t>1 Генетически модифицированный организм (ГМО): Биологические организмы, генетическая структура которых подверглась изменениям, вызванным различными средствами/путями, в т.ч. любой живой организм, обладающий новой комбинацией генетического материала, полученной благодаря использованию современной биотехнологии.</w:t>
      </w:r>
    </w:p>
    <w:p w14:paraId="6E15E134"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 Генно-инженерно-модифицированный организм: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в том числе гены, их фрагменты или комбинации генов. (Федеральный закон от 5 июля 1996 г. № 86-ФЗ О государственном регулировании в области генно-инженерной деятельности)</w:t>
      </w:r>
    </w:p>
    <w:p w14:paraId="586D8B77" w14:textId="77777777" w:rsidR="00136C93" w:rsidRPr="00520DDF" w:rsidRDefault="004C75A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2.9</w:t>
      </w:r>
      <w:r w:rsidRPr="00520DDF">
        <w:rPr>
          <w:rFonts w:ascii="Times New Roman" w:eastAsia="Times New Roman" w:hAnsi="Times New Roman" w:cs="Times New Roman"/>
          <w:b/>
          <w:sz w:val="24"/>
          <w:szCs w:val="24"/>
        </w:rPr>
        <w:t xml:space="preserve"> </w:t>
      </w:r>
      <w:r w:rsidR="00136C93" w:rsidRPr="00520DDF">
        <w:rPr>
          <w:rFonts w:ascii="Times New Roman" w:eastAsia="Times New Roman" w:hAnsi="Times New Roman" w:cs="Times New Roman"/>
          <w:b/>
          <w:sz w:val="24"/>
          <w:szCs w:val="24"/>
        </w:rPr>
        <w:t xml:space="preserve">государственный мониторинг охотничьих ресурсов и среды их обитания: </w:t>
      </w:r>
      <w:r w:rsidR="00136C93" w:rsidRPr="00520DDF">
        <w:rPr>
          <w:rFonts w:ascii="Times New Roman" w:eastAsia="Times New Roman" w:hAnsi="Times New Roman" w:cs="Times New Roman"/>
          <w:sz w:val="24"/>
          <w:szCs w:val="24"/>
        </w:rPr>
        <w:t xml:space="preserve">Система регулярных наблюдений за: </w:t>
      </w:r>
    </w:p>
    <w:p w14:paraId="7D8C2C91"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а) численностью и распространением охотничьих ресурсов, размещением их в среде обитания, состоянием охотничьих ресурсов и динамикой их изменения по видам; </w:t>
      </w:r>
    </w:p>
    <w:p w14:paraId="0596BCCD" w14:textId="77777777" w:rsidR="00136C93" w:rsidRPr="00520DDF" w:rsidRDefault="005678A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б) </w:t>
      </w:r>
      <w:r w:rsidR="00136C93" w:rsidRPr="00520DDF">
        <w:rPr>
          <w:rFonts w:ascii="Times New Roman" w:eastAsia="Times New Roman" w:hAnsi="Times New Roman" w:cs="Times New Roman"/>
          <w:sz w:val="24"/>
          <w:szCs w:val="24"/>
        </w:rPr>
        <w:t>состоянием среды обитания охотничьих ресурсов и охотничьих угодий.</w:t>
      </w:r>
    </w:p>
    <w:p w14:paraId="02D5BD59" w14:textId="77777777" w:rsidR="00136C93" w:rsidRPr="00520DDF" w:rsidRDefault="00136C93" w:rsidP="004C75AB">
      <w:pPr>
        <w:spacing w:after="0" w:line="240" w:lineRule="auto"/>
        <w:ind w:firstLine="709"/>
        <w:contextualSpacing/>
        <w:jc w:val="both"/>
        <w:rPr>
          <w:rFonts w:ascii="Times New Roman" w:hAnsi="Times New Roman" w:cs="Times New Roman"/>
          <w:b/>
          <w:bCs/>
          <w:sz w:val="24"/>
          <w:szCs w:val="24"/>
        </w:rPr>
      </w:pPr>
      <w:r w:rsidRPr="00520DDF">
        <w:rPr>
          <w:rFonts w:ascii="Times New Roman" w:eastAsia="Times New Roman" w:hAnsi="Times New Roman" w:cs="Times New Roman"/>
          <w:sz w:val="24"/>
          <w:szCs w:val="24"/>
        </w:rPr>
        <w:t xml:space="preserve">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 (Федеральный закон от 24.07.2009 N 209-ФЗ Об охоте и о сохранении </w:t>
      </w:r>
      <w:proofErr w:type="gramStart"/>
      <w:r w:rsidRPr="00520DDF">
        <w:rPr>
          <w:rFonts w:ascii="Times New Roman" w:eastAsia="Times New Roman" w:hAnsi="Times New Roman" w:cs="Times New Roman"/>
          <w:sz w:val="24"/>
          <w:szCs w:val="24"/>
        </w:rPr>
        <w:t>охотничьих ресурсов</w:t>
      </w:r>
      <w:proofErr w:type="gramEnd"/>
      <w:r w:rsidRPr="00520DDF">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w:t>
      </w:r>
    </w:p>
    <w:p w14:paraId="5CCDADA3" w14:textId="77777777" w:rsidR="00136C93" w:rsidRPr="00520DDF" w:rsidRDefault="004C75AB" w:rsidP="00136C93">
      <w:pPr>
        <w:pStyle w:val="31"/>
        <w:tabs>
          <w:tab w:val="left" w:pos="834"/>
        </w:tabs>
        <w:ind w:left="0" w:firstLine="709"/>
        <w:contextualSpacing/>
        <w:jc w:val="both"/>
        <w:rPr>
          <w:rFonts w:ascii="Times New Roman" w:hAnsi="Times New Roman" w:cs="Times New Roman"/>
          <w:b w:val="0"/>
          <w:bCs w:val="0"/>
          <w:sz w:val="24"/>
          <w:szCs w:val="24"/>
        </w:rPr>
      </w:pPr>
      <w:r w:rsidRPr="00520DDF">
        <w:rPr>
          <w:rFonts w:ascii="Times New Roman" w:hAnsi="Times New Roman" w:cs="Times New Roman"/>
          <w:b w:val="0"/>
          <w:bCs w:val="0"/>
          <w:sz w:val="24"/>
          <w:szCs w:val="24"/>
        </w:rPr>
        <w:t>2.10</w:t>
      </w:r>
      <w:r w:rsidR="001465FF" w:rsidRPr="00520DDF">
        <w:rPr>
          <w:rFonts w:ascii="Times New Roman" w:hAnsi="Times New Roman" w:cs="Times New Roman"/>
          <w:b w:val="0"/>
          <w:bCs w:val="0"/>
          <w:sz w:val="24"/>
          <w:szCs w:val="24"/>
        </w:rPr>
        <w:t xml:space="preserve"> </w:t>
      </w:r>
      <w:r w:rsidR="00136C93" w:rsidRPr="00520DDF">
        <w:rPr>
          <w:rFonts w:ascii="Times New Roman" w:hAnsi="Times New Roman" w:cs="Times New Roman"/>
          <w:sz w:val="24"/>
          <w:szCs w:val="24"/>
        </w:rPr>
        <w:t xml:space="preserve">деградировавший лес: </w:t>
      </w:r>
      <w:r w:rsidR="00136C93" w:rsidRPr="00520DDF">
        <w:rPr>
          <w:rFonts w:ascii="Times New Roman" w:hAnsi="Times New Roman" w:cs="Times New Roman"/>
          <w:b w:val="0"/>
          <w:bCs w:val="0"/>
          <w:sz w:val="24"/>
          <w:szCs w:val="24"/>
        </w:rPr>
        <w:t>Земля с долгосрочным значительным сокращением общего потенциала для предоставления выгод от леса, таких как углерод, древесина, биоразнообразие и другие виды товаров и услуг. (</w:t>
      </w:r>
      <w:r w:rsidR="00136C93" w:rsidRPr="00520DDF">
        <w:rPr>
          <w:rFonts w:ascii="Times New Roman" w:hAnsi="Times New Roman" w:cs="Times New Roman"/>
          <w:b w:val="0"/>
          <w:bCs w:val="0"/>
          <w:sz w:val="24"/>
          <w:szCs w:val="24"/>
          <w:lang w:val="en-US"/>
        </w:rPr>
        <w:t>PEFC</w:t>
      </w:r>
      <w:r w:rsidR="00136C93" w:rsidRPr="00520DDF">
        <w:rPr>
          <w:rFonts w:ascii="Times New Roman" w:hAnsi="Times New Roman" w:cs="Times New Roman"/>
          <w:b w:val="0"/>
          <w:bCs w:val="0"/>
          <w:sz w:val="24"/>
          <w:szCs w:val="24"/>
        </w:rPr>
        <w:t>)</w:t>
      </w:r>
    </w:p>
    <w:p w14:paraId="598B29CC" w14:textId="77777777" w:rsidR="00136C93" w:rsidRPr="00520DDF" w:rsidRDefault="00136C93" w:rsidP="005678AF">
      <w:pPr>
        <w:pStyle w:val="31"/>
        <w:tabs>
          <w:tab w:val="left" w:pos="709"/>
        </w:tabs>
        <w:ind w:left="0" w:firstLine="709"/>
        <w:contextualSpacing/>
        <w:jc w:val="both"/>
        <w:rPr>
          <w:rFonts w:ascii="Times New Roman" w:hAnsi="Times New Roman" w:cs="Times New Roman"/>
          <w:b w:val="0"/>
          <w:bCs w:val="0"/>
          <w:sz w:val="24"/>
          <w:szCs w:val="24"/>
        </w:rPr>
      </w:pPr>
      <w:r w:rsidRPr="00520DDF">
        <w:rPr>
          <w:rFonts w:ascii="Times New Roman" w:hAnsi="Times New Roman" w:cs="Times New Roman"/>
          <w:b w:val="0"/>
          <w:bCs w:val="0"/>
          <w:sz w:val="24"/>
          <w:szCs w:val="24"/>
        </w:rPr>
        <w:t xml:space="preserve">Примечание </w:t>
      </w:r>
      <w:r w:rsidRPr="00520DDF">
        <w:rPr>
          <w:rFonts w:ascii="Times New Roman" w:hAnsi="Times New Roman" w:cs="Times New Roman"/>
          <w:b w:val="0"/>
          <w:bCs w:val="0"/>
          <w:sz w:val="24"/>
          <w:szCs w:val="24"/>
          <w:lang w:val="en-US"/>
        </w:rPr>
        <w:t>PEFCRUSSIA</w:t>
      </w:r>
      <w:r w:rsidR="005678AF" w:rsidRPr="00520DDF">
        <w:rPr>
          <w:rFonts w:ascii="Times New Roman" w:hAnsi="Times New Roman" w:cs="Times New Roman"/>
          <w:b w:val="0"/>
          <w:bCs w:val="0"/>
          <w:sz w:val="24"/>
          <w:szCs w:val="24"/>
        </w:rPr>
        <w:t xml:space="preserve"> - Д</w:t>
      </w:r>
      <w:r w:rsidRPr="00520DDF">
        <w:rPr>
          <w:rFonts w:ascii="Times New Roman" w:hAnsi="Times New Roman" w:cs="Times New Roman"/>
          <w:b w:val="0"/>
          <w:bCs w:val="0"/>
          <w:sz w:val="24"/>
          <w:szCs w:val="24"/>
        </w:rPr>
        <w:t xml:space="preserve">еградация </w:t>
      </w:r>
      <w:proofErr w:type="gramStart"/>
      <w:r w:rsidRPr="00520DDF">
        <w:rPr>
          <w:rFonts w:ascii="Times New Roman" w:hAnsi="Times New Roman" w:cs="Times New Roman"/>
          <w:b w:val="0"/>
          <w:bCs w:val="0"/>
          <w:sz w:val="24"/>
          <w:szCs w:val="24"/>
        </w:rPr>
        <w:t>леса:Постепенная</w:t>
      </w:r>
      <w:proofErr w:type="gramEnd"/>
      <w:r w:rsidRPr="00520DDF">
        <w:rPr>
          <w:rFonts w:ascii="Times New Roman" w:hAnsi="Times New Roman" w:cs="Times New Roman"/>
          <w:b w:val="0"/>
          <w:bCs w:val="0"/>
          <w:sz w:val="24"/>
          <w:szCs w:val="24"/>
        </w:rPr>
        <w:t xml:space="preserve"> утрата жизнеспособности и отмирание лесных насаждений в результате ухудшения экологического состояния лесной среды под влиянием антропогенных или природных факторов. (</w:t>
      </w:r>
      <w:bookmarkStart w:id="2" w:name="_Hlk37684449"/>
      <w:r w:rsidRPr="00520DDF">
        <w:rPr>
          <w:rFonts w:ascii="Times New Roman" w:hAnsi="Times New Roman" w:cs="Times New Roman"/>
          <w:b w:val="0"/>
          <w:bCs w:val="0"/>
          <w:sz w:val="24"/>
          <w:szCs w:val="24"/>
        </w:rPr>
        <w:t>ГОСТ Р 56695-2015 Возобновляемые источники сырья. Лесные ресурсы. Термины и определения</w:t>
      </w:r>
      <w:bookmarkEnd w:id="2"/>
      <w:r w:rsidRPr="00520DDF">
        <w:rPr>
          <w:rFonts w:ascii="Times New Roman" w:hAnsi="Times New Roman" w:cs="Times New Roman"/>
          <w:b w:val="0"/>
          <w:bCs w:val="0"/>
          <w:sz w:val="24"/>
          <w:szCs w:val="24"/>
        </w:rPr>
        <w:t>)</w:t>
      </w:r>
    </w:p>
    <w:p w14:paraId="4ACF50F3" w14:textId="77777777" w:rsidR="00136C93" w:rsidRPr="00520DDF" w:rsidRDefault="004C75AB"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bCs/>
          <w:sz w:val="24"/>
          <w:szCs w:val="24"/>
        </w:rPr>
        <w:t>2.11</w:t>
      </w:r>
      <w:r w:rsidR="001465FF" w:rsidRPr="00520DDF">
        <w:rPr>
          <w:rFonts w:ascii="Times New Roman" w:eastAsia="Arial" w:hAnsi="Times New Roman" w:cs="Times New Roman"/>
          <w:bCs/>
          <w:sz w:val="24"/>
          <w:szCs w:val="24"/>
        </w:rPr>
        <w:t xml:space="preserve"> </w:t>
      </w:r>
      <w:r w:rsidR="00136C93" w:rsidRPr="00520DDF">
        <w:rPr>
          <w:rFonts w:ascii="Times New Roman" w:eastAsia="Arial" w:hAnsi="Times New Roman" w:cs="Times New Roman"/>
          <w:b/>
          <w:sz w:val="24"/>
          <w:szCs w:val="24"/>
        </w:rPr>
        <w:t>договор аренды лесного участка:</w:t>
      </w:r>
      <w:r w:rsidR="00136C93" w:rsidRPr="00520DDF">
        <w:rPr>
          <w:rFonts w:ascii="Times New Roman" w:eastAsia="Arial" w:hAnsi="Times New Roman" w:cs="Times New Roman"/>
          <w:sz w:val="24"/>
          <w:szCs w:val="24"/>
        </w:rPr>
        <w:t xml:space="preserve"> Гражданско-правовой договор, служащий основанием для предоставления на платной основе гражданам и юридическим лицам лесных участков, находящихся в государственной или муниципальной собственности, для одной или нескольких целей использования лесов на срок от 10 до 49 лет. </w:t>
      </w:r>
    </w:p>
    <w:p w14:paraId="0E614BF4" w14:textId="77777777" w:rsidR="00136C93" w:rsidRPr="00520DDF" w:rsidRDefault="00136C93"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sz w:val="24"/>
          <w:szCs w:val="24"/>
        </w:rPr>
        <w:t>Примечания:</w:t>
      </w:r>
    </w:p>
    <w:p w14:paraId="45AB82AB" w14:textId="77777777" w:rsidR="00136C93" w:rsidRPr="00520DDF" w:rsidRDefault="00136C93"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sz w:val="24"/>
          <w:szCs w:val="24"/>
        </w:rPr>
        <w:t>1. Арендатор лесного участка вносит арендую плату и выполняет за свой счет обязанности по охране, защите и воспроизводству лесов на арендованном лесном участке.</w:t>
      </w:r>
    </w:p>
    <w:p w14:paraId="5FC0A858" w14:textId="77777777" w:rsidR="00136C93" w:rsidRPr="00520DDF" w:rsidRDefault="00136C93" w:rsidP="00136C93">
      <w:pPr>
        <w:spacing w:after="0" w:line="240" w:lineRule="auto"/>
        <w:ind w:firstLine="709"/>
        <w:contextualSpacing/>
        <w:jc w:val="both"/>
        <w:rPr>
          <w:rFonts w:ascii="Times New Roman" w:hAnsi="Times New Roman" w:cs="Times New Roman"/>
          <w:sz w:val="24"/>
          <w:szCs w:val="24"/>
        </w:rPr>
      </w:pPr>
      <w:r w:rsidRPr="00520DDF">
        <w:rPr>
          <w:rFonts w:ascii="Times New Roman" w:eastAsia="Arial" w:hAnsi="Times New Roman" w:cs="Times New Roman"/>
          <w:sz w:val="24"/>
          <w:szCs w:val="24"/>
        </w:rPr>
        <w:t xml:space="preserve">2. Договор аренды лесного участка, находящегося в государственной или муниципальной собственности, заключается по результатам торгов по продаже права на </w:t>
      </w:r>
      <w:r w:rsidRPr="00520DDF">
        <w:rPr>
          <w:rFonts w:ascii="Times New Roman" w:eastAsia="Arial" w:hAnsi="Times New Roman" w:cs="Times New Roman"/>
          <w:sz w:val="24"/>
          <w:szCs w:val="24"/>
        </w:rPr>
        <w:lastRenderedPageBreak/>
        <w:t xml:space="preserve">заключение такого договора, которые проводят в форме открытого аукциона, за исключением случаев, установленных законом. </w:t>
      </w:r>
      <w:r w:rsidRPr="00520DDF">
        <w:rPr>
          <w:rFonts w:ascii="Times New Roman" w:hAnsi="Times New Roman" w:cs="Times New Roman"/>
          <w:sz w:val="24"/>
          <w:szCs w:val="24"/>
        </w:rPr>
        <w:t>(ГОСТ Р 57938-2017 Лесное хозяйство. Термины и определения)</w:t>
      </w:r>
    </w:p>
    <w:p w14:paraId="7D072A15" w14:textId="77777777" w:rsidR="00136C93" w:rsidRPr="00520DDF" w:rsidRDefault="004C75AB"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bCs/>
          <w:sz w:val="24"/>
          <w:szCs w:val="24"/>
        </w:rPr>
        <w:t>2.12</w:t>
      </w:r>
      <w:r w:rsidR="001465FF" w:rsidRPr="00520DDF">
        <w:rPr>
          <w:rFonts w:ascii="Times New Roman" w:eastAsia="Arial" w:hAnsi="Times New Roman" w:cs="Times New Roman"/>
          <w:bCs/>
          <w:sz w:val="24"/>
          <w:szCs w:val="24"/>
        </w:rPr>
        <w:t xml:space="preserve"> </w:t>
      </w:r>
      <w:r w:rsidR="00136C93" w:rsidRPr="00520DDF">
        <w:rPr>
          <w:rFonts w:ascii="Times New Roman" w:eastAsia="Arial" w:hAnsi="Times New Roman" w:cs="Times New Roman"/>
          <w:b/>
          <w:sz w:val="24"/>
          <w:szCs w:val="24"/>
        </w:rPr>
        <w:t>договор купли-продажи лесных насаждений:</w:t>
      </w:r>
      <w:r w:rsidR="00136C93" w:rsidRPr="00520DDF">
        <w:rPr>
          <w:rFonts w:ascii="Times New Roman" w:eastAsia="Arial" w:hAnsi="Times New Roman" w:cs="Times New Roman"/>
          <w:sz w:val="24"/>
          <w:szCs w:val="24"/>
        </w:rPr>
        <w:t xml:space="preserve"> Гражданско-правовой договор, заключаемый уполномоченным государственным или муниципальным органом в сфере лесных отношений с гражданами и юридическими лицами о продаже лесных насаждений, расположенных в пределах одной лесосеки, на землях, находящихся в государственной или муниципальной собственности.</w:t>
      </w:r>
    </w:p>
    <w:p w14:paraId="16E659F9" w14:textId="77777777" w:rsidR="00136C93" w:rsidRPr="00520DDF" w:rsidRDefault="00136C93"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sz w:val="24"/>
          <w:szCs w:val="24"/>
        </w:rPr>
        <w:t>Примечания:</w:t>
      </w:r>
    </w:p>
    <w:p w14:paraId="1E166021" w14:textId="77777777" w:rsidR="00136C93" w:rsidRPr="00520DDF" w:rsidRDefault="00136C93"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sz w:val="24"/>
          <w:szCs w:val="24"/>
        </w:rPr>
        <w:t>1. Договор купли-продажи лесных насаждений заключается по результатам аукциона по продаже права на заключение такого договора, за исключением случаев, предусмотренных законом.</w:t>
      </w:r>
    </w:p>
    <w:p w14:paraId="5B728E14" w14:textId="77777777" w:rsidR="00136C93" w:rsidRPr="00520DDF" w:rsidRDefault="00136C93" w:rsidP="00136C93">
      <w:pPr>
        <w:spacing w:after="0" w:line="240" w:lineRule="auto"/>
        <w:ind w:firstLine="709"/>
        <w:contextualSpacing/>
        <w:jc w:val="both"/>
        <w:rPr>
          <w:rFonts w:ascii="Times New Roman" w:hAnsi="Times New Roman" w:cs="Times New Roman"/>
          <w:sz w:val="24"/>
          <w:szCs w:val="24"/>
        </w:rPr>
      </w:pPr>
      <w:r w:rsidRPr="00520DDF">
        <w:rPr>
          <w:rFonts w:ascii="Times New Roman" w:eastAsia="Arial" w:hAnsi="Times New Roman" w:cs="Times New Roman"/>
          <w:sz w:val="24"/>
          <w:szCs w:val="24"/>
        </w:rPr>
        <w:t xml:space="preserve">2. Срок действия договора купли-продажи лесных насаждений не может превышать один год. </w:t>
      </w:r>
      <w:r w:rsidRPr="00520DDF">
        <w:rPr>
          <w:rFonts w:ascii="Times New Roman" w:hAnsi="Times New Roman" w:cs="Times New Roman"/>
          <w:sz w:val="24"/>
          <w:szCs w:val="24"/>
        </w:rPr>
        <w:t>(ГОСТ Р 57938-2017 Лесное хозяйство. Термины и определения)</w:t>
      </w:r>
    </w:p>
    <w:p w14:paraId="54C18907" w14:textId="77777777" w:rsidR="00136C93" w:rsidRPr="00520DDF" w:rsidRDefault="004C75AB"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2.13</w:t>
      </w:r>
      <w:r w:rsidR="001465FF"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 xml:space="preserve">заинтересованная сторона: </w:t>
      </w:r>
      <w:r w:rsidR="00136C93" w:rsidRPr="00520DDF">
        <w:rPr>
          <w:rFonts w:ascii="Times New Roman" w:hAnsi="Times New Roman" w:cs="Times New Roman"/>
          <w:sz w:val="24"/>
          <w:szCs w:val="24"/>
        </w:rPr>
        <w:t>Лицо, группа, сообщество или организация, имеющие интерес в предмете стандарта. (</w:t>
      </w:r>
      <w:r w:rsidR="00136C93" w:rsidRPr="00520DDF">
        <w:rPr>
          <w:rFonts w:ascii="Times New Roman" w:hAnsi="Times New Roman" w:cs="Times New Roman"/>
          <w:sz w:val="24"/>
          <w:szCs w:val="24"/>
          <w:lang w:val="en-US"/>
        </w:rPr>
        <w:t>PEFC</w:t>
      </w:r>
      <w:r w:rsidR="00136C93" w:rsidRPr="00520DDF">
        <w:rPr>
          <w:rFonts w:ascii="Times New Roman" w:hAnsi="Times New Roman" w:cs="Times New Roman"/>
          <w:sz w:val="24"/>
          <w:szCs w:val="24"/>
        </w:rPr>
        <w:t>)</w:t>
      </w:r>
    </w:p>
    <w:p w14:paraId="1FB2C3BC" w14:textId="77777777" w:rsidR="00136C93" w:rsidRPr="00520DDF" w:rsidRDefault="00136C93" w:rsidP="005678AF">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Примечание PEFC RUSSIA</w:t>
      </w:r>
      <w:r w:rsidR="005678AF" w:rsidRPr="00520DDF">
        <w:rPr>
          <w:rFonts w:ascii="Times New Roman" w:hAnsi="Times New Roman" w:cs="Times New Roman"/>
          <w:sz w:val="24"/>
          <w:szCs w:val="24"/>
        </w:rPr>
        <w:t xml:space="preserve"> - </w:t>
      </w:r>
      <w:r w:rsidRPr="00520DDF">
        <w:rPr>
          <w:rFonts w:ascii="Times New Roman" w:hAnsi="Times New Roman" w:cs="Times New Roman"/>
          <w:sz w:val="24"/>
          <w:szCs w:val="24"/>
        </w:rPr>
        <w:t>К заинтересованным сторонам относят стороны, которые могут влиять, находятся под влиянием или считают, что на них влияют решения или деятельность организации. Организации следует определить соответствующие заинтересованные стороны, которые могут быть как внешними, так и внутренними, включая потребителей, а также могут влиять на способность организации добиваться устойчивого успеха.</w:t>
      </w:r>
    </w:p>
    <w:p w14:paraId="280BD63F" w14:textId="77777777" w:rsidR="00136C93" w:rsidRPr="00520DDF" w:rsidRDefault="00136C93" w:rsidP="005678AF">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Организация должна определить, какие из заинтересованных сторон:</w:t>
      </w:r>
    </w:p>
    <w:p w14:paraId="6926E548" w14:textId="77777777" w:rsidR="00136C93" w:rsidRPr="00520DDF" w:rsidRDefault="00136C93" w:rsidP="005678AF">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a) представляют собой риск для ее устойчивого успеха при неудовлетворении их потребностей и ожиданий;</w:t>
      </w:r>
    </w:p>
    <w:p w14:paraId="1436F66B" w14:textId="77777777" w:rsidR="00136C93" w:rsidRPr="00520DDF" w:rsidRDefault="00136C93" w:rsidP="005678AF">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б) могут предоставлять возможности для повышения устойчивого успеха.</w:t>
      </w:r>
    </w:p>
    <w:p w14:paraId="1B9812A2" w14:textId="77777777" w:rsidR="00136C93" w:rsidRPr="00520DDF" w:rsidRDefault="00136C93" w:rsidP="005678AF">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После определения соответствующих заинтересованных сторон организации следует:</w:t>
      </w:r>
    </w:p>
    <w:p w14:paraId="340F8753" w14:textId="77777777" w:rsidR="00136C93" w:rsidRPr="00520DDF" w:rsidRDefault="00136C93" w:rsidP="00136C93">
      <w:pPr>
        <w:pStyle w:val="ConsPlusNormal"/>
        <w:ind w:firstLine="709"/>
        <w:contextualSpacing/>
        <w:jc w:val="both"/>
      </w:pPr>
      <w:r w:rsidRPr="00520DDF">
        <w:t>- идентифицировать их потребности и ожидания и определить те из них, которые должны быть рассмотрены;</w:t>
      </w:r>
    </w:p>
    <w:p w14:paraId="52C75703" w14:textId="77777777" w:rsidR="00136C93" w:rsidRPr="00520DDF" w:rsidRDefault="00136C93" w:rsidP="00136C93">
      <w:pPr>
        <w:pStyle w:val="ConsPlusNormal"/>
        <w:ind w:firstLine="709"/>
        <w:contextualSpacing/>
        <w:jc w:val="both"/>
      </w:pPr>
      <w:r w:rsidRPr="00520DDF">
        <w:t>- установить процессы, необходимые для удовлетворения потребностей и ожиданий заинтересованных сторон.</w:t>
      </w:r>
    </w:p>
    <w:p w14:paraId="44620274" w14:textId="77777777" w:rsidR="00136C93" w:rsidRPr="00520DDF" w:rsidRDefault="00136C93" w:rsidP="00136C93">
      <w:pPr>
        <w:pStyle w:val="ConsPlusNormal"/>
        <w:ind w:firstLine="709"/>
        <w:contextualSpacing/>
        <w:jc w:val="both"/>
        <w:rPr>
          <w:rFonts w:eastAsia="Calibri"/>
          <w:lang w:eastAsia="en-US" w:bidi="en-US"/>
        </w:rPr>
      </w:pPr>
      <w:r w:rsidRPr="00520DDF">
        <w:t xml:space="preserve">Организации следует решить, каким образом установить взаимоотношения с заинтересованными сторонами на постоянной основе для получения таких преимуществ, как улучшение результатов деятельности, общее понимание целей и ценностей и укрепление стабильности. </w:t>
      </w:r>
      <w:r w:rsidRPr="00520DDF">
        <w:rPr>
          <w:rFonts w:eastAsia="Calibri"/>
          <w:lang w:eastAsia="en-US" w:bidi="en-US"/>
        </w:rPr>
        <w:t>(ГОСТ Р ИСО 9004-2019. Менеджмент качества. Качество организации. Руководство по достижению устойчивого успеха организации)</w:t>
      </w:r>
    </w:p>
    <w:p w14:paraId="7F04F959" w14:textId="77777777" w:rsidR="00136C93" w:rsidRPr="00520DDF" w:rsidRDefault="000B1E8F" w:rsidP="00136C93">
      <w:pPr>
        <w:pStyle w:val="31"/>
        <w:tabs>
          <w:tab w:val="left" w:pos="834"/>
        </w:tabs>
        <w:ind w:left="0" w:firstLine="709"/>
        <w:contextualSpacing/>
        <w:jc w:val="both"/>
        <w:rPr>
          <w:rFonts w:ascii="Times New Roman" w:hAnsi="Times New Roman" w:cs="Times New Roman"/>
          <w:b w:val="0"/>
          <w:bCs w:val="0"/>
          <w:sz w:val="24"/>
          <w:szCs w:val="24"/>
        </w:rPr>
      </w:pPr>
      <w:r w:rsidRPr="00520DDF">
        <w:rPr>
          <w:rFonts w:ascii="Times New Roman" w:hAnsi="Times New Roman" w:cs="Times New Roman"/>
          <w:b w:val="0"/>
          <w:bCs w:val="0"/>
          <w:sz w:val="24"/>
          <w:szCs w:val="24"/>
        </w:rPr>
        <w:t>2.14</w:t>
      </w:r>
      <w:r w:rsidR="001465FF" w:rsidRPr="00520DDF">
        <w:rPr>
          <w:rFonts w:ascii="Times New Roman" w:hAnsi="Times New Roman" w:cs="Times New Roman"/>
          <w:b w:val="0"/>
          <w:bCs w:val="0"/>
          <w:sz w:val="24"/>
          <w:szCs w:val="24"/>
        </w:rPr>
        <w:t xml:space="preserve"> </w:t>
      </w:r>
      <w:r w:rsidR="00136C93" w:rsidRPr="00520DDF">
        <w:rPr>
          <w:rFonts w:ascii="Times New Roman" w:hAnsi="Times New Roman" w:cs="Times New Roman"/>
          <w:sz w:val="24"/>
          <w:szCs w:val="24"/>
        </w:rPr>
        <w:t xml:space="preserve">затрагиваемая (заинтересованная) сторона: </w:t>
      </w:r>
      <w:r w:rsidR="00136C93" w:rsidRPr="00520DDF">
        <w:rPr>
          <w:rFonts w:ascii="Times New Roman" w:hAnsi="Times New Roman" w:cs="Times New Roman"/>
          <w:b w:val="0"/>
          <w:bCs w:val="0"/>
          <w:sz w:val="24"/>
          <w:szCs w:val="24"/>
        </w:rPr>
        <w:t xml:space="preserve">Заинтересованная сторона, которая может испытывать непосредственные изменения в своем жизненном укладе и/или условиях работы, вызванные применением стандарта, или заинтересованная сторона, которая может быть пользователем стандарта и, следовательно, подчиняется требованиям стандарта. </w:t>
      </w:r>
    </w:p>
    <w:p w14:paraId="7CDECA08"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Примечания:</w:t>
      </w:r>
    </w:p>
    <w:p w14:paraId="09F99B1B"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1. Затронутые стороны включают соседствующие сообщества, коренные народы, рабочих и пр. Однако стороны, которые имеют интерес в предмете стандарта (например, неправительственные природоохранные организации (NGO), научные сообщества, гражданское общество) не считаются затронутыми сторонами.</w:t>
      </w:r>
    </w:p>
    <w:p w14:paraId="47C01A93" w14:textId="77777777" w:rsidR="00136C93" w:rsidRPr="00520DDF" w:rsidRDefault="00136C93"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iCs/>
          <w:sz w:val="24"/>
          <w:szCs w:val="24"/>
        </w:rPr>
        <w:t>2. Заинтересованная сторона, которая может быть пользователем стандарта и, вероятно, будет проходить сертификацию, например, лесовладелец, если это</w:t>
      </w:r>
      <w:r w:rsidRPr="00520DDF">
        <w:rPr>
          <w:rFonts w:ascii="Times New Roman" w:hAnsi="Times New Roman" w:cs="Times New Roman"/>
          <w:sz w:val="24"/>
          <w:szCs w:val="24"/>
        </w:rPr>
        <w:t xml:space="preserve"> стандарт по лесоуправлению, или деревообрабатывающее предприятие, если это стандарт по цепочке поставок. (</w:t>
      </w:r>
      <w:r w:rsidRPr="00520DDF">
        <w:rPr>
          <w:rFonts w:ascii="Times New Roman" w:hAnsi="Times New Roman" w:cs="Times New Roman"/>
          <w:sz w:val="24"/>
          <w:szCs w:val="24"/>
          <w:lang w:val="en-US"/>
        </w:rPr>
        <w:t>PEFC</w:t>
      </w:r>
      <w:r w:rsidRPr="00520DDF">
        <w:rPr>
          <w:rFonts w:ascii="Times New Roman" w:hAnsi="Times New Roman" w:cs="Times New Roman"/>
          <w:sz w:val="24"/>
          <w:szCs w:val="24"/>
        </w:rPr>
        <w:t>)</w:t>
      </w:r>
    </w:p>
    <w:p w14:paraId="2FC842FC"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lastRenderedPageBreak/>
        <w:t>2.15</w:t>
      </w:r>
      <w:r w:rsidR="001465F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защитные леса: </w:t>
      </w:r>
      <w:r w:rsidR="00136C93" w:rsidRPr="00520DDF">
        <w:rPr>
          <w:rFonts w:ascii="Times New Roman" w:eastAsia="Times New Roman" w:hAnsi="Times New Roman" w:cs="Times New Roman"/>
          <w:sz w:val="24"/>
          <w:szCs w:val="24"/>
        </w:rPr>
        <w:t>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30BE7F43"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Выделяются следующие категории защитных лесов:</w:t>
      </w:r>
    </w:p>
    <w:p w14:paraId="1724EC48" w14:textId="77777777" w:rsidR="00136C93" w:rsidRPr="00520DDF" w:rsidRDefault="00136C93" w:rsidP="00136C93">
      <w:pPr>
        <w:pStyle w:val="a6"/>
        <w:numPr>
          <w:ilvl w:val="0"/>
          <w:numId w:val="24"/>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леса, расположенные на особо охраняемых природных территориях;</w:t>
      </w:r>
    </w:p>
    <w:p w14:paraId="7E894FCF" w14:textId="77777777" w:rsidR="00136C93" w:rsidRPr="00520DDF" w:rsidRDefault="00136C93" w:rsidP="00136C93">
      <w:pPr>
        <w:pStyle w:val="a6"/>
        <w:numPr>
          <w:ilvl w:val="0"/>
          <w:numId w:val="24"/>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леса, расположенные в водоохранных зонах;</w:t>
      </w:r>
    </w:p>
    <w:p w14:paraId="74C7A73D" w14:textId="77777777" w:rsidR="00136C93" w:rsidRPr="00520DDF" w:rsidRDefault="00136C93" w:rsidP="00136C93">
      <w:pPr>
        <w:pStyle w:val="a6"/>
        <w:numPr>
          <w:ilvl w:val="0"/>
          <w:numId w:val="24"/>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леса, выполняющие функции защиты природных и иных объектов;</w:t>
      </w:r>
    </w:p>
    <w:p w14:paraId="2A67D6DB" w14:textId="77777777" w:rsidR="00136C93" w:rsidRPr="00520DDF" w:rsidRDefault="00136C93" w:rsidP="00136C93">
      <w:pPr>
        <w:pStyle w:val="a6"/>
        <w:numPr>
          <w:ilvl w:val="0"/>
          <w:numId w:val="24"/>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ценные леса;</w:t>
      </w:r>
    </w:p>
    <w:p w14:paraId="6CAA6799" w14:textId="77777777" w:rsidR="00136C93" w:rsidRPr="00520DDF" w:rsidRDefault="00136C93" w:rsidP="00136C93">
      <w:pPr>
        <w:pStyle w:val="a7"/>
        <w:numPr>
          <w:ilvl w:val="0"/>
          <w:numId w:val="24"/>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городские леса.</w:t>
      </w:r>
      <w:r w:rsidRPr="00520DDF">
        <w:rPr>
          <w:rFonts w:ascii="Times New Roman" w:hAnsi="Times New Roman" w:cs="Times New Roman"/>
          <w:iCs/>
          <w:sz w:val="24"/>
          <w:szCs w:val="24"/>
        </w:rPr>
        <w:t xml:space="preserve"> (Лесной кодекс Российской Федерации от 04.12.2006 № 200-ФЗ)</w:t>
      </w:r>
    </w:p>
    <w:p w14:paraId="605542D4"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 xml:space="preserve">2.16 </w:t>
      </w:r>
      <w:r w:rsidR="00136C93" w:rsidRPr="00520DDF">
        <w:rPr>
          <w:rFonts w:ascii="Times New Roman" w:eastAsia="Times New Roman" w:hAnsi="Times New Roman" w:cs="Times New Roman"/>
          <w:b/>
          <w:sz w:val="24"/>
          <w:szCs w:val="24"/>
        </w:rPr>
        <w:t xml:space="preserve">заявление PEFC: </w:t>
      </w:r>
      <w:r w:rsidR="00136C93" w:rsidRPr="00520DDF">
        <w:rPr>
          <w:rFonts w:ascii="Times New Roman" w:eastAsia="Times New Roman" w:hAnsi="Times New Roman" w:cs="Times New Roman"/>
          <w:sz w:val="24"/>
          <w:szCs w:val="24"/>
        </w:rPr>
        <w:t>Информация, предоставляемая организацией о материале/продукции, указанная в документах о продаже и отгрузочных товаросопроводительных документах, а именно заявление: «x% PEFC сертифицированный» и «PEFC контролируемые источники».</w:t>
      </w:r>
    </w:p>
    <w:p w14:paraId="41F1AEBC"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Примечания: </w:t>
      </w:r>
    </w:p>
    <w:p w14:paraId="6FC93577"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 Чтобы выделить PEFC сертифицированный материал, который никогда не смешивался с материалом из PEFC контролируемых источников, организации, применяющие метод физического разделения, могут использовать формулировку «100% PEFC чистый» вместо «100% PEFC сертифицированный» для PEFC сертифицированного материала, который был поставлен поставщиком, являющимся лесовладельцем/управляющим лесом, имеющим признанный PEFC сертификат, выданного в соответствии с одобренным PEFC стандартом по лесоуправлению с заявлением «100% PEFC сертифицированный» или с другим одобренным заявлением схемы PEFC, а также для PEFC сертифицированного материала, который уже был поставлен с заявлением «100% PEFC чистый». Организации, получающие материал с заявлением «100% PEFC чистый» и применяющие процентный или кредитный метод, должны учитывать его как заявление «100% PEFC сертифицированный».</w:t>
      </w:r>
    </w:p>
    <w:p w14:paraId="151507E6" w14:textId="77777777" w:rsidR="00136C93" w:rsidRPr="00520DDF" w:rsidRDefault="00136C93" w:rsidP="00136C93">
      <w:pPr>
        <w:spacing w:after="0" w:line="240" w:lineRule="auto"/>
        <w:ind w:firstLine="851"/>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2. Список принятых PEFC аббревиатур и переводов заявлений PEFC доступен на веб-сайте Совета PEFC по  адресу </w:t>
      </w:r>
      <w:hyperlink r:id="rId10">
        <w:r w:rsidRPr="00520DDF">
          <w:rPr>
            <w:rFonts w:ascii="Times New Roman" w:eastAsia="Times New Roman" w:hAnsi="Times New Roman" w:cs="Times New Roman"/>
            <w:sz w:val="24"/>
            <w:szCs w:val="24"/>
          </w:rPr>
          <w:t>www.pefc.org.</w:t>
        </w:r>
      </w:hyperlink>
      <w:r w:rsidRPr="00520DDF">
        <w:rPr>
          <w:rFonts w:ascii="Times New Roman" w:eastAsia="Times New Roman" w:hAnsi="Times New Roman" w:cs="Times New Roman"/>
          <w:sz w:val="24"/>
          <w:szCs w:val="24"/>
        </w:rPr>
        <w:t xml:space="preserve"> (PEFC)</w:t>
      </w:r>
    </w:p>
    <w:p w14:paraId="62DCCB29"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2.17</w:t>
      </w:r>
      <w:r w:rsidR="0037348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заявления для выходящей продукции</w:t>
      </w:r>
      <w:proofErr w:type="gramStart"/>
      <w:r w:rsidR="00136C93" w:rsidRPr="00520DDF">
        <w:rPr>
          <w:rFonts w:ascii="Times New Roman" w:eastAsia="Times New Roman" w:hAnsi="Times New Roman" w:cs="Times New Roman"/>
          <w:b/>
          <w:sz w:val="24"/>
          <w:szCs w:val="24"/>
        </w:rPr>
        <w:t xml:space="preserve">: </w:t>
      </w:r>
      <w:r w:rsidR="00136C93" w:rsidRPr="00520DDF">
        <w:rPr>
          <w:rFonts w:ascii="Times New Roman" w:eastAsia="Times New Roman" w:hAnsi="Times New Roman" w:cs="Times New Roman"/>
          <w:sz w:val="24"/>
          <w:szCs w:val="24"/>
        </w:rPr>
        <w:t>Для</w:t>
      </w:r>
      <w:proofErr w:type="gramEnd"/>
      <w:r w:rsidR="00136C93" w:rsidRPr="00520DDF">
        <w:rPr>
          <w:rFonts w:ascii="Times New Roman" w:eastAsia="Times New Roman" w:hAnsi="Times New Roman" w:cs="Times New Roman"/>
          <w:sz w:val="24"/>
          <w:szCs w:val="24"/>
        </w:rPr>
        <w:t xml:space="preserve"> каждой поставки выходящей продукции из группы продукции PEFC, на которой организация применяет заявление PEFC, она должна предоставить потребителю PEFC документацию, содержащий следующую информацию:</w:t>
      </w:r>
    </w:p>
    <w:p w14:paraId="4B6ABE1C" w14:textId="77777777" w:rsidR="00136C93" w:rsidRPr="00520DDF" w:rsidRDefault="00136C93" w:rsidP="00136C93">
      <w:pPr>
        <w:pStyle w:val="a6"/>
        <w:numPr>
          <w:ilvl w:val="0"/>
          <w:numId w:val="26"/>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название клиента PEFC,</w:t>
      </w:r>
    </w:p>
    <w:p w14:paraId="590C0652" w14:textId="77777777" w:rsidR="00136C93" w:rsidRPr="00520DDF" w:rsidRDefault="00136C93" w:rsidP="00136C93">
      <w:pPr>
        <w:pStyle w:val="a6"/>
        <w:numPr>
          <w:ilvl w:val="0"/>
          <w:numId w:val="26"/>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наименование организации, которая является поставщиком материала,</w:t>
      </w:r>
    </w:p>
    <w:p w14:paraId="3D5B62F0" w14:textId="77777777" w:rsidR="00136C93" w:rsidRPr="00520DDF" w:rsidRDefault="00136C93" w:rsidP="00136C93">
      <w:pPr>
        <w:pStyle w:val="a6"/>
        <w:numPr>
          <w:ilvl w:val="0"/>
          <w:numId w:val="26"/>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наименование продукции,</w:t>
      </w:r>
    </w:p>
    <w:p w14:paraId="75EF6148" w14:textId="77777777" w:rsidR="00136C93" w:rsidRPr="00520DDF" w:rsidRDefault="00136C93" w:rsidP="00136C93">
      <w:pPr>
        <w:pStyle w:val="a6"/>
        <w:numPr>
          <w:ilvl w:val="0"/>
          <w:numId w:val="26"/>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количество,</w:t>
      </w:r>
    </w:p>
    <w:p w14:paraId="7B740E06" w14:textId="77777777" w:rsidR="00136C93" w:rsidRPr="00520DDF" w:rsidRDefault="00136C93" w:rsidP="00136C93">
      <w:pPr>
        <w:pStyle w:val="a6"/>
        <w:numPr>
          <w:ilvl w:val="0"/>
          <w:numId w:val="26"/>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дата поставки / срок доставки / отчетный период,</w:t>
      </w:r>
    </w:p>
    <w:p w14:paraId="2E4AFA96" w14:textId="77777777" w:rsidR="00136C93" w:rsidRPr="00520DDF" w:rsidRDefault="00136C93" w:rsidP="00136C93">
      <w:pPr>
        <w:pStyle w:val="a6"/>
        <w:numPr>
          <w:ilvl w:val="0"/>
          <w:numId w:val="26"/>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применимое заявление PEFC для каждого заявленного продукта, указанного в документации,</w:t>
      </w:r>
    </w:p>
    <w:p w14:paraId="0D7C1075" w14:textId="77777777" w:rsidR="00136C93" w:rsidRPr="00520DDF" w:rsidRDefault="00136C93" w:rsidP="00136C93">
      <w:pPr>
        <w:pStyle w:val="a6"/>
        <w:numPr>
          <w:ilvl w:val="0"/>
          <w:numId w:val="26"/>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номер признанного PEFC сертификата организации.</w:t>
      </w:r>
    </w:p>
    <w:p w14:paraId="6B900250"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Примечания:</w:t>
      </w:r>
    </w:p>
    <w:p w14:paraId="0EB59E8B"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 Номер сертификата представляет собой числовую или буквенно-цифровую комбинацию, которая является уникальным идентификатором сертификата.</w:t>
      </w:r>
    </w:p>
    <w:p w14:paraId="688FE820"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b/>
          <w:sz w:val="24"/>
          <w:szCs w:val="24"/>
        </w:rPr>
      </w:pPr>
      <w:r w:rsidRPr="00520DDF">
        <w:rPr>
          <w:rFonts w:ascii="Times New Roman" w:eastAsia="Times New Roman" w:hAnsi="Times New Roman" w:cs="Times New Roman"/>
          <w:sz w:val="24"/>
          <w:szCs w:val="24"/>
        </w:rPr>
        <w:t>2. Организация должна указать тип документа, в котором будут сделаны заявления PEFC для выходящей продукции.</w:t>
      </w:r>
    </w:p>
    <w:p w14:paraId="73C90537" w14:textId="77777777" w:rsidR="00136C93" w:rsidRPr="00520DDF" w:rsidRDefault="00136C93" w:rsidP="00136C93">
      <w:pPr>
        <w:pStyle w:val="a7"/>
        <w:ind w:firstLine="709"/>
        <w:contextualSpacing/>
        <w:jc w:val="both"/>
        <w:rPr>
          <w:rFonts w:ascii="Times New Roman" w:eastAsia="Times New Roman" w:hAnsi="Times New Roman" w:cs="Times New Roman"/>
          <w:bCs/>
          <w:sz w:val="24"/>
          <w:szCs w:val="24"/>
        </w:rPr>
      </w:pPr>
      <w:r w:rsidRPr="00520DDF">
        <w:rPr>
          <w:rFonts w:ascii="Times New Roman" w:eastAsia="Times New Roman" w:hAnsi="Times New Roman" w:cs="Times New Roman"/>
          <w:sz w:val="24"/>
          <w:szCs w:val="24"/>
        </w:rPr>
        <w:t xml:space="preserve">3. Особые заявления схем, имеющих одобрение PEFC, утвержденные Советом PEFC аббревиатуры таких заявлений, а также заявление «100% PEFC сертифицированный» и их переводы на другие языки, опубликованы веб-сайте Совета PEFC по  адресу </w:t>
      </w:r>
      <w:hyperlink r:id="rId11">
        <w:r w:rsidRPr="00520DDF">
          <w:rPr>
            <w:rFonts w:ascii="Times New Roman" w:eastAsia="Times New Roman" w:hAnsi="Times New Roman" w:cs="Times New Roman"/>
            <w:sz w:val="24"/>
            <w:szCs w:val="24"/>
          </w:rPr>
          <w:t>www.pefc.org.</w:t>
        </w:r>
      </w:hyperlink>
      <w:r w:rsidRPr="00520DDF">
        <w:rPr>
          <w:rFonts w:ascii="Times New Roman" w:eastAsia="Times New Roman" w:hAnsi="Times New Roman" w:cs="Times New Roman"/>
          <w:bCs/>
          <w:sz w:val="24"/>
          <w:szCs w:val="24"/>
        </w:rPr>
        <w:t>(PEFC)</w:t>
      </w:r>
    </w:p>
    <w:p w14:paraId="01D9F6E9" w14:textId="77777777" w:rsidR="00136C93" w:rsidRPr="00520DDF" w:rsidRDefault="000B1E8F" w:rsidP="00136C93">
      <w:pPr>
        <w:spacing w:after="0" w:line="240" w:lineRule="auto"/>
        <w:ind w:firstLine="709"/>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lastRenderedPageBreak/>
        <w:t>2.18</w:t>
      </w:r>
      <w:r w:rsidR="0037348F"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и</w:t>
      </w:r>
      <w:r w:rsidR="00136C93" w:rsidRPr="00520DDF">
        <w:rPr>
          <w:rFonts w:ascii="Times New Roman" w:hAnsi="Times New Roman" w:cs="Times New Roman"/>
          <w:b/>
          <w:bCs/>
          <w:sz w:val="24"/>
          <w:szCs w:val="24"/>
        </w:rPr>
        <w:t xml:space="preserve">нтегрированная защита растений: </w:t>
      </w:r>
      <w:r w:rsidR="00136C93" w:rsidRPr="00520DDF">
        <w:rPr>
          <w:rFonts w:ascii="Times New Roman" w:hAnsi="Times New Roman" w:cs="Times New Roman"/>
          <w:sz w:val="24"/>
          <w:szCs w:val="24"/>
        </w:rPr>
        <w:t>Интегрированная защита растений означает тщательное изучение всех существующих методов борьбы с сельскохозяйственными вредными организмами и последующую интеграцию соответствующих мер, препятствующих развитию популяций вредных организмов и сводящих применение пестицидов и другие виды вмешательства до экономически оправданных уровней, снижающих или сводящих к минимуму риски для здоровья человека и животных и/или окружающей среды. (</w:t>
      </w:r>
      <w:r w:rsidR="00136C93" w:rsidRPr="00520DDF">
        <w:rPr>
          <w:rFonts w:ascii="Times New Roman" w:hAnsi="Times New Roman" w:cs="Times New Roman"/>
          <w:sz w:val="24"/>
          <w:szCs w:val="24"/>
          <w:lang w:val="en-US"/>
        </w:rPr>
        <w:t>PEFC</w:t>
      </w:r>
      <w:r w:rsidR="00136C93" w:rsidRPr="00520DDF">
        <w:rPr>
          <w:rFonts w:ascii="Times New Roman" w:hAnsi="Times New Roman" w:cs="Times New Roman"/>
          <w:sz w:val="24"/>
          <w:szCs w:val="24"/>
        </w:rPr>
        <w:t>)</w:t>
      </w:r>
    </w:p>
    <w:p w14:paraId="21E1F9BA" w14:textId="77777777" w:rsidR="00136C93" w:rsidRPr="00520DDF" w:rsidRDefault="00136C93" w:rsidP="005678AF">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hAnsi="Times New Roman" w:cs="Times New Roman"/>
          <w:sz w:val="24"/>
          <w:szCs w:val="24"/>
        </w:rPr>
        <w:t xml:space="preserve">Примечание </w:t>
      </w:r>
      <w:r w:rsidRPr="00520DDF">
        <w:rPr>
          <w:rFonts w:ascii="Times New Roman" w:hAnsi="Times New Roman" w:cs="Times New Roman"/>
          <w:sz w:val="24"/>
          <w:szCs w:val="24"/>
          <w:lang w:val="en-US"/>
        </w:rPr>
        <w:t>PEFC</w:t>
      </w:r>
      <w:r w:rsidR="0037348F" w:rsidRPr="00520DDF">
        <w:rPr>
          <w:rFonts w:ascii="Times New Roman" w:hAnsi="Times New Roman" w:cs="Times New Roman"/>
          <w:sz w:val="24"/>
          <w:szCs w:val="24"/>
        </w:rPr>
        <w:t xml:space="preserve"> </w:t>
      </w:r>
      <w:r w:rsidRPr="00520DDF">
        <w:rPr>
          <w:rFonts w:ascii="Times New Roman" w:hAnsi="Times New Roman" w:cs="Times New Roman"/>
          <w:sz w:val="24"/>
          <w:szCs w:val="24"/>
          <w:lang w:val="en-US"/>
        </w:rPr>
        <w:t>RUSSIA</w:t>
      </w:r>
      <w:r w:rsidR="005678AF" w:rsidRPr="00520DDF">
        <w:rPr>
          <w:rFonts w:ascii="Times New Roman" w:hAnsi="Times New Roman" w:cs="Times New Roman"/>
          <w:sz w:val="24"/>
          <w:szCs w:val="24"/>
        </w:rPr>
        <w:t xml:space="preserve"> - И</w:t>
      </w:r>
      <w:r w:rsidRPr="00520DDF">
        <w:rPr>
          <w:rFonts w:ascii="Times New Roman" w:eastAsia="Times New Roman" w:hAnsi="Times New Roman" w:cs="Times New Roman"/>
          <w:spacing w:val="2"/>
          <w:sz w:val="24"/>
          <w:szCs w:val="24"/>
        </w:rPr>
        <w:t>нтегрированная защита растений: Система управления фитосанитарным состоянием экосистем путем комплексного использования различных средств и методов защиты растений с целью обеспечения фитосанитарного благополучия территории, а также раздел науки о защите растений. (</w:t>
      </w:r>
      <w:r w:rsidRPr="00520DDF">
        <w:rPr>
          <w:rFonts w:ascii="Times New Roman" w:eastAsia="Times New Roman" w:hAnsi="Times New Roman" w:cs="Times New Roman"/>
          <w:sz w:val="24"/>
          <w:szCs w:val="24"/>
        </w:rPr>
        <w:t>ГОСТ 21507-2013 Защита растений. Термины и определения)</w:t>
      </w:r>
    </w:p>
    <w:p w14:paraId="75360712"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425D87" w:rsidRPr="00520DDF">
        <w:rPr>
          <w:rFonts w:ascii="Times New Roman" w:eastAsia="Times New Roman" w:hAnsi="Times New Roman" w:cs="Times New Roman"/>
          <w:bCs/>
          <w:sz w:val="24"/>
          <w:szCs w:val="24"/>
        </w:rPr>
        <w:t>19</w:t>
      </w:r>
      <w:r w:rsidR="001465F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исчезающий вид:</w:t>
      </w:r>
      <w:r w:rsidR="00136C93" w:rsidRPr="00520DDF">
        <w:rPr>
          <w:rFonts w:ascii="Times New Roman" w:eastAsia="Times New Roman" w:hAnsi="Times New Roman" w:cs="Times New Roman"/>
          <w:sz w:val="24"/>
          <w:szCs w:val="24"/>
        </w:rPr>
        <w:t xml:space="preserve"> Виды со стабильно сокращающейся численностью, которые в короткие сроки могут попасть в категорию видов, находящихся под угрозой исчезновения. Красная книга Российской Федерации,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w:t>
      </w:r>
    </w:p>
    <w:p w14:paraId="34BA3EB7" w14:textId="77777777" w:rsidR="00136C93" w:rsidRPr="00520DDF" w:rsidRDefault="000B1E8F" w:rsidP="00136C93">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2.2</w:t>
      </w:r>
      <w:r w:rsidR="00425D87" w:rsidRPr="00520DDF">
        <w:rPr>
          <w:rFonts w:ascii="Times New Roman" w:hAnsi="Times New Roman" w:cs="Times New Roman"/>
          <w:sz w:val="24"/>
          <w:szCs w:val="24"/>
        </w:rPr>
        <w:t>0</w:t>
      </w:r>
      <w:r w:rsidR="0037348F"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конвенции Международной организации туда (МОТ</w:t>
      </w:r>
      <w:r w:rsidR="00BE37CD" w:rsidRPr="00520DDF">
        <w:rPr>
          <w:rFonts w:ascii="Times New Roman" w:hAnsi="Times New Roman" w:cs="Times New Roman"/>
          <w:b/>
          <w:bCs/>
          <w:sz w:val="24"/>
          <w:szCs w:val="24"/>
        </w:rPr>
        <w:t>) основополагающие</w:t>
      </w:r>
      <w:r w:rsidR="00136C93" w:rsidRPr="00520DDF">
        <w:rPr>
          <w:rFonts w:ascii="Times New Roman" w:hAnsi="Times New Roman" w:cs="Times New Roman"/>
          <w:b/>
          <w:bCs/>
          <w:sz w:val="24"/>
          <w:szCs w:val="24"/>
        </w:rPr>
        <w:t xml:space="preserve">: </w:t>
      </w:r>
      <w:r w:rsidR="00136C93" w:rsidRPr="00520DDF">
        <w:rPr>
          <w:rFonts w:ascii="Times New Roman" w:hAnsi="Times New Roman" w:cs="Times New Roman"/>
          <w:sz w:val="24"/>
          <w:szCs w:val="24"/>
        </w:rPr>
        <w:t>Восемь конвенций (МОТ 29, 87, 98, 100, 105, 111, 138 и 182), обозначенные руководящим органом МОТ как «основополагающие» в отношении принципов и прав в области трудовых отношений: свобода объединений и эффективное признание права ведения коллективных переговоров; искоренение всех форм вынужденного или обязательного труда; эффективное упразднение применения детского труда; и упразднение дискриминации в отношении принятия на работу и занятости. (</w:t>
      </w:r>
      <w:r w:rsidR="00136C93" w:rsidRPr="00520DDF">
        <w:rPr>
          <w:rFonts w:ascii="Times New Roman" w:hAnsi="Times New Roman" w:cs="Times New Roman"/>
          <w:sz w:val="24"/>
          <w:szCs w:val="24"/>
          <w:lang w:val="en-US"/>
        </w:rPr>
        <w:t>PEFC</w:t>
      </w:r>
      <w:r w:rsidR="00136C93" w:rsidRPr="00520DDF">
        <w:rPr>
          <w:rFonts w:ascii="Times New Roman" w:hAnsi="Times New Roman" w:cs="Times New Roman"/>
          <w:sz w:val="24"/>
          <w:szCs w:val="24"/>
        </w:rPr>
        <w:t>)</w:t>
      </w:r>
    </w:p>
    <w:p w14:paraId="6804D203" w14:textId="77777777" w:rsidR="00136C93" w:rsidRPr="00520DDF" w:rsidRDefault="000B1E8F" w:rsidP="00136C93">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2.2</w:t>
      </w:r>
      <w:r w:rsidR="00425D87" w:rsidRPr="00520DDF">
        <w:rPr>
          <w:rFonts w:ascii="Times New Roman" w:hAnsi="Times New Roman" w:cs="Times New Roman"/>
          <w:sz w:val="24"/>
          <w:szCs w:val="24"/>
        </w:rPr>
        <w:t>1</w:t>
      </w:r>
      <w:r w:rsidR="0037348F"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 xml:space="preserve">конверсия: </w:t>
      </w:r>
      <w:r w:rsidR="00136C93" w:rsidRPr="00520DDF">
        <w:rPr>
          <w:rFonts w:ascii="Times New Roman" w:hAnsi="Times New Roman" w:cs="Times New Roman"/>
          <w:sz w:val="24"/>
          <w:szCs w:val="24"/>
        </w:rPr>
        <w:t>Прямое преобразование лесов, являющееся непосредственным следствием действий человека, в нелесные земли или лесные плантации.</w:t>
      </w:r>
    </w:p>
    <w:p w14:paraId="1BF9ADA2"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Примечание</w:t>
      </w:r>
      <w:r w:rsidR="005678AF" w:rsidRPr="00520DDF">
        <w:rPr>
          <w:rFonts w:ascii="Times New Roman" w:hAnsi="Times New Roman" w:cs="Times New Roman"/>
          <w:iCs/>
          <w:sz w:val="24"/>
          <w:szCs w:val="24"/>
        </w:rPr>
        <w:t xml:space="preserve"> - </w:t>
      </w:r>
      <w:r w:rsidRPr="00520DDF">
        <w:rPr>
          <w:rFonts w:ascii="Times New Roman" w:hAnsi="Times New Roman" w:cs="Times New Roman"/>
          <w:iCs/>
          <w:sz w:val="24"/>
          <w:szCs w:val="24"/>
        </w:rPr>
        <w:t>Восстановление путем посадки, посева и/или являющееся следствием действий человека по распространению семян естественного происхождения тех же доминирующих видов, которые были заготовлены, или других видов, которые присутствовали в прошлом видовом составе, не считается конверсией. (</w:t>
      </w:r>
      <w:r w:rsidRPr="00520DDF">
        <w:rPr>
          <w:rFonts w:ascii="Times New Roman" w:hAnsi="Times New Roman" w:cs="Times New Roman"/>
          <w:iCs/>
          <w:sz w:val="24"/>
          <w:szCs w:val="24"/>
          <w:lang w:val="en-US"/>
        </w:rPr>
        <w:t>PEFC</w:t>
      </w:r>
      <w:r w:rsidRPr="00520DDF">
        <w:rPr>
          <w:rFonts w:ascii="Times New Roman" w:hAnsi="Times New Roman" w:cs="Times New Roman"/>
          <w:iCs/>
          <w:sz w:val="24"/>
          <w:szCs w:val="24"/>
        </w:rPr>
        <w:t>)</w:t>
      </w:r>
    </w:p>
    <w:p w14:paraId="5486F2F2" w14:textId="77777777" w:rsidR="00136C93" w:rsidRPr="00520DDF" w:rsidRDefault="00136C93" w:rsidP="00136C93">
      <w:pPr>
        <w:pStyle w:val="a7"/>
        <w:ind w:firstLine="709"/>
        <w:contextualSpacing/>
        <w:jc w:val="both"/>
        <w:rPr>
          <w:rFonts w:ascii="Times New Roman" w:eastAsia="Times New Roman" w:hAnsi="Times New Roman" w:cs="Times New Roman"/>
          <w:sz w:val="24"/>
          <w:szCs w:val="24"/>
        </w:rPr>
      </w:pPr>
      <w:r w:rsidRPr="00520DDF">
        <w:rPr>
          <w:rFonts w:ascii="Times New Roman" w:hAnsi="Times New Roman" w:cs="Times New Roman"/>
          <w:iCs/>
          <w:sz w:val="24"/>
          <w:szCs w:val="24"/>
        </w:rPr>
        <w:t xml:space="preserve">Примечание </w:t>
      </w:r>
      <w:r w:rsidRPr="00520DDF">
        <w:rPr>
          <w:rFonts w:ascii="Times New Roman" w:hAnsi="Times New Roman" w:cs="Times New Roman"/>
          <w:iCs/>
          <w:sz w:val="24"/>
          <w:szCs w:val="24"/>
          <w:lang w:val="en-US"/>
        </w:rPr>
        <w:t>PEFCRUSSIA</w:t>
      </w:r>
      <w:r w:rsidR="005678AF" w:rsidRPr="00520DDF">
        <w:rPr>
          <w:rFonts w:ascii="Times New Roman" w:hAnsi="Times New Roman" w:cs="Times New Roman"/>
          <w:iCs/>
          <w:sz w:val="24"/>
          <w:szCs w:val="24"/>
        </w:rPr>
        <w:t xml:space="preserve"> - </w:t>
      </w:r>
      <w:r w:rsidRPr="00520DDF">
        <w:rPr>
          <w:rFonts w:ascii="Times New Roman" w:eastAsia="Times New Roman" w:hAnsi="Times New Roman" w:cs="Times New Roman"/>
          <w:bCs/>
          <w:sz w:val="24"/>
          <w:szCs w:val="24"/>
        </w:rPr>
        <w:t xml:space="preserve">Перевод </w:t>
      </w:r>
      <w:proofErr w:type="gramStart"/>
      <w:r w:rsidRPr="00520DDF">
        <w:rPr>
          <w:rFonts w:ascii="Times New Roman" w:eastAsia="Times New Roman" w:hAnsi="Times New Roman" w:cs="Times New Roman"/>
          <w:bCs/>
          <w:sz w:val="24"/>
          <w:szCs w:val="24"/>
        </w:rPr>
        <w:t>земель</w:t>
      </w:r>
      <w:r w:rsidR="005678AF" w:rsidRPr="00520DDF">
        <w:rPr>
          <w:rFonts w:ascii="Times New Roman" w:eastAsia="Times New Roman" w:hAnsi="Times New Roman" w:cs="Times New Roman"/>
          <w:bCs/>
          <w:sz w:val="24"/>
          <w:szCs w:val="24"/>
        </w:rPr>
        <w:t>:</w:t>
      </w:r>
      <w:r w:rsidRPr="00520DDF">
        <w:rPr>
          <w:rFonts w:ascii="Times New Roman" w:eastAsia="Times New Roman" w:hAnsi="Times New Roman" w:cs="Times New Roman"/>
          <w:sz w:val="24"/>
          <w:szCs w:val="24"/>
        </w:rPr>
        <w:t>Документальное</w:t>
      </w:r>
      <w:proofErr w:type="gramEnd"/>
      <w:r w:rsidRPr="00520DDF">
        <w:rPr>
          <w:rFonts w:ascii="Times New Roman" w:eastAsia="Times New Roman" w:hAnsi="Times New Roman" w:cs="Times New Roman"/>
          <w:sz w:val="24"/>
          <w:szCs w:val="24"/>
        </w:rPr>
        <w:t xml:space="preserve"> оформление изменения категории земель лесного фонда, например, земель лесного фонда в земли иных категорий (</w:t>
      </w:r>
      <w:r w:rsidRPr="00520DDF">
        <w:rPr>
          <w:rFonts w:ascii="Times New Roman" w:eastAsia="Times New Roman" w:hAnsi="Times New Roman" w:cs="Times New Roman"/>
          <w:sz w:val="24"/>
          <w:szCs w:val="24"/>
          <w:lang w:val="en-US"/>
        </w:rPr>
        <w:t>PEFCRUSSIA</w:t>
      </w:r>
      <w:r w:rsidRPr="00520DDF">
        <w:rPr>
          <w:rFonts w:ascii="Times New Roman" w:eastAsia="Times New Roman" w:hAnsi="Times New Roman" w:cs="Times New Roman"/>
          <w:sz w:val="24"/>
          <w:szCs w:val="24"/>
        </w:rPr>
        <w:t>)</w:t>
      </w:r>
    </w:p>
    <w:p w14:paraId="5823189C"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Style w:val="s10"/>
          <w:rFonts w:ascii="Times New Roman" w:hAnsi="Times New Roman" w:cs="Times New Roman"/>
          <w:sz w:val="24"/>
          <w:szCs w:val="24"/>
          <w:shd w:val="clear" w:color="auto" w:fill="FFFFFF"/>
        </w:rPr>
        <w:t>2.2</w:t>
      </w:r>
      <w:r w:rsidR="00425D87" w:rsidRPr="00520DDF">
        <w:rPr>
          <w:rStyle w:val="s10"/>
          <w:rFonts w:ascii="Times New Roman" w:hAnsi="Times New Roman" w:cs="Times New Roman"/>
          <w:sz w:val="24"/>
          <w:szCs w:val="24"/>
          <w:shd w:val="clear" w:color="auto" w:fill="FFFFFF"/>
        </w:rPr>
        <w:t>2</w:t>
      </w:r>
      <w:r w:rsidR="0037348F" w:rsidRPr="00520DDF">
        <w:rPr>
          <w:rStyle w:val="s10"/>
          <w:rFonts w:ascii="Times New Roman" w:hAnsi="Times New Roman" w:cs="Times New Roman"/>
          <w:sz w:val="24"/>
          <w:szCs w:val="24"/>
          <w:shd w:val="clear" w:color="auto" w:fill="FFFFFF"/>
        </w:rPr>
        <w:t xml:space="preserve"> </w:t>
      </w:r>
      <w:r w:rsidR="00136C93" w:rsidRPr="00520DDF">
        <w:rPr>
          <w:rStyle w:val="s10"/>
          <w:rFonts w:ascii="Times New Roman" w:hAnsi="Times New Roman" w:cs="Times New Roman"/>
          <w:b/>
          <w:bCs/>
          <w:sz w:val="24"/>
          <w:szCs w:val="24"/>
          <w:shd w:val="clear" w:color="auto" w:fill="FFFFFF"/>
        </w:rPr>
        <w:t xml:space="preserve">коренные малочисленные народы Российской Федерации: </w:t>
      </w:r>
      <w:r w:rsidR="00136C93" w:rsidRPr="00520DDF">
        <w:rPr>
          <w:rStyle w:val="s10"/>
          <w:rFonts w:ascii="Times New Roman" w:hAnsi="Times New Roman" w:cs="Times New Roman"/>
          <w:sz w:val="24"/>
          <w:szCs w:val="24"/>
          <w:shd w:val="clear" w:color="auto" w:fill="FFFFFF"/>
        </w:rPr>
        <w:t>Н</w:t>
      </w:r>
      <w:r w:rsidR="00136C93" w:rsidRPr="00520DDF">
        <w:rPr>
          <w:rFonts w:ascii="Times New Roman" w:hAnsi="Times New Roman" w:cs="Times New Roman"/>
          <w:sz w:val="24"/>
          <w:szCs w:val="24"/>
          <w:shd w:val="clear" w:color="auto" w:fill="FFFFFF"/>
        </w:rPr>
        <w:t>ароды, проживающие на территориях традиционного расселения своих предков, сохраняющие традиционные образ жизни, хозяйственную деятельность и промыслы, насчитывающие в Российской Федерации менее 50 тысяч человек и осознающие себя самостоятельными этническими общностями.</w:t>
      </w:r>
      <w:r w:rsidR="00136C93" w:rsidRPr="00520DDF">
        <w:rPr>
          <w:rFonts w:ascii="Times New Roman" w:eastAsia="Times New Roman" w:hAnsi="Times New Roman" w:cs="Times New Roman"/>
          <w:sz w:val="24"/>
          <w:szCs w:val="24"/>
        </w:rPr>
        <w:t xml:space="preserve"> (Федеральный закон от 30.04.1999 г. № 82-ФЗ О гарантиях прав коренных малочисленных народов Российской Федерации)</w:t>
      </w:r>
    </w:p>
    <w:p w14:paraId="55740BB0" w14:textId="77777777" w:rsidR="00136C93" w:rsidRPr="00520DDF" w:rsidRDefault="000B1E8F" w:rsidP="000B1E8F">
      <w:pPr>
        <w:spacing w:after="0" w:line="240" w:lineRule="auto"/>
        <w:ind w:firstLine="709"/>
        <w:contextualSpacing/>
        <w:jc w:val="both"/>
        <w:rPr>
          <w:rFonts w:ascii="Times New Roman" w:eastAsia="Times New Roman" w:hAnsi="Times New Roman" w:cs="Times New Roman"/>
          <w:b/>
          <w:bCs/>
          <w:sz w:val="24"/>
          <w:szCs w:val="24"/>
        </w:rPr>
      </w:pPr>
      <w:r w:rsidRPr="00520DDF">
        <w:rPr>
          <w:rFonts w:ascii="Times New Roman" w:eastAsia="Times New Roman" w:hAnsi="Times New Roman" w:cs="Times New Roman"/>
          <w:sz w:val="24"/>
          <w:szCs w:val="24"/>
        </w:rPr>
        <w:t>2.2</w:t>
      </w:r>
      <w:r w:rsidR="00425D87" w:rsidRPr="00520DDF">
        <w:rPr>
          <w:rFonts w:ascii="Times New Roman" w:eastAsia="Times New Roman" w:hAnsi="Times New Roman" w:cs="Times New Roman"/>
          <w:sz w:val="24"/>
          <w:szCs w:val="24"/>
        </w:rPr>
        <w:t>3</w:t>
      </w:r>
      <w:r w:rsidR="0037348F" w:rsidRPr="00520DDF">
        <w:rPr>
          <w:rFonts w:ascii="Times New Roman" w:eastAsia="Times New Roman" w:hAnsi="Times New Roman" w:cs="Times New Roman"/>
          <w:sz w:val="24"/>
          <w:szCs w:val="24"/>
        </w:rPr>
        <w:t xml:space="preserve"> </w:t>
      </w:r>
      <w:r w:rsidR="00136C93" w:rsidRPr="00520DDF">
        <w:rPr>
          <w:rFonts w:ascii="Times New Roman" w:hAnsi="Times New Roman" w:cs="Times New Roman"/>
          <w:b/>
          <w:bCs/>
          <w:sz w:val="24"/>
          <w:szCs w:val="24"/>
        </w:rPr>
        <w:t>ландшафт</w:t>
      </w:r>
      <w:r w:rsidR="00136C93" w:rsidRPr="00520DDF">
        <w:rPr>
          <w:rFonts w:ascii="Times New Roman" w:hAnsi="Times New Roman" w:cs="Times New Roman"/>
          <w:sz w:val="24"/>
          <w:szCs w:val="24"/>
        </w:rPr>
        <w:t xml:space="preserve">: </w:t>
      </w:r>
      <w:r w:rsidR="003D6FFB" w:rsidRPr="00520DDF">
        <w:rPr>
          <w:rFonts w:ascii="Times New Roman" w:hAnsi="Times New Roman" w:cs="Times New Roman"/>
          <w:sz w:val="24"/>
          <w:szCs w:val="24"/>
        </w:rPr>
        <w:t>Э</w:t>
      </w:r>
      <w:r w:rsidR="00136C93" w:rsidRPr="00520DDF">
        <w:rPr>
          <w:rFonts w:ascii="Times New Roman" w:hAnsi="Times New Roman" w:cs="Times New Roman"/>
          <w:sz w:val="24"/>
          <w:szCs w:val="24"/>
        </w:rPr>
        <w:t>то социо-экосистема, состоящая из мозаики природных и/или преобразованных человеком экосистем, с характерной конфигурацией топографии, растительности, землепользования и поселений, находящихся под воздействием экологических, исторических, экономических и культурных процессов и деятельность в этом районе. (</w:t>
      </w:r>
      <w:r w:rsidR="00136C93" w:rsidRPr="00520DDF">
        <w:rPr>
          <w:rFonts w:ascii="Times New Roman" w:hAnsi="Times New Roman" w:cs="Times New Roman"/>
          <w:sz w:val="24"/>
          <w:szCs w:val="24"/>
          <w:lang w:val="en-US"/>
        </w:rPr>
        <w:t>PEFC</w:t>
      </w:r>
      <w:r w:rsidR="00136C93" w:rsidRPr="00520DDF">
        <w:rPr>
          <w:rFonts w:ascii="Times New Roman" w:hAnsi="Times New Roman" w:cs="Times New Roman"/>
          <w:sz w:val="24"/>
          <w:szCs w:val="24"/>
        </w:rPr>
        <w:t>)</w:t>
      </w:r>
    </w:p>
    <w:p w14:paraId="5FF131CE" w14:textId="77777777" w:rsidR="00136C93" w:rsidRPr="00520DDF" w:rsidRDefault="00136C93"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Примечания </w:t>
      </w:r>
      <w:r w:rsidRPr="00520DDF">
        <w:rPr>
          <w:rFonts w:ascii="Times New Roman" w:hAnsi="Times New Roman" w:cs="Times New Roman"/>
          <w:sz w:val="24"/>
          <w:szCs w:val="24"/>
          <w:lang w:val="en-US"/>
        </w:rPr>
        <w:t>PEFCRUSSIA</w:t>
      </w:r>
      <w:r w:rsidRPr="00520DDF">
        <w:rPr>
          <w:rFonts w:ascii="Times New Roman" w:hAnsi="Times New Roman" w:cs="Times New Roman"/>
          <w:sz w:val="24"/>
          <w:szCs w:val="24"/>
        </w:rPr>
        <w:t>:</w:t>
      </w:r>
    </w:p>
    <w:p w14:paraId="4310A7FE" w14:textId="77777777" w:rsidR="00136C93" w:rsidRPr="00520DDF" w:rsidRDefault="00136C93"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1. Ландшафт: Территориальная система, состоящая из взаимодействующих природных или природных и антропогенных компонентов и комплексов более низкого таксономического ранга.</w:t>
      </w:r>
    </w:p>
    <w:p w14:paraId="71099449" w14:textId="77777777" w:rsidR="00136C93" w:rsidRPr="00520DDF" w:rsidRDefault="00136C93" w:rsidP="00136C93">
      <w:pPr>
        <w:pStyle w:val="a7"/>
        <w:ind w:firstLine="709"/>
        <w:contextualSpacing/>
        <w:jc w:val="both"/>
        <w:rPr>
          <w:rFonts w:ascii="Times New Roman" w:eastAsia="Times New Roman" w:hAnsi="Times New Roman" w:cs="Times New Roman"/>
          <w:sz w:val="24"/>
          <w:szCs w:val="24"/>
        </w:rPr>
      </w:pPr>
      <w:r w:rsidRPr="00520DDF">
        <w:rPr>
          <w:rFonts w:ascii="Times New Roman" w:hAnsi="Times New Roman" w:cs="Times New Roman"/>
          <w:sz w:val="24"/>
          <w:szCs w:val="24"/>
        </w:rPr>
        <w:t>2. Природный ландшафт: Ландшафт, состоящий из взаимодействующих природных компонентов и формирующийся или сформировавшийся под влиянием природных процессов</w:t>
      </w:r>
      <w:r w:rsidRPr="00520DDF">
        <w:rPr>
          <w:rFonts w:ascii="Times New Roman" w:eastAsia="Times New Roman" w:hAnsi="Times New Roman" w:cs="Times New Roman"/>
          <w:sz w:val="24"/>
          <w:szCs w:val="24"/>
        </w:rPr>
        <w:t xml:space="preserve"> (ГОСТ 17.8.1.01-86 (СТ СЭВ 5303-85) Охрана природы (ССОП). Ландшафты. Термины и определения)</w:t>
      </w:r>
    </w:p>
    <w:p w14:paraId="178AACA2" w14:textId="77777777" w:rsidR="00136C93" w:rsidRPr="00520DDF" w:rsidRDefault="000B1E8F"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2.2</w:t>
      </w:r>
      <w:r w:rsidR="00425D87" w:rsidRPr="00520DDF">
        <w:rPr>
          <w:rFonts w:ascii="Times New Roman" w:hAnsi="Times New Roman" w:cs="Times New Roman"/>
          <w:sz w:val="24"/>
          <w:szCs w:val="24"/>
        </w:rPr>
        <w:t>4</w:t>
      </w:r>
      <w:r w:rsidR="00823BB5"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лес:</w:t>
      </w:r>
      <w:r w:rsidR="00136C93" w:rsidRPr="00520DDF">
        <w:rPr>
          <w:rFonts w:ascii="Times New Roman" w:hAnsi="Times New Roman" w:cs="Times New Roman"/>
          <w:sz w:val="24"/>
          <w:szCs w:val="24"/>
        </w:rPr>
        <w:t xml:space="preserve"> Это минимальный участок земли площадью 0.05 – 1.0 га, на котором растут деревья с сомкнутостью крон (или эквивалентным уровнем) более 10-30%, </w:t>
      </w:r>
      <w:r w:rsidR="00136C93" w:rsidRPr="00520DDF">
        <w:rPr>
          <w:rFonts w:ascii="Times New Roman" w:hAnsi="Times New Roman" w:cs="Times New Roman"/>
          <w:sz w:val="24"/>
          <w:szCs w:val="24"/>
        </w:rPr>
        <w:lastRenderedPageBreak/>
        <w:t xml:space="preserve">способные в зрелости на данном участке достичь минимальной высоты от 2 до 5 метров. Лес может состоять либо из закрытых лесных формаций, в которых деревья различных ярусов и подлесок покрывают значительную долю земли, либо из открытых лесных формаций. Молодые естественные древостои и все плантации, которые еще не достигли сомкнутости крон в 10-30% или высоты деревьев от 2 до 5 м, включаются в понятие «лес» так же, как и районы, обычно являющиеся частью лесных участков, которые временно не покрыты лесом в результате вмешательства человека, например лесозаготовок, или естественных причин, но которые, как ожидается, будут вновь превращены в леса. </w:t>
      </w:r>
    </w:p>
    <w:p w14:paraId="3E0D7CEC"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Примечание: Каждый региональный, национальный или субнациональный стандарт должен содержать особые значения для критериев в этом определении. (</w:t>
      </w:r>
      <w:r w:rsidRPr="00520DDF">
        <w:rPr>
          <w:rFonts w:ascii="Times New Roman" w:hAnsi="Times New Roman" w:cs="Times New Roman"/>
          <w:iCs/>
          <w:sz w:val="24"/>
          <w:szCs w:val="24"/>
          <w:lang w:val="en-US"/>
        </w:rPr>
        <w:t>PEFC</w:t>
      </w:r>
      <w:r w:rsidRPr="00520DDF">
        <w:rPr>
          <w:rFonts w:ascii="Times New Roman" w:hAnsi="Times New Roman" w:cs="Times New Roman"/>
          <w:iCs/>
          <w:sz w:val="24"/>
          <w:szCs w:val="24"/>
        </w:rPr>
        <w:t xml:space="preserve">). </w:t>
      </w:r>
    </w:p>
    <w:p w14:paraId="267E3ACF" w14:textId="77777777" w:rsidR="00136C93" w:rsidRPr="00520DDF" w:rsidRDefault="00136C93" w:rsidP="005678AF">
      <w:pPr>
        <w:pStyle w:val="a7"/>
        <w:ind w:firstLine="709"/>
        <w:contextualSpacing/>
        <w:jc w:val="both"/>
        <w:rPr>
          <w:rFonts w:ascii="Times New Roman" w:hAnsi="Times New Roman" w:cs="Times New Roman"/>
          <w:sz w:val="24"/>
          <w:szCs w:val="24"/>
        </w:rPr>
      </w:pPr>
      <w:r w:rsidRPr="00520DDF">
        <w:rPr>
          <w:rFonts w:ascii="Times New Roman" w:hAnsi="Times New Roman" w:cs="Times New Roman"/>
          <w:iCs/>
          <w:sz w:val="24"/>
          <w:szCs w:val="24"/>
        </w:rPr>
        <w:t xml:space="preserve">Примечание </w:t>
      </w:r>
      <w:r w:rsidRPr="00520DDF">
        <w:rPr>
          <w:rFonts w:ascii="Times New Roman" w:hAnsi="Times New Roman" w:cs="Times New Roman"/>
          <w:iCs/>
          <w:sz w:val="24"/>
          <w:szCs w:val="24"/>
          <w:lang w:val="en-US"/>
        </w:rPr>
        <w:t>PEFCRUSSIA</w:t>
      </w:r>
      <w:r w:rsidR="005678AF" w:rsidRPr="00520DDF">
        <w:rPr>
          <w:rFonts w:ascii="Times New Roman" w:hAnsi="Times New Roman" w:cs="Times New Roman"/>
          <w:iCs/>
          <w:sz w:val="24"/>
          <w:szCs w:val="24"/>
        </w:rPr>
        <w:t xml:space="preserve"> - Л</w:t>
      </w:r>
      <w:r w:rsidRPr="00520DDF">
        <w:rPr>
          <w:rFonts w:ascii="Times New Roman" w:eastAsia="Arial" w:hAnsi="Times New Roman" w:cs="Times New Roman"/>
          <w:sz w:val="24"/>
          <w:szCs w:val="24"/>
        </w:rPr>
        <w:t>ес:</w:t>
      </w:r>
      <w:r w:rsidRPr="00520DDF">
        <w:rPr>
          <w:rFonts w:ascii="Times New Roman" w:hAnsi="Times New Roman" w:cs="Times New Roman"/>
          <w:sz w:val="24"/>
          <w:szCs w:val="24"/>
        </w:rPr>
        <w:t xml:space="preserve"> Целостная динамичная экологическая система преимущественно лесных древесных растений, почвы, животных, грибов, микроорганизмов и других природных компонентов, имеющая внутренние взаимосвязи и связи с внешней средой, являющаяся частью окружающей среды, источником экологических и социальных благ, а также природным ресурсом для удовлетворения потребностей экономики и населения (ГОСТ Р 57938-2017 Лесное хозяйство. Термины и определения). Примечание (обновлено): леса: Земельные участки площадью более 0,5 га с деревьями высотой более 5 м и с сомкнутостью полога более 10 %, или с деревьями, способными достичь этих пороговых значений insitu. К их числу не относятся земельные участки, находящиеся преимущественно в сельскохозяйственном или городском землепользовании. (Глобальная оценка лесных ресурсов ОЛР–2020 Термины и определения Рабочий документ по оценке лесных ресурсов 188. ФАО, Рим, 2018)</w:t>
      </w:r>
    </w:p>
    <w:p w14:paraId="53A2DF34" w14:textId="77777777" w:rsidR="00136C93" w:rsidRPr="00520DDF" w:rsidRDefault="000B1E8F" w:rsidP="00136C93">
      <w:pPr>
        <w:spacing w:after="0" w:line="240" w:lineRule="auto"/>
        <w:ind w:firstLine="709"/>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t>2.2</w:t>
      </w:r>
      <w:r w:rsidR="00425D87" w:rsidRPr="00520DDF">
        <w:rPr>
          <w:rFonts w:ascii="Times New Roman" w:eastAsia="Times New Roman" w:hAnsi="Times New Roman" w:cs="Times New Roman"/>
          <w:sz w:val="24"/>
          <w:szCs w:val="24"/>
        </w:rPr>
        <w:t>5</w:t>
      </w:r>
      <w:r w:rsidR="00823BB5"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 xml:space="preserve">лесоуправление и лесопользование: </w:t>
      </w:r>
      <w:r w:rsidR="00136C93" w:rsidRPr="00520DDF">
        <w:rPr>
          <w:rFonts w:ascii="Times New Roman" w:eastAsia="Times New Roman" w:hAnsi="Times New Roman" w:cs="Times New Roman"/>
          <w:sz w:val="24"/>
          <w:szCs w:val="24"/>
        </w:rPr>
        <w:t>Взаимосвязанные процедуры и процессы, направленные на использование лесов в целях удовлетворения потребностей в различных продуктах и полезностях, а также на сохранение и поддержание разносторонних функций лесов. (</w:t>
      </w:r>
      <w:r w:rsidR="00136C93" w:rsidRPr="00520DDF">
        <w:rPr>
          <w:rFonts w:ascii="Times New Roman" w:hAnsi="Times New Roman" w:cs="Times New Roman"/>
          <w:sz w:val="24"/>
          <w:szCs w:val="24"/>
        </w:rPr>
        <w:t>ГОСТ Р 58003-2017 Лесоуправление и лесопользование. Сертификационные требования)</w:t>
      </w:r>
    </w:p>
    <w:p w14:paraId="2A59BD16" w14:textId="77777777" w:rsidR="00136C93" w:rsidRPr="00520DDF" w:rsidRDefault="00136C93" w:rsidP="00136C93">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Примечания </w:t>
      </w:r>
      <w:r w:rsidRPr="00520DDF">
        <w:rPr>
          <w:rFonts w:ascii="Times New Roman" w:hAnsi="Times New Roman" w:cs="Times New Roman"/>
          <w:sz w:val="24"/>
          <w:szCs w:val="24"/>
          <w:lang w:val="en-US"/>
        </w:rPr>
        <w:t>PEFC</w:t>
      </w:r>
      <w:r w:rsidR="001465FF" w:rsidRPr="00520DDF">
        <w:rPr>
          <w:rFonts w:ascii="Times New Roman" w:hAnsi="Times New Roman" w:cs="Times New Roman"/>
          <w:sz w:val="24"/>
          <w:szCs w:val="24"/>
        </w:rPr>
        <w:t xml:space="preserve"> </w:t>
      </w:r>
      <w:r w:rsidRPr="00520DDF">
        <w:rPr>
          <w:rFonts w:ascii="Times New Roman" w:hAnsi="Times New Roman" w:cs="Times New Roman"/>
          <w:sz w:val="24"/>
          <w:szCs w:val="24"/>
          <w:lang w:val="en-US"/>
        </w:rPr>
        <w:t>RUSSIA</w:t>
      </w:r>
      <w:r w:rsidRPr="00520DDF">
        <w:rPr>
          <w:rFonts w:ascii="Times New Roman" w:hAnsi="Times New Roman" w:cs="Times New Roman"/>
          <w:sz w:val="24"/>
          <w:szCs w:val="24"/>
        </w:rPr>
        <w:t xml:space="preserve">: </w:t>
      </w:r>
    </w:p>
    <w:p w14:paraId="4FB7BDBF"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hAnsi="Times New Roman" w:cs="Times New Roman"/>
          <w:sz w:val="24"/>
          <w:szCs w:val="24"/>
        </w:rPr>
        <w:t xml:space="preserve">1. </w:t>
      </w:r>
      <w:r w:rsidRPr="00520DDF">
        <w:rPr>
          <w:rFonts w:ascii="Times New Roman" w:eastAsia="Times New Roman" w:hAnsi="Times New Roman" w:cs="Times New Roman"/>
          <w:sz w:val="24"/>
          <w:szCs w:val="24"/>
        </w:rPr>
        <w:t>Лесоуправление и лесопользование осуществляются совместно, поэтому для краткости именуются также как лесоуправление и определяются в целом как система, структура управления и планирования конкретных мероприятий в лесах, а также деятельность, направленная на поддержание и использование разносторонних функций леса, реализуемая в соответствии с действующим законодательством. Под единицей лесоуправления понимается лесной участок (они могут быть объединены в группу, включены в территориальное объединение), на котором организация осуществляет лесоуправление и лесопользование.</w:t>
      </w:r>
    </w:p>
    <w:p w14:paraId="56F73089"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Система включает следующие компоненты: стратегия и тактика, планирование и мониторинг, внедрение и практика, контроль и корректирующие мероприятия, а также оценка управления с целью постоянного совершенствования ведения лесного хозяйства путем регулярного измерения и оценки набора показателей, отобранных для конкретной территории, и изменения прогнозов, деятельности и планов на основе данной информации. Устойчивость системы определяется внедряемыми: структурой, ответственностью, инструкциями, процедурами, процессами деятельности, осуществляемыми определенных планами временных рамках. (</w:t>
      </w:r>
      <w:r w:rsidRPr="00520DDF">
        <w:rPr>
          <w:rFonts w:ascii="Times New Roman" w:eastAsia="Times New Roman" w:hAnsi="Times New Roman" w:cs="Times New Roman"/>
          <w:sz w:val="24"/>
          <w:szCs w:val="24"/>
          <w:lang w:val="en-US"/>
        </w:rPr>
        <w:t>PEFCRUSSIA</w:t>
      </w:r>
      <w:r w:rsidRPr="00520DDF">
        <w:rPr>
          <w:rFonts w:ascii="Times New Roman" w:eastAsia="Times New Roman" w:hAnsi="Times New Roman" w:cs="Times New Roman"/>
          <w:sz w:val="24"/>
          <w:szCs w:val="24"/>
        </w:rPr>
        <w:t>)</w:t>
      </w:r>
    </w:p>
    <w:p w14:paraId="640DE40A"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hAnsi="Times New Roman" w:cs="Times New Roman"/>
          <w:sz w:val="24"/>
          <w:szCs w:val="24"/>
        </w:rPr>
        <w:t>2. Устойчивое лесопользование определяется как “динамичная и развивающаяся концепция (система), направленная на сохранение и укрепление экономических, социальных и экологических ценностей всех видов лесов на благо нынешнего и будущих поколений”. При устойчивом управлении лесами и деревьями они вносят жизненно важный вклад как в жизнь людей, так и в жизнь планеты, укрепляя средства к существованию, обеспечивая чис</w:t>
      </w:r>
      <w:r w:rsidRPr="00520DDF">
        <w:rPr>
          <w:rFonts w:ascii="Times New Roman" w:eastAsia="Times New Roman" w:hAnsi="Times New Roman" w:cs="Times New Roman"/>
          <w:sz w:val="24"/>
          <w:szCs w:val="24"/>
        </w:rPr>
        <w:t xml:space="preserve">тый воздух и воду, сохраняя биологическое разнообразие и реагируя на изменение климата.(ФАО: </w:t>
      </w:r>
      <w:hyperlink r:id="rId12" w:history="1">
        <w:r w:rsidRPr="00520DDF">
          <w:rPr>
            <w:rFonts w:ascii="Times New Roman" w:eastAsia="Times New Roman" w:hAnsi="Times New Roman" w:cs="Times New Roman"/>
            <w:sz w:val="24"/>
            <w:szCs w:val="24"/>
            <w:lang w:val="en-US"/>
          </w:rPr>
          <w:t>http</w:t>
        </w:r>
        <w:r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lang w:val="en-US"/>
          </w:rPr>
          <w:t>www</w:t>
        </w:r>
        <w:r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lang w:val="en-US"/>
          </w:rPr>
          <w:t>fao</w:t>
        </w:r>
        <w:r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lang w:val="en-US"/>
          </w:rPr>
          <w:t>org</w:t>
        </w:r>
        <w:r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lang w:val="en-US"/>
          </w:rPr>
          <w:t>forestry</w:t>
        </w:r>
        <w:r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lang w:val="en-US"/>
          </w:rPr>
          <w:t>sfm</w:t>
        </w:r>
        <w:r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lang w:val="en-US"/>
          </w:rPr>
          <w:t>en</w:t>
        </w:r>
        <w:r w:rsidRPr="00520DDF">
          <w:rPr>
            <w:rFonts w:ascii="Times New Roman" w:eastAsia="Times New Roman" w:hAnsi="Times New Roman" w:cs="Times New Roman"/>
            <w:sz w:val="24"/>
            <w:szCs w:val="24"/>
          </w:rPr>
          <w:t>/</w:t>
        </w:r>
      </w:hyperlink>
      <w:r w:rsidRPr="00520DDF">
        <w:rPr>
          <w:rFonts w:ascii="Times New Roman" w:eastAsia="Times New Roman" w:hAnsi="Times New Roman" w:cs="Times New Roman"/>
          <w:sz w:val="24"/>
          <w:szCs w:val="24"/>
        </w:rPr>
        <w:t>)</w:t>
      </w:r>
    </w:p>
    <w:p w14:paraId="03F23F89" w14:textId="77777777" w:rsidR="00136C93" w:rsidRPr="00520DDF" w:rsidRDefault="000B1E8F" w:rsidP="00136C93">
      <w:pPr>
        <w:pStyle w:val="31"/>
        <w:tabs>
          <w:tab w:val="left" w:pos="709"/>
        </w:tabs>
        <w:ind w:left="0" w:firstLine="709"/>
        <w:contextualSpacing/>
        <w:jc w:val="both"/>
        <w:rPr>
          <w:rFonts w:ascii="Times New Roman" w:hAnsi="Times New Roman" w:cs="Times New Roman"/>
          <w:b w:val="0"/>
          <w:bCs w:val="0"/>
          <w:sz w:val="24"/>
          <w:szCs w:val="24"/>
        </w:rPr>
      </w:pPr>
      <w:r w:rsidRPr="00520DDF">
        <w:rPr>
          <w:rFonts w:ascii="Times New Roman" w:hAnsi="Times New Roman" w:cs="Times New Roman"/>
          <w:b w:val="0"/>
          <w:bCs w:val="0"/>
          <w:sz w:val="24"/>
          <w:szCs w:val="24"/>
        </w:rPr>
        <w:t>2.2</w:t>
      </w:r>
      <w:r w:rsidR="00425D87" w:rsidRPr="00520DDF">
        <w:rPr>
          <w:rFonts w:ascii="Times New Roman" w:hAnsi="Times New Roman" w:cs="Times New Roman"/>
          <w:b w:val="0"/>
          <w:bCs w:val="0"/>
          <w:sz w:val="24"/>
          <w:szCs w:val="24"/>
        </w:rPr>
        <w:t>6</w:t>
      </w:r>
      <w:r w:rsidR="00823BB5" w:rsidRPr="00520DDF">
        <w:rPr>
          <w:rFonts w:ascii="Times New Roman" w:hAnsi="Times New Roman" w:cs="Times New Roman"/>
          <w:b w:val="0"/>
          <w:bCs w:val="0"/>
          <w:sz w:val="24"/>
          <w:szCs w:val="24"/>
        </w:rPr>
        <w:t xml:space="preserve"> </w:t>
      </w:r>
      <w:r w:rsidR="00136C93" w:rsidRPr="00520DDF">
        <w:rPr>
          <w:rFonts w:ascii="Times New Roman" w:hAnsi="Times New Roman" w:cs="Times New Roman"/>
          <w:sz w:val="24"/>
          <w:szCs w:val="24"/>
        </w:rPr>
        <w:t xml:space="preserve">лесоразведение: </w:t>
      </w:r>
      <w:r w:rsidR="00136C93" w:rsidRPr="00520DDF">
        <w:rPr>
          <w:rFonts w:ascii="Times New Roman" w:hAnsi="Times New Roman" w:cs="Times New Roman"/>
          <w:b w:val="0"/>
          <w:bCs w:val="0"/>
          <w:sz w:val="24"/>
          <w:szCs w:val="24"/>
        </w:rPr>
        <w:t xml:space="preserve">Разведение леса путем посадки и/или намеренного посева на </w:t>
      </w:r>
      <w:r w:rsidR="00136C93" w:rsidRPr="00520DDF">
        <w:rPr>
          <w:rFonts w:ascii="Times New Roman" w:hAnsi="Times New Roman" w:cs="Times New Roman"/>
          <w:b w:val="0"/>
          <w:bCs w:val="0"/>
          <w:sz w:val="24"/>
          <w:szCs w:val="24"/>
        </w:rPr>
        <w:lastRenderedPageBreak/>
        <w:t>участке, ранее относящегося к другому виду землепользования, предполагает переход от нелесохозяйственных видов землепользования к лесопользованию. (</w:t>
      </w:r>
      <w:r w:rsidR="00136C93" w:rsidRPr="00520DDF">
        <w:rPr>
          <w:rFonts w:ascii="Times New Roman" w:hAnsi="Times New Roman" w:cs="Times New Roman"/>
          <w:b w:val="0"/>
          <w:bCs w:val="0"/>
          <w:sz w:val="24"/>
          <w:szCs w:val="24"/>
          <w:lang w:val="en-US"/>
        </w:rPr>
        <w:t>PEFC</w:t>
      </w:r>
      <w:r w:rsidR="00136C93" w:rsidRPr="00520DDF">
        <w:rPr>
          <w:rFonts w:ascii="Times New Roman" w:hAnsi="Times New Roman" w:cs="Times New Roman"/>
          <w:b w:val="0"/>
          <w:bCs w:val="0"/>
          <w:sz w:val="24"/>
          <w:szCs w:val="24"/>
        </w:rPr>
        <w:t>)</w:t>
      </w:r>
    </w:p>
    <w:p w14:paraId="7F7C0D75" w14:textId="77777777" w:rsidR="00136C93" w:rsidRPr="00520DDF" w:rsidRDefault="00136C93" w:rsidP="00136C93">
      <w:pPr>
        <w:pStyle w:val="31"/>
        <w:tabs>
          <w:tab w:val="left" w:pos="709"/>
        </w:tabs>
        <w:ind w:left="0" w:firstLine="709"/>
        <w:contextualSpacing/>
        <w:jc w:val="both"/>
        <w:rPr>
          <w:rFonts w:ascii="Times New Roman" w:hAnsi="Times New Roman" w:cs="Times New Roman"/>
          <w:b w:val="0"/>
          <w:bCs w:val="0"/>
          <w:sz w:val="24"/>
          <w:szCs w:val="24"/>
        </w:rPr>
      </w:pPr>
      <w:bookmarkStart w:id="3" w:name="_Hlk37760603"/>
      <w:r w:rsidRPr="00520DDF">
        <w:rPr>
          <w:rFonts w:ascii="Times New Roman" w:hAnsi="Times New Roman" w:cs="Times New Roman"/>
          <w:b w:val="0"/>
          <w:bCs w:val="0"/>
          <w:sz w:val="24"/>
          <w:szCs w:val="24"/>
        </w:rPr>
        <w:t xml:space="preserve">Примечания </w:t>
      </w:r>
      <w:r w:rsidRPr="00520DDF">
        <w:rPr>
          <w:rFonts w:ascii="Times New Roman" w:hAnsi="Times New Roman" w:cs="Times New Roman"/>
          <w:b w:val="0"/>
          <w:bCs w:val="0"/>
          <w:sz w:val="24"/>
          <w:szCs w:val="24"/>
          <w:lang w:val="en-US"/>
        </w:rPr>
        <w:t>PEFCRUSSIA</w:t>
      </w:r>
      <w:r w:rsidRPr="00520DDF">
        <w:rPr>
          <w:rFonts w:ascii="Times New Roman" w:hAnsi="Times New Roman" w:cs="Times New Roman"/>
          <w:b w:val="0"/>
          <w:bCs w:val="0"/>
          <w:sz w:val="24"/>
          <w:szCs w:val="24"/>
        </w:rPr>
        <w:t>:</w:t>
      </w:r>
    </w:p>
    <w:bookmarkEnd w:id="3"/>
    <w:p w14:paraId="551D4587"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 К лесоразведению относятся: облесение нелесных земель в составе земель лесного фонда (осушенные болота, рекультивированные земли, земли, вышедшие из-под сельскохозяйственного пользования, овраги и другие), создание защитных лесных насаждений на землях сельскохозяйственного назначения, землях промышленности, транспорта, землях водного фонда и на землях других категорий, создание лесных насаждений при рекультивации земель, нарушенных промышленной деятельностью, а также лесных насаждений в санаторно-курортных зонах и на других объектах. (</w:t>
      </w:r>
      <w:r w:rsidRPr="00520DDF">
        <w:rPr>
          <w:rFonts w:ascii="Times New Roman" w:eastAsia="Times New Roman" w:hAnsi="Times New Roman" w:cs="Times New Roman"/>
          <w:sz w:val="24"/>
          <w:szCs w:val="24"/>
          <w:lang w:val="en-US"/>
        </w:rPr>
        <w:t>PEFCRUSSIA</w:t>
      </w:r>
      <w:r w:rsidRPr="00520DDF">
        <w:rPr>
          <w:rFonts w:ascii="Times New Roman" w:eastAsia="Times New Roman" w:hAnsi="Times New Roman" w:cs="Times New Roman"/>
          <w:sz w:val="24"/>
          <w:szCs w:val="24"/>
        </w:rPr>
        <w:t>)</w:t>
      </w:r>
    </w:p>
    <w:p w14:paraId="5F0127FA" w14:textId="77777777" w:rsidR="00136C93" w:rsidRPr="00520DDF" w:rsidRDefault="00136C93" w:rsidP="00136C93">
      <w:pPr>
        <w:pStyle w:val="31"/>
        <w:tabs>
          <w:tab w:val="left" w:pos="709"/>
        </w:tabs>
        <w:ind w:left="0" w:firstLine="709"/>
        <w:contextualSpacing/>
        <w:jc w:val="both"/>
        <w:rPr>
          <w:rFonts w:ascii="Times New Roman" w:hAnsi="Times New Roman" w:cs="Times New Roman"/>
          <w:b w:val="0"/>
          <w:bCs w:val="0"/>
          <w:sz w:val="24"/>
          <w:szCs w:val="24"/>
        </w:rPr>
      </w:pPr>
      <w:r w:rsidRPr="00520DDF">
        <w:rPr>
          <w:rFonts w:ascii="Times New Roman" w:hAnsi="Times New Roman" w:cs="Times New Roman"/>
          <w:b w:val="0"/>
          <w:bCs w:val="0"/>
          <w:sz w:val="24"/>
          <w:szCs w:val="24"/>
        </w:rPr>
        <w:t>2. Лесоразведение: Создание лесных насаждений на землях, ранее не занятых лесной растительностью, в целях предотвращения водной, ветровой или иной эрозии почв и для других защитных целей, связанных с повышением потенциала территории. (ГОСТ Р 57938-2017 Лесное хозяйство. Термины и определения)</w:t>
      </w:r>
    </w:p>
    <w:p w14:paraId="4A679D27" w14:textId="77777777" w:rsidR="00136C93" w:rsidRPr="00520DDF" w:rsidRDefault="000B1E8F" w:rsidP="00136C93">
      <w:pPr>
        <w:pStyle w:val="a7"/>
        <w:ind w:firstLine="709"/>
        <w:contextualSpacing/>
        <w:jc w:val="both"/>
        <w:rPr>
          <w:rFonts w:ascii="Times New Roman" w:hAnsi="Times New Roman" w:cs="Times New Roman"/>
          <w:sz w:val="24"/>
          <w:szCs w:val="24"/>
        </w:rPr>
      </w:pPr>
      <w:bookmarkStart w:id="4" w:name="_Hlk53854407"/>
      <w:r w:rsidRPr="00520DDF">
        <w:rPr>
          <w:rFonts w:ascii="Times New Roman" w:eastAsia="Times New Roman" w:hAnsi="Times New Roman" w:cs="Times New Roman"/>
          <w:sz w:val="24"/>
          <w:szCs w:val="24"/>
        </w:rPr>
        <w:t>2.2</w:t>
      </w:r>
      <w:r w:rsidR="00425D87" w:rsidRPr="00520DDF">
        <w:rPr>
          <w:rFonts w:ascii="Times New Roman" w:eastAsia="Times New Roman" w:hAnsi="Times New Roman" w:cs="Times New Roman"/>
          <w:sz w:val="24"/>
          <w:szCs w:val="24"/>
        </w:rPr>
        <w:t>7</w:t>
      </w:r>
      <w:r w:rsidR="00823BB5"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л</w:t>
      </w:r>
      <w:r w:rsidR="00136C93" w:rsidRPr="00520DDF">
        <w:rPr>
          <w:rFonts w:ascii="Times New Roman" w:hAnsi="Times New Roman" w:cs="Times New Roman"/>
          <w:b/>
          <w:bCs/>
          <w:sz w:val="24"/>
          <w:szCs w:val="24"/>
        </w:rPr>
        <w:t>есная плантация</w:t>
      </w:r>
      <w:bookmarkEnd w:id="4"/>
      <w:r w:rsidR="00136C93" w:rsidRPr="00520DDF">
        <w:rPr>
          <w:rFonts w:ascii="Times New Roman" w:hAnsi="Times New Roman" w:cs="Times New Roman"/>
          <w:b/>
          <w:bCs/>
          <w:sz w:val="24"/>
          <w:szCs w:val="24"/>
        </w:rPr>
        <w:t xml:space="preserve">: </w:t>
      </w:r>
      <w:r w:rsidR="00136C93" w:rsidRPr="00520DDF">
        <w:rPr>
          <w:rFonts w:ascii="Times New Roman" w:hAnsi="Times New Roman" w:cs="Times New Roman"/>
          <w:sz w:val="24"/>
          <w:szCs w:val="24"/>
        </w:rPr>
        <w:t>Лес или иной покрытый лесом участок земли с интродуцированными видами, а в некоторых случаях эндемичными видами, созданный путем посадки или посева для производства, главным образом, древесной или недревесной продукции и услуг.</w:t>
      </w:r>
    </w:p>
    <w:p w14:paraId="0404BA43"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Примечания:</w:t>
      </w:r>
    </w:p>
    <w:p w14:paraId="446A4EB1"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1. Включает в себя все древостои из интродуцированных видов, созданные для производства древесной или недревесной продукции и услуг.</w:t>
      </w:r>
    </w:p>
    <w:p w14:paraId="3D59B88A"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2. Может включать территории с эндемичными видами, характеризующиеся малым видовым разнообразием, с интенсивной обработкой почвы (например, культивацией), линейным расположением деревьев и/или одновозрастными древостоями.</w:t>
      </w:r>
    </w:p>
    <w:p w14:paraId="3609509D"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3. При применении определения необходимо учитывать национальную лесохозяйственную терминологию и требования законодательства. (</w:t>
      </w:r>
      <w:r w:rsidRPr="00520DDF">
        <w:rPr>
          <w:rFonts w:ascii="Times New Roman" w:hAnsi="Times New Roman" w:cs="Times New Roman"/>
          <w:iCs/>
          <w:sz w:val="24"/>
          <w:szCs w:val="24"/>
          <w:lang w:val="en-US"/>
        </w:rPr>
        <w:t>PEFC</w:t>
      </w:r>
      <w:r w:rsidRPr="00520DDF">
        <w:rPr>
          <w:rFonts w:ascii="Times New Roman" w:hAnsi="Times New Roman" w:cs="Times New Roman"/>
          <w:iCs/>
          <w:sz w:val="24"/>
          <w:szCs w:val="24"/>
        </w:rPr>
        <w:t>)</w:t>
      </w:r>
    </w:p>
    <w:p w14:paraId="1E665FA5"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 xml:space="preserve">Примечания </w:t>
      </w:r>
      <w:r w:rsidRPr="00520DDF">
        <w:rPr>
          <w:rFonts w:ascii="Times New Roman" w:hAnsi="Times New Roman" w:cs="Times New Roman"/>
          <w:iCs/>
          <w:sz w:val="24"/>
          <w:szCs w:val="24"/>
          <w:lang w:val="en-US"/>
        </w:rPr>
        <w:t>PEFCRUSSIA</w:t>
      </w:r>
      <w:r w:rsidRPr="00520DDF">
        <w:rPr>
          <w:rFonts w:ascii="Times New Roman" w:hAnsi="Times New Roman" w:cs="Times New Roman"/>
          <w:iCs/>
          <w:sz w:val="24"/>
          <w:szCs w:val="24"/>
        </w:rPr>
        <w:t>:</w:t>
      </w:r>
    </w:p>
    <w:p w14:paraId="586FF0CA" w14:textId="08A83E54" w:rsidR="00136C93" w:rsidRPr="00520DDF" w:rsidRDefault="00136C93" w:rsidP="00136C93">
      <w:pPr>
        <w:spacing w:after="0" w:line="240" w:lineRule="auto"/>
        <w:ind w:firstLine="709"/>
        <w:contextualSpacing/>
        <w:jc w:val="both"/>
        <w:rPr>
          <w:rFonts w:ascii="Times New Roman" w:hAnsi="Times New Roman" w:cs="Times New Roman"/>
          <w:i/>
          <w:sz w:val="24"/>
          <w:szCs w:val="24"/>
        </w:rPr>
      </w:pPr>
      <w:r w:rsidRPr="00520DDF">
        <w:rPr>
          <w:rFonts w:ascii="Times New Roman" w:eastAsia="Times New Roman" w:hAnsi="Times New Roman" w:cs="Times New Roman"/>
          <w:bCs/>
          <w:sz w:val="24"/>
          <w:szCs w:val="24"/>
        </w:rPr>
        <w:t>1. Плантации</w:t>
      </w:r>
      <w:proofErr w:type="gramStart"/>
      <w:r w:rsidRPr="00520DDF">
        <w:rPr>
          <w:rFonts w:ascii="Times New Roman" w:eastAsia="Times New Roman" w:hAnsi="Times New Roman" w:cs="Times New Roman"/>
          <w:bCs/>
          <w:sz w:val="24"/>
          <w:szCs w:val="24"/>
        </w:rPr>
        <w:t>:</w:t>
      </w:r>
      <w:r w:rsidR="00BA191B" w:rsidRPr="00520DDF">
        <w:rPr>
          <w:rFonts w:ascii="Times New Roman" w:eastAsia="Times New Roman" w:hAnsi="Times New Roman" w:cs="Times New Roman"/>
          <w:bCs/>
          <w:sz w:val="24"/>
          <w:szCs w:val="24"/>
        </w:rPr>
        <w:t xml:space="preserve"> </w:t>
      </w:r>
      <w:r w:rsidRPr="00520DDF">
        <w:rPr>
          <w:rFonts w:ascii="Times New Roman" w:eastAsia="Times New Roman" w:hAnsi="Times New Roman" w:cs="Times New Roman"/>
          <w:sz w:val="24"/>
          <w:szCs w:val="24"/>
        </w:rPr>
        <w:t>Относительно</w:t>
      </w:r>
      <w:proofErr w:type="gramEnd"/>
      <w:r w:rsidRPr="00520DDF">
        <w:rPr>
          <w:rFonts w:ascii="Times New Roman" w:eastAsia="Times New Roman" w:hAnsi="Times New Roman" w:cs="Times New Roman"/>
          <w:sz w:val="24"/>
          <w:szCs w:val="24"/>
        </w:rPr>
        <w:t xml:space="preserve"> большие площади, занятые искусственными насаждениями, созданными с целью ускоренного выращивания древесно-кустарниковых пород с запланированными техническими характеристиками конечного продукта. Приоритетом при плантационном выращивании являются экономические и технические показатели.</w:t>
      </w:r>
      <w:bookmarkStart w:id="5" w:name="_Hlk53854354"/>
      <w:r w:rsidRPr="00520DDF">
        <w:rPr>
          <w:rFonts w:ascii="Times New Roman" w:eastAsia="Times New Roman" w:hAnsi="Times New Roman" w:cs="Times New Roman"/>
          <w:sz w:val="24"/>
          <w:szCs w:val="24"/>
        </w:rPr>
        <w:t xml:space="preserve"> </w:t>
      </w:r>
      <w:bookmarkEnd w:id="5"/>
      <w:r w:rsidRPr="00520DDF">
        <w:rPr>
          <w:rFonts w:ascii="Times New Roman" w:eastAsia="Times New Roman" w:hAnsi="Times New Roman" w:cs="Times New Roman"/>
          <w:sz w:val="24"/>
          <w:szCs w:val="24"/>
        </w:rPr>
        <w:t>В этой связи, лесные культуры не относятся к плантациям, так как основной целью их создания и выращивания является восстановление лесной растительности, характерной для данного ландшафта. Приоритетом при лесокультурном выращивании являются эколого-лесоводственные и рекреационные цели. (</w:t>
      </w:r>
      <w:r w:rsidRPr="00520DDF">
        <w:rPr>
          <w:rFonts w:ascii="Times New Roman" w:eastAsia="Times New Roman" w:hAnsi="Times New Roman" w:cs="Times New Roman"/>
          <w:sz w:val="24"/>
          <w:szCs w:val="24"/>
          <w:lang w:val="en-US"/>
        </w:rPr>
        <w:t>PEFCRUSSIA</w:t>
      </w:r>
      <w:r w:rsidRPr="00520DDF">
        <w:rPr>
          <w:rFonts w:ascii="Times New Roman" w:eastAsia="Times New Roman" w:hAnsi="Times New Roman" w:cs="Times New Roman"/>
          <w:sz w:val="24"/>
          <w:szCs w:val="24"/>
        </w:rPr>
        <w:t>)</w:t>
      </w:r>
    </w:p>
    <w:p w14:paraId="597569E5" w14:textId="77777777" w:rsidR="00136C93" w:rsidRPr="00520DDF" w:rsidRDefault="00136C93"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bCs/>
          <w:sz w:val="24"/>
          <w:szCs w:val="24"/>
        </w:rPr>
        <w:t>2. Лесные плантации:</w:t>
      </w:r>
      <w:r w:rsidRPr="00520DDF">
        <w:rPr>
          <w:rFonts w:ascii="Times New Roman" w:eastAsia="Arial" w:hAnsi="Times New Roman" w:cs="Times New Roman"/>
          <w:sz w:val="24"/>
          <w:szCs w:val="24"/>
        </w:rPr>
        <w:t xml:space="preserve"> Участки на землях лесного фонда и землях иных категорий, на которых выращиваются лесные растения для получения определенной продукции с заданными свойствами.</w:t>
      </w:r>
    </w:p>
    <w:p w14:paraId="086C6158" w14:textId="77777777" w:rsidR="00136C93" w:rsidRPr="00520DDF" w:rsidRDefault="00136C93" w:rsidP="00136C93">
      <w:pPr>
        <w:spacing w:after="0" w:line="240" w:lineRule="auto"/>
        <w:ind w:firstLine="709"/>
        <w:contextualSpacing/>
        <w:jc w:val="both"/>
        <w:rPr>
          <w:rFonts w:ascii="Times New Roman" w:hAnsi="Times New Roman" w:cs="Times New Roman"/>
          <w:sz w:val="24"/>
          <w:szCs w:val="24"/>
        </w:rPr>
      </w:pPr>
      <w:r w:rsidRPr="00520DDF">
        <w:rPr>
          <w:rFonts w:ascii="Times New Roman" w:eastAsia="Arial" w:hAnsi="Times New Roman" w:cs="Times New Roman"/>
          <w:sz w:val="24"/>
          <w:szCs w:val="24"/>
        </w:rPr>
        <w:t>Примечание</w:t>
      </w:r>
      <w:r w:rsidR="005678AF" w:rsidRPr="00520DDF">
        <w:rPr>
          <w:rFonts w:ascii="Times New Roman" w:eastAsia="Arial" w:hAnsi="Times New Roman" w:cs="Times New Roman"/>
          <w:sz w:val="24"/>
          <w:szCs w:val="24"/>
        </w:rPr>
        <w:t xml:space="preserve"> - </w:t>
      </w:r>
      <w:r w:rsidRPr="00520DDF">
        <w:rPr>
          <w:rFonts w:ascii="Times New Roman" w:eastAsia="Arial" w:hAnsi="Times New Roman" w:cs="Times New Roman"/>
          <w:sz w:val="24"/>
          <w:szCs w:val="24"/>
        </w:rPr>
        <w:t>Различают лесные плантации для выращивания и получения древесины, плодов и ягод, лекарственного и технического сырья, новогодних деревьев, соков, грибов и др. (</w:t>
      </w:r>
      <w:r w:rsidRPr="00520DDF">
        <w:rPr>
          <w:rFonts w:ascii="Times New Roman" w:hAnsi="Times New Roman" w:cs="Times New Roman"/>
          <w:sz w:val="24"/>
          <w:szCs w:val="24"/>
        </w:rPr>
        <w:t>ГОСТ Р 57938-2017 Лесное хозяйство. Термины и определения)</w:t>
      </w:r>
    </w:p>
    <w:p w14:paraId="40DF16B4" w14:textId="77777777" w:rsidR="00136C93" w:rsidRPr="00520DDF" w:rsidRDefault="000B1E8F" w:rsidP="00136C93">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bCs/>
          <w:sz w:val="24"/>
          <w:szCs w:val="24"/>
        </w:rPr>
        <w:t>2.2</w:t>
      </w:r>
      <w:r w:rsidR="00425D87" w:rsidRPr="00520DDF">
        <w:rPr>
          <w:rFonts w:ascii="Times New Roman" w:hAnsi="Times New Roman" w:cs="Times New Roman"/>
          <w:bCs/>
          <w:sz w:val="24"/>
          <w:szCs w:val="24"/>
        </w:rPr>
        <w:t>8</w:t>
      </w:r>
      <w:r w:rsidR="00823BB5" w:rsidRPr="00520DDF">
        <w:rPr>
          <w:rFonts w:ascii="Times New Roman" w:hAnsi="Times New Roman" w:cs="Times New Roman"/>
          <w:bCs/>
          <w:sz w:val="24"/>
          <w:szCs w:val="24"/>
        </w:rPr>
        <w:t xml:space="preserve"> </w:t>
      </w:r>
      <w:r w:rsidR="00136C93" w:rsidRPr="00520DDF">
        <w:rPr>
          <w:rFonts w:ascii="Times New Roman" w:hAnsi="Times New Roman" w:cs="Times New Roman"/>
          <w:b/>
          <w:sz w:val="24"/>
          <w:szCs w:val="24"/>
        </w:rPr>
        <w:t>лесное хозяйство:</w:t>
      </w:r>
      <w:r w:rsidR="00136C93" w:rsidRPr="00520DDF">
        <w:rPr>
          <w:rFonts w:ascii="Times New Roman" w:hAnsi="Times New Roman" w:cs="Times New Roman"/>
          <w:sz w:val="24"/>
          <w:szCs w:val="24"/>
        </w:rPr>
        <w:t xml:space="preserve"> Управленческая и хозяйственная деятельность по использованию, охране, защите и воспроизводству лесов и лесоразведению. (ГОСТ Р 57938-2017 Лесное хозяйство. Термины и определения)</w:t>
      </w:r>
    </w:p>
    <w:p w14:paraId="4976D7E6" w14:textId="77777777" w:rsidR="00136C93" w:rsidRPr="00520DDF" w:rsidRDefault="000B1E8F" w:rsidP="00136C93">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bCs/>
          <w:sz w:val="24"/>
          <w:szCs w:val="24"/>
        </w:rPr>
        <w:t>2.</w:t>
      </w:r>
      <w:r w:rsidR="00425D87" w:rsidRPr="00520DDF">
        <w:rPr>
          <w:rFonts w:ascii="Times New Roman" w:hAnsi="Times New Roman" w:cs="Times New Roman"/>
          <w:bCs/>
          <w:sz w:val="24"/>
          <w:szCs w:val="24"/>
        </w:rPr>
        <w:t>29</w:t>
      </w:r>
      <w:r w:rsidR="00823BB5" w:rsidRPr="00520DDF">
        <w:rPr>
          <w:rFonts w:ascii="Times New Roman" w:hAnsi="Times New Roman" w:cs="Times New Roman"/>
          <w:bCs/>
          <w:sz w:val="24"/>
          <w:szCs w:val="24"/>
        </w:rPr>
        <w:t xml:space="preserve"> </w:t>
      </w:r>
      <w:r w:rsidR="00136C93" w:rsidRPr="00520DDF">
        <w:rPr>
          <w:rFonts w:ascii="Times New Roman" w:hAnsi="Times New Roman" w:cs="Times New Roman"/>
          <w:b/>
          <w:sz w:val="24"/>
          <w:szCs w:val="24"/>
        </w:rPr>
        <w:t>лесные земли:</w:t>
      </w:r>
      <w:r w:rsidR="00136C93" w:rsidRPr="00520DDF">
        <w:rPr>
          <w:rFonts w:ascii="Times New Roman" w:hAnsi="Times New Roman" w:cs="Times New Roman"/>
          <w:sz w:val="24"/>
          <w:szCs w:val="24"/>
        </w:rPr>
        <w:t xml:space="preserve"> Земли, предназначенные для произрастания лесной растительности, занятые и не занятые ею, входящие в состав земель лесного фонда, а также земель других категорий.</w:t>
      </w:r>
      <w:r w:rsidR="00136C93" w:rsidRPr="00520DDF">
        <w:rPr>
          <w:rFonts w:ascii="Times New Roman" w:hAnsi="Times New Roman" w:cs="Times New Roman"/>
          <w:iCs/>
          <w:sz w:val="24"/>
          <w:szCs w:val="24"/>
        </w:rPr>
        <w:t xml:space="preserve"> (</w:t>
      </w:r>
      <w:r w:rsidR="00136C93" w:rsidRPr="00520DDF">
        <w:rPr>
          <w:rFonts w:ascii="Times New Roman" w:eastAsia="Arial" w:hAnsi="Times New Roman" w:cs="Times New Roman"/>
          <w:sz w:val="24"/>
          <w:szCs w:val="24"/>
        </w:rPr>
        <w:t>ГОСТ Р 57938-2017 Лесное хозяйство. Термины и определения)</w:t>
      </w:r>
    </w:p>
    <w:p w14:paraId="6F456A98" w14:textId="77777777" w:rsidR="00136C93" w:rsidRPr="00520DDF" w:rsidRDefault="000B1E8F" w:rsidP="00136C93">
      <w:pPr>
        <w:pStyle w:val="a7"/>
        <w:ind w:firstLine="709"/>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lang w:eastAsia="ru-RU" w:bidi="ar-SA"/>
        </w:rPr>
        <w:t>2.</w:t>
      </w:r>
      <w:r w:rsidR="001465FF" w:rsidRPr="00520DDF">
        <w:rPr>
          <w:rFonts w:ascii="Times New Roman" w:eastAsia="Times New Roman" w:hAnsi="Times New Roman" w:cs="Times New Roman"/>
          <w:sz w:val="24"/>
          <w:szCs w:val="24"/>
          <w:lang w:eastAsia="ru-RU" w:bidi="ar-SA"/>
        </w:rPr>
        <w:t>3</w:t>
      </w:r>
      <w:r w:rsidR="00425D87" w:rsidRPr="00520DDF">
        <w:rPr>
          <w:rFonts w:ascii="Times New Roman" w:eastAsia="Times New Roman" w:hAnsi="Times New Roman" w:cs="Times New Roman"/>
          <w:sz w:val="24"/>
          <w:szCs w:val="24"/>
          <w:lang w:eastAsia="ru-RU" w:bidi="ar-SA"/>
        </w:rPr>
        <w:t>0</w:t>
      </w:r>
      <w:r w:rsidR="00823BB5" w:rsidRPr="00520DDF">
        <w:rPr>
          <w:rFonts w:ascii="Times New Roman" w:eastAsia="Times New Roman" w:hAnsi="Times New Roman" w:cs="Times New Roman"/>
          <w:sz w:val="24"/>
          <w:szCs w:val="24"/>
          <w:lang w:eastAsia="ru-RU" w:bidi="ar-SA"/>
        </w:rPr>
        <w:t xml:space="preserve"> </w:t>
      </w:r>
      <w:r w:rsidR="00136C93" w:rsidRPr="00520DDF">
        <w:rPr>
          <w:rFonts w:ascii="Times New Roman" w:eastAsia="Times New Roman" w:hAnsi="Times New Roman" w:cs="Times New Roman"/>
          <w:b/>
          <w:bCs/>
          <w:sz w:val="24"/>
          <w:szCs w:val="24"/>
          <w:lang w:eastAsia="ru-RU" w:bidi="ar-SA"/>
        </w:rPr>
        <w:t>л</w:t>
      </w:r>
      <w:r w:rsidR="00136C93" w:rsidRPr="00520DDF">
        <w:rPr>
          <w:rFonts w:ascii="Times New Roman" w:hAnsi="Times New Roman" w:cs="Times New Roman"/>
          <w:b/>
          <w:bCs/>
          <w:sz w:val="24"/>
          <w:szCs w:val="24"/>
        </w:rPr>
        <w:t>есовосстановление</w:t>
      </w:r>
      <w:r w:rsidR="00136C93" w:rsidRPr="00520DDF">
        <w:rPr>
          <w:rFonts w:ascii="Times New Roman" w:hAnsi="Times New Roman" w:cs="Times New Roman"/>
          <w:sz w:val="24"/>
          <w:szCs w:val="24"/>
        </w:rPr>
        <w:t>: Восстановление леса путем посадки и/или намеренного посева на участке, относящемся к категории «Леса» (</w:t>
      </w:r>
      <w:r w:rsidR="00136C93" w:rsidRPr="00520DDF">
        <w:rPr>
          <w:rFonts w:ascii="Times New Roman" w:hAnsi="Times New Roman" w:cs="Times New Roman"/>
          <w:sz w:val="24"/>
          <w:szCs w:val="24"/>
          <w:lang w:val="en-US"/>
        </w:rPr>
        <w:t>PEFC</w:t>
      </w:r>
      <w:r w:rsidR="00136C93" w:rsidRPr="00520DDF">
        <w:rPr>
          <w:rFonts w:ascii="Times New Roman" w:hAnsi="Times New Roman" w:cs="Times New Roman"/>
          <w:sz w:val="24"/>
          <w:szCs w:val="24"/>
        </w:rPr>
        <w:t>).</w:t>
      </w:r>
    </w:p>
    <w:p w14:paraId="55173377" w14:textId="77777777" w:rsidR="00136C93" w:rsidRPr="00520DDF" w:rsidRDefault="00136C93"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Примечание </w:t>
      </w:r>
      <w:r w:rsidRPr="00520DDF">
        <w:rPr>
          <w:rFonts w:ascii="Times New Roman" w:hAnsi="Times New Roman" w:cs="Times New Roman"/>
          <w:sz w:val="24"/>
          <w:szCs w:val="24"/>
          <w:lang w:val="en-US"/>
        </w:rPr>
        <w:t>PEFCRUSSIA</w:t>
      </w:r>
      <w:r w:rsidRPr="00520DDF">
        <w:rPr>
          <w:rFonts w:ascii="Times New Roman" w:hAnsi="Times New Roman" w:cs="Times New Roman"/>
          <w:sz w:val="24"/>
          <w:szCs w:val="24"/>
        </w:rPr>
        <w:t>:</w:t>
      </w:r>
    </w:p>
    <w:p w14:paraId="761E4BF2" w14:textId="77777777" w:rsidR="00136C93" w:rsidRPr="00520DDF" w:rsidRDefault="005678AF"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bCs/>
          <w:sz w:val="24"/>
          <w:szCs w:val="24"/>
        </w:rPr>
        <w:lastRenderedPageBreak/>
        <w:t>1. Л</w:t>
      </w:r>
      <w:r w:rsidR="00136C93" w:rsidRPr="00520DDF">
        <w:rPr>
          <w:rFonts w:ascii="Times New Roman" w:eastAsia="Arial" w:hAnsi="Times New Roman" w:cs="Times New Roman"/>
          <w:bCs/>
          <w:sz w:val="24"/>
          <w:szCs w:val="24"/>
        </w:rPr>
        <w:t>есовосстановление: Восстановление лесных древесных пород с образованием молодых сомкнутых насажде</w:t>
      </w:r>
      <w:r w:rsidR="00136C93" w:rsidRPr="00520DDF">
        <w:rPr>
          <w:rFonts w:ascii="Times New Roman" w:eastAsia="Arial" w:hAnsi="Times New Roman" w:cs="Times New Roman"/>
          <w:sz w:val="24"/>
          <w:szCs w:val="24"/>
        </w:rPr>
        <w:t>ний (молодняков) на ранее занятой лесом территории.</w:t>
      </w:r>
    </w:p>
    <w:p w14:paraId="03547C74" w14:textId="77777777" w:rsidR="00136C93" w:rsidRPr="00520DDF" w:rsidRDefault="005678AF"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sz w:val="24"/>
          <w:szCs w:val="24"/>
        </w:rPr>
        <w:t xml:space="preserve">2  </w:t>
      </w:r>
      <w:r w:rsidR="00136C93" w:rsidRPr="00520DDF">
        <w:rPr>
          <w:rFonts w:ascii="Times New Roman" w:eastAsia="Arial" w:hAnsi="Times New Roman" w:cs="Times New Roman"/>
          <w:sz w:val="24"/>
          <w:szCs w:val="24"/>
        </w:rPr>
        <w:t>Согласно лесному законодательству различают лесовосстановление за счет природных процессов без участия человека и при участии человека. При участии человека лесовосстановление осуществляют путем содействия естественному восстановлению лесов (естественное лесовосстановление), создания лесных культур (искусственное лесовосстановление), а также за счет сочетания естественного и искусственного лесовосстановления (комбинированное лесовосстановление). (ГОСТ Р 57938-2017 Лесное хозяйство. Термины и определения)</w:t>
      </w:r>
    </w:p>
    <w:p w14:paraId="5B37133B"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1465FF" w:rsidRPr="00520DDF">
        <w:rPr>
          <w:rFonts w:ascii="Times New Roman" w:eastAsia="Times New Roman" w:hAnsi="Times New Roman" w:cs="Times New Roman"/>
          <w:bCs/>
          <w:sz w:val="24"/>
          <w:szCs w:val="24"/>
        </w:rPr>
        <w:t>3</w:t>
      </w:r>
      <w:r w:rsidR="00425D87" w:rsidRPr="00520DDF">
        <w:rPr>
          <w:rFonts w:ascii="Times New Roman" w:eastAsia="Times New Roman" w:hAnsi="Times New Roman" w:cs="Times New Roman"/>
          <w:bCs/>
          <w:sz w:val="24"/>
          <w:szCs w:val="24"/>
        </w:rPr>
        <w:t>1</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лесопользователи: </w:t>
      </w:r>
      <w:r w:rsidR="00136C93" w:rsidRPr="00520DDF">
        <w:rPr>
          <w:rFonts w:ascii="Times New Roman" w:eastAsia="Times New Roman" w:hAnsi="Times New Roman" w:cs="Times New Roman"/>
          <w:sz w:val="24"/>
          <w:szCs w:val="24"/>
        </w:rPr>
        <w:t xml:space="preserve">Физические и юридические лица, использующие леса в порядке, предусмотренном </w:t>
      </w:r>
      <w:r w:rsidR="00136C93" w:rsidRPr="00520DDF">
        <w:rPr>
          <w:rFonts w:ascii="Times New Roman" w:hAnsi="Times New Roman" w:cs="Times New Roman"/>
          <w:iCs/>
          <w:sz w:val="24"/>
          <w:szCs w:val="24"/>
        </w:rPr>
        <w:t>Лесным кодексом Российской Федерации (от 04.12.2006 № 200-ФЗ).</w:t>
      </w:r>
      <w:r w:rsidR="00136C93"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w:t>
      </w:r>
    </w:p>
    <w:p w14:paraId="6AE994E7" w14:textId="77777777" w:rsidR="00136C93" w:rsidRPr="00520DDF" w:rsidRDefault="000B1E8F"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bCs/>
          <w:sz w:val="24"/>
          <w:szCs w:val="24"/>
        </w:rPr>
        <w:t>2.</w:t>
      </w:r>
      <w:r w:rsidR="001465FF" w:rsidRPr="00520DDF">
        <w:rPr>
          <w:rFonts w:ascii="Times New Roman" w:eastAsia="Arial" w:hAnsi="Times New Roman" w:cs="Times New Roman"/>
          <w:bCs/>
          <w:sz w:val="24"/>
          <w:szCs w:val="24"/>
        </w:rPr>
        <w:t>3</w:t>
      </w:r>
      <w:r w:rsidR="00425D87" w:rsidRPr="00520DDF">
        <w:rPr>
          <w:rFonts w:ascii="Times New Roman" w:eastAsia="Arial" w:hAnsi="Times New Roman" w:cs="Times New Roman"/>
          <w:bCs/>
          <w:sz w:val="24"/>
          <w:szCs w:val="24"/>
        </w:rPr>
        <w:t>2</w:t>
      </w:r>
      <w:r w:rsidR="00823BB5" w:rsidRPr="00520DDF">
        <w:rPr>
          <w:rFonts w:ascii="Times New Roman" w:eastAsia="Arial" w:hAnsi="Times New Roman" w:cs="Times New Roman"/>
          <w:bCs/>
          <w:sz w:val="24"/>
          <w:szCs w:val="24"/>
        </w:rPr>
        <w:t xml:space="preserve"> </w:t>
      </w:r>
      <w:r w:rsidR="00136C93" w:rsidRPr="00520DDF">
        <w:rPr>
          <w:rFonts w:ascii="Times New Roman" w:eastAsia="Arial" w:hAnsi="Times New Roman" w:cs="Times New Roman"/>
          <w:b/>
          <w:sz w:val="24"/>
          <w:szCs w:val="24"/>
        </w:rPr>
        <w:t>лесоустройство:</w:t>
      </w:r>
      <w:r w:rsidR="00136C93" w:rsidRPr="00520DDF">
        <w:rPr>
          <w:rFonts w:ascii="Times New Roman" w:eastAsia="Arial" w:hAnsi="Times New Roman" w:cs="Times New Roman"/>
          <w:sz w:val="24"/>
          <w:szCs w:val="24"/>
        </w:rPr>
        <w:t xml:space="preserve"> Комплекс работ по оценке состояния лесов, древесных и недревесных ресурсов леса в целях проектирования мероприятий, направленных на их рациональное использование, воспроизводство, охрану, защиту, повышение продуктивности и устойчивости.</w:t>
      </w:r>
    </w:p>
    <w:p w14:paraId="1E0243ED" w14:textId="77777777" w:rsidR="00136C93" w:rsidRPr="00520DDF" w:rsidRDefault="00136C93"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sz w:val="24"/>
          <w:szCs w:val="24"/>
        </w:rPr>
        <w:t xml:space="preserve">Примечание - Современное лесоустройство включает: проектирование лесничеств и лесопарков; проектирование эксплуатационных лесов, защитных лесов, резервных лесов, а также особо защитных участков лесов;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 таксацию лесов; проектирование мероприятий по охране, защите, воспроизводству лесов в соответствии с </w:t>
      </w:r>
      <w:r w:rsidRPr="00520DDF">
        <w:rPr>
          <w:rFonts w:ascii="Times New Roman" w:hAnsi="Times New Roman" w:cs="Times New Roman"/>
          <w:iCs/>
          <w:sz w:val="24"/>
          <w:szCs w:val="24"/>
        </w:rPr>
        <w:t>Лесным кодексом Российской Федерации от 04.12.2006 № 200-ФЗ. (</w:t>
      </w:r>
      <w:r w:rsidRPr="00520DDF">
        <w:rPr>
          <w:rFonts w:ascii="Times New Roman" w:eastAsia="Arial" w:hAnsi="Times New Roman" w:cs="Times New Roman"/>
          <w:sz w:val="24"/>
          <w:szCs w:val="24"/>
        </w:rPr>
        <w:t>ГОСТ Р 57938-2017 Лесное хозяйство. Термины и определения)</w:t>
      </w:r>
    </w:p>
    <w:p w14:paraId="57F4A50D"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1465FF" w:rsidRPr="00520DDF">
        <w:rPr>
          <w:rFonts w:ascii="Times New Roman" w:eastAsia="Times New Roman" w:hAnsi="Times New Roman" w:cs="Times New Roman"/>
          <w:bCs/>
          <w:sz w:val="24"/>
          <w:szCs w:val="24"/>
        </w:rPr>
        <w:t>3</w:t>
      </w:r>
      <w:r w:rsidR="00425D87" w:rsidRPr="00520DDF">
        <w:rPr>
          <w:rFonts w:ascii="Times New Roman" w:eastAsia="Times New Roman" w:hAnsi="Times New Roman" w:cs="Times New Roman"/>
          <w:bCs/>
          <w:sz w:val="24"/>
          <w:szCs w:val="24"/>
        </w:rPr>
        <w:t>3</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лесосека: </w:t>
      </w:r>
      <w:r w:rsidR="00136C93" w:rsidRPr="00520DDF">
        <w:rPr>
          <w:rFonts w:ascii="Times New Roman" w:eastAsia="Times New Roman" w:hAnsi="Times New Roman" w:cs="Times New Roman"/>
          <w:sz w:val="24"/>
          <w:szCs w:val="24"/>
        </w:rPr>
        <w:t xml:space="preserve">Часть площади лесного участка, лесотаксационного выдела, лесного квартала, на которой расположены предназначенные для рубки лесные насаждения. </w:t>
      </w:r>
      <w:r w:rsidR="00136C93" w:rsidRPr="00520DDF">
        <w:rPr>
          <w:rFonts w:ascii="Times New Roman" w:hAnsi="Times New Roman" w:cs="Times New Roman"/>
          <w:iCs/>
          <w:sz w:val="24"/>
          <w:szCs w:val="24"/>
        </w:rPr>
        <w:t>(Лесной кодекс Российской Федерации от 04.12.2006 № 200-ФЗ)</w:t>
      </w:r>
    </w:p>
    <w:p w14:paraId="5F6CC846" w14:textId="77777777" w:rsidR="00136C93" w:rsidRPr="00520DDF" w:rsidRDefault="000B1E8F" w:rsidP="00136C93">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w:t>
      </w:r>
      <w:r w:rsidR="001465FF" w:rsidRPr="00520DDF">
        <w:rPr>
          <w:rFonts w:ascii="Times New Roman" w:hAnsi="Times New Roman" w:cs="Times New Roman"/>
          <w:sz w:val="24"/>
          <w:szCs w:val="24"/>
        </w:rPr>
        <w:t>3</w:t>
      </w:r>
      <w:r w:rsidR="00425D87" w:rsidRPr="00520DDF">
        <w:rPr>
          <w:rFonts w:ascii="Times New Roman" w:hAnsi="Times New Roman" w:cs="Times New Roman"/>
          <w:sz w:val="24"/>
          <w:szCs w:val="24"/>
        </w:rPr>
        <w:t>4</w:t>
      </w:r>
      <w:r w:rsidR="00823BB5"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 xml:space="preserve">менеджер: </w:t>
      </w:r>
      <w:r w:rsidR="00136C93" w:rsidRPr="00520DDF">
        <w:rPr>
          <w:rFonts w:ascii="Times New Roman" w:hAnsi="Times New Roman" w:cs="Times New Roman"/>
          <w:sz w:val="24"/>
          <w:szCs w:val="24"/>
        </w:rPr>
        <w:t>Человек, руководящий или управляющий организацией.</w:t>
      </w:r>
    </w:p>
    <w:p w14:paraId="6B4C1C7D" w14:textId="77777777" w:rsidR="00136C93" w:rsidRPr="00520DDF" w:rsidRDefault="00136C93"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iCs/>
          <w:sz w:val="24"/>
          <w:szCs w:val="24"/>
        </w:rPr>
        <w:t>Примечание</w:t>
      </w:r>
      <w:r w:rsidR="005678AF" w:rsidRPr="00520DDF">
        <w:rPr>
          <w:rFonts w:ascii="Times New Roman" w:hAnsi="Times New Roman" w:cs="Times New Roman"/>
          <w:iCs/>
          <w:sz w:val="24"/>
          <w:szCs w:val="24"/>
        </w:rPr>
        <w:t xml:space="preserve"> - </w:t>
      </w:r>
      <w:r w:rsidRPr="00520DDF">
        <w:rPr>
          <w:rFonts w:ascii="Times New Roman" w:hAnsi="Times New Roman" w:cs="Times New Roman"/>
          <w:iCs/>
          <w:sz w:val="24"/>
          <w:szCs w:val="24"/>
        </w:rPr>
        <w:t xml:space="preserve">Менеджером может также быть человек, реализующий свои права пользования, на основании сложившейся традиции или обычая. </w:t>
      </w:r>
      <w:r w:rsidRPr="00520DDF">
        <w:rPr>
          <w:rFonts w:ascii="Times New Roman" w:hAnsi="Times New Roman" w:cs="Times New Roman"/>
          <w:sz w:val="24"/>
          <w:szCs w:val="24"/>
        </w:rPr>
        <w:t>(</w:t>
      </w:r>
      <w:r w:rsidRPr="00520DDF">
        <w:rPr>
          <w:rFonts w:ascii="Times New Roman" w:hAnsi="Times New Roman" w:cs="Times New Roman"/>
          <w:sz w:val="24"/>
          <w:szCs w:val="24"/>
          <w:lang w:val="en-US"/>
        </w:rPr>
        <w:t>PEFC</w:t>
      </w:r>
      <w:r w:rsidRPr="00520DDF">
        <w:rPr>
          <w:rFonts w:ascii="Times New Roman" w:hAnsi="Times New Roman" w:cs="Times New Roman"/>
          <w:sz w:val="24"/>
          <w:szCs w:val="24"/>
        </w:rPr>
        <w:t>)</w:t>
      </w:r>
    </w:p>
    <w:p w14:paraId="61EDD94D"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w:t>
      </w:r>
      <w:r w:rsidR="001465FF" w:rsidRPr="00520DDF">
        <w:rPr>
          <w:rFonts w:ascii="Times New Roman" w:eastAsia="Times New Roman" w:hAnsi="Times New Roman" w:cs="Times New Roman"/>
          <w:sz w:val="24"/>
          <w:szCs w:val="24"/>
        </w:rPr>
        <w:t>3</w:t>
      </w:r>
      <w:r w:rsidR="00425D87" w:rsidRPr="00520DDF">
        <w:rPr>
          <w:rFonts w:ascii="Times New Roman" w:eastAsia="Times New Roman" w:hAnsi="Times New Roman" w:cs="Times New Roman"/>
          <w:sz w:val="24"/>
          <w:szCs w:val="24"/>
        </w:rPr>
        <w:t>5</w:t>
      </w:r>
      <w:r w:rsidR="001465FF"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sz w:val="24"/>
          <w:szCs w:val="24"/>
        </w:rPr>
        <w:t xml:space="preserve">местное население: </w:t>
      </w:r>
      <w:r w:rsidR="00136C93" w:rsidRPr="00520DDF">
        <w:rPr>
          <w:rFonts w:ascii="Times New Roman" w:eastAsia="Times New Roman" w:hAnsi="Times New Roman" w:cs="Times New Roman"/>
          <w:sz w:val="24"/>
          <w:szCs w:val="24"/>
        </w:rPr>
        <w:t>Люди, живущие в пределах рассматриваемой территории (местности), которые используют определенные населенные пункты как место постоянного или сезонного проживания.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w:t>
      </w:r>
    </w:p>
    <w:p w14:paraId="7CB63C68" w14:textId="77777777" w:rsidR="00136C93" w:rsidRPr="00520DDF" w:rsidRDefault="000B1E8F" w:rsidP="00136C93">
      <w:pPr>
        <w:shd w:val="clear" w:color="auto" w:fill="FFFFFF"/>
        <w:spacing w:after="0" w:line="240" w:lineRule="auto"/>
        <w:ind w:firstLine="709"/>
        <w:contextualSpacing/>
        <w:jc w:val="both"/>
        <w:textAlignment w:val="baseline"/>
        <w:outlineLvl w:val="0"/>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1465FF" w:rsidRPr="00520DDF">
        <w:rPr>
          <w:rFonts w:ascii="Times New Roman" w:eastAsia="Times New Roman" w:hAnsi="Times New Roman" w:cs="Times New Roman"/>
          <w:bCs/>
          <w:sz w:val="24"/>
          <w:szCs w:val="24"/>
        </w:rPr>
        <w:t>3</w:t>
      </w:r>
      <w:r w:rsidR="00425D87" w:rsidRPr="00520DDF">
        <w:rPr>
          <w:rFonts w:ascii="Times New Roman" w:eastAsia="Times New Roman" w:hAnsi="Times New Roman" w:cs="Times New Roman"/>
          <w:bCs/>
          <w:sz w:val="24"/>
          <w:szCs w:val="24"/>
        </w:rPr>
        <w:t>6</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мониторинг лесов (лесной мониторинг):</w:t>
      </w:r>
      <w:r w:rsidR="00136C93" w:rsidRPr="00520DDF">
        <w:rPr>
          <w:rFonts w:ascii="Times New Roman" w:eastAsia="Times New Roman" w:hAnsi="Times New Roman" w:cs="Times New Roman"/>
          <w:spacing w:val="2"/>
          <w:sz w:val="24"/>
          <w:szCs w:val="24"/>
        </w:rPr>
        <w:t> Система наблюдений, оценки и прогноза состояния и динамики лесного фонда в целях государственного управления в области использования, охраны, защиты и воспроизводства лесов, повышения их экологических функций. (</w:t>
      </w:r>
      <w:r w:rsidR="00136C93" w:rsidRPr="00520DDF">
        <w:rPr>
          <w:rFonts w:ascii="Times New Roman" w:eastAsia="Times New Roman" w:hAnsi="Times New Roman" w:cs="Times New Roman"/>
          <w:sz w:val="24"/>
          <w:szCs w:val="24"/>
        </w:rPr>
        <w:t xml:space="preserve">ГОСТ Р 56695-2015 Возобновляемые источники сырья. Лесные ресурсы. Термины и определения) </w:t>
      </w:r>
    </w:p>
    <w:p w14:paraId="76384F06" w14:textId="745620ED" w:rsidR="00136C93" w:rsidRPr="00520DDF" w:rsidRDefault="00136C93" w:rsidP="005678AF">
      <w:pPr>
        <w:shd w:val="clear" w:color="auto" w:fill="FFFFFF"/>
        <w:spacing w:after="0" w:line="240" w:lineRule="auto"/>
        <w:ind w:firstLine="709"/>
        <w:contextualSpacing/>
        <w:jc w:val="both"/>
        <w:textAlignment w:val="baseline"/>
        <w:outlineLvl w:val="0"/>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Примечание </w:t>
      </w:r>
      <w:r w:rsidRPr="00520DDF">
        <w:rPr>
          <w:rFonts w:ascii="Times New Roman" w:eastAsia="Times New Roman" w:hAnsi="Times New Roman" w:cs="Times New Roman"/>
          <w:sz w:val="24"/>
          <w:szCs w:val="24"/>
          <w:lang w:val="en-US"/>
        </w:rPr>
        <w:t>PEFC</w:t>
      </w:r>
      <w:r w:rsidR="00BA191B" w:rsidRPr="00520DDF">
        <w:rPr>
          <w:rFonts w:ascii="Times New Roman" w:eastAsia="Times New Roman" w:hAnsi="Times New Roman" w:cs="Times New Roman"/>
          <w:sz w:val="24"/>
          <w:szCs w:val="24"/>
        </w:rPr>
        <w:t xml:space="preserve"> </w:t>
      </w:r>
      <w:r w:rsidRPr="00520DDF">
        <w:rPr>
          <w:rFonts w:ascii="Times New Roman" w:eastAsia="Times New Roman" w:hAnsi="Times New Roman" w:cs="Times New Roman"/>
          <w:sz w:val="24"/>
          <w:szCs w:val="24"/>
          <w:lang w:val="en-US"/>
        </w:rPr>
        <w:t>RUSSIA</w:t>
      </w:r>
      <w:r w:rsidR="005678AF" w:rsidRPr="00520DDF">
        <w:rPr>
          <w:rFonts w:ascii="Times New Roman" w:eastAsia="Times New Roman" w:hAnsi="Times New Roman" w:cs="Times New Roman"/>
          <w:sz w:val="24"/>
          <w:szCs w:val="24"/>
        </w:rPr>
        <w:t xml:space="preserve"> - </w:t>
      </w:r>
      <w:r w:rsidRPr="00520DDF">
        <w:rPr>
          <w:rFonts w:ascii="Times New Roman" w:eastAsia="Times New Roman" w:hAnsi="Times New Roman" w:cs="Times New Roman"/>
          <w:sz w:val="24"/>
          <w:szCs w:val="24"/>
        </w:rPr>
        <w:t>Мониторинг в целом включает: лесной, в том числе лесопатологический, мониторинг охотничьих ресурсов и среды их обитания, социальный мониторинг и мониторинг защитных лесов и особо защитных участков лесов. (</w:t>
      </w:r>
      <w:r w:rsidRPr="00520DDF">
        <w:rPr>
          <w:rFonts w:ascii="Times New Roman" w:eastAsia="Times New Roman" w:hAnsi="Times New Roman" w:cs="Times New Roman"/>
          <w:sz w:val="24"/>
          <w:szCs w:val="24"/>
          <w:lang w:val="en-US"/>
        </w:rPr>
        <w:t>PEFC</w:t>
      </w:r>
      <w:r w:rsidR="00BA191B" w:rsidRPr="00520DDF">
        <w:rPr>
          <w:rFonts w:ascii="Times New Roman" w:eastAsia="Times New Roman" w:hAnsi="Times New Roman" w:cs="Times New Roman"/>
          <w:sz w:val="24"/>
          <w:szCs w:val="24"/>
        </w:rPr>
        <w:t xml:space="preserve"> </w:t>
      </w:r>
      <w:r w:rsidRPr="00520DDF">
        <w:rPr>
          <w:rFonts w:ascii="Times New Roman" w:eastAsia="Times New Roman" w:hAnsi="Times New Roman" w:cs="Times New Roman"/>
          <w:sz w:val="24"/>
          <w:szCs w:val="24"/>
          <w:lang w:val="en-US"/>
        </w:rPr>
        <w:t>RUSSIA</w:t>
      </w:r>
      <w:r w:rsidRPr="00520DDF">
        <w:rPr>
          <w:rFonts w:ascii="Times New Roman" w:eastAsia="Times New Roman" w:hAnsi="Times New Roman" w:cs="Times New Roman"/>
          <w:sz w:val="24"/>
          <w:szCs w:val="24"/>
        </w:rPr>
        <w:t>)</w:t>
      </w:r>
    </w:p>
    <w:p w14:paraId="693C9316"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1465FF" w:rsidRPr="00520DDF">
        <w:rPr>
          <w:rFonts w:ascii="Times New Roman" w:eastAsia="Times New Roman" w:hAnsi="Times New Roman" w:cs="Times New Roman"/>
          <w:bCs/>
          <w:sz w:val="24"/>
          <w:szCs w:val="24"/>
        </w:rPr>
        <w:t>3</w:t>
      </w:r>
      <w:r w:rsidR="00425D87" w:rsidRPr="00520DDF">
        <w:rPr>
          <w:rFonts w:ascii="Times New Roman" w:eastAsia="Times New Roman" w:hAnsi="Times New Roman" w:cs="Times New Roman"/>
          <w:bCs/>
          <w:sz w:val="24"/>
          <w:szCs w:val="24"/>
        </w:rPr>
        <w:t>7</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нарушение: </w:t>
      </w:r>
      <w:r w:rsidR="00136C93" w:rsidRPr="00520DDF">
        <w:rPr>
          <w:rFonts w:ascii="Times New Roman" w:eastAsia="Times New Roman" w:hAnsi="Times New Roman" w:cs="Times New Roman"/>
          <w:sz w:val="24"/>
          <w:szCs w:val="24"/>
        </w:rPr>
        <w:t>Преднамеренное или непреднамеренное действие, противоречащее законодательству, действующим нормам и правилам.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w:t>
      </w:r>
    </w:p>
    <w:p w14:paraId="53E3A136" w14:textId="77777777" w:rsidR="00136C93" w:rsidRPr="00520DDF" w:rsidRDefault="000B1E8F"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w:t>
      </w:r>
      <w:r w:rsidR="001465FF" w:rsidRPr="00520DDF">
        <w:rPr>
          <w:rFonts w:ascii="Times New Roman" w:hAnsi="Times New Roman" w:cs="Times New Roman"/>
          <w:sz w:val="24"/>
          <w:szCs w:val="24"/>
        </w:rPr>
        <w:t>3</w:t>
      </w:r>
      <w:r w:rsidR="00425D87" w:rsidRPr="00520DDF">
        <w:rPr>
          <w:rFonts w:ascii="Times New Roman" w:hAnsi="Times New Roman" w:cs="Times New Roman"/>
          <w:sz w:val="24"/>
          <w:szCs w:val="24"/>
        </w:rPr>
        <w:t>8</w:t>
      </w:r>
      <w:r w:rsidR="00823BB5"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 xml:space="preserve">недревесная лесная продукция: </w:t>
      </w:r>
      <w:r w:rsidR="00136C93" w:rsidRPr="00520DDF">
        <w:rPr>
          <w:rFonts w:ascii="Times New Roman" w:hAnsi="Times New Roman" w:cs="Times New Roman"/>
          <w:sz w:val="24"/>
          <w:szCs w:val="24"/>
        </w:rPr>
        <w:t>Недревесная лесная продукция состоит из товаров биологического происхождения, получаемых из лесов и деревьев вне леса, кроме древесины. (</w:t>
      </w:r>
      <w:r w:rsidR="00136C93" w:rsidRPr="00520DDF">
        <w:rPr>
          <w:rFonts w:ascii="Times New Roman" w:hAnsi="Times New Roman" w:cs="Times New Roman"/>
          <w:sz w:val="24"/>
          <w:szCs w:val="24"/>
          <w:lang w:val="en-US"/>
        </w:rPr>
        <w:t>PEFC</w:t>
      </w:r>
      <w:r w:rsidR="00136C93" w:rsidRPr="00520DDF">
        <w:rPr>
          <w:rFonts w:ascii="Times New Roman" w:hAnsi="Times New Roman" w:cs="Times New Roman"/>
          <w:sz w:val="24"/>
          <w:szCs w:val="24"/>
        </w:rPr>
        <w:t>)</w:t>
      </w:r>
    </w:p>
    <w:p w14:paraId="5EAC75DF" w14:textId="77777777" w:rsidR="00136C93" w:rsidRPr="00520DDF" w:rsidRDefault="00136C93"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Примечания </w:t>
      </w:r>
      <w:r w:rsidRPr="00520DDF">
        <w:rPr>
          <w:rFonts w:ascii="Times New Roman" w:hAnsi="Times New Roman" w:cs="Times New Roman"/>
          <w:sz w:val="24"/>
          <w:szCs w:val="24"/>
          <w:lang w:val="en-US"/>
        </w:rPr>
        <w:t>PEFCRUSSIA</w:t>
      </w:r>
      <w:r w:rsidRPr="00520DDF">
        <w:rPr>
          <w:rFonts w:ascii="Times New Roman" w:hAnsi="Times New Roman" w:cs="Times New Roman"/>
          <w:sz w:val="24"/>
          <w:szCs w:val="24"/>
        </w:rPr>
        <w:t>:</w:t>
      </w:r>
    </w:p>
    <w:p w14:paraId="1932E360" w14:textId="77777777" w:rsidR="00136C93" w:rsidRPr="00520DDF" w:rsidRDefault="00136C93" w:rsidP="00136C93">
      <w:pPr>
        <w:pStyle w:val="a7"/>
        <w:ind w:firstLine="709"/>
        <w:contextualSpacing/>
        <w:jc w:val="both"/>
        <w:rPr>
          <w:rFonts w:ascii="Times New Roman" w:eastAsia="Times New Roman" w:hAnsi="Times New Roman" w:cs="Times New Roman"/>
          <w:sz w:val="24"/>
          <w:szCs w:val="24"/>
        </w:rPr>
      </w:pPr>
      <w:r w:rsidRPr="00520DDF">
        <w:rPr>
          <w:rFonts w:ascii="Times New Roman" w:hAnsi="Times New Roman" w:cs="Times New Roman"/>
          <w:iCs/>
          <w:sz w:val="24"/>
          <w:szCs w:val="24"/>
        </w:rPr>
        <w:t xml:space="preserve">1.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w:t>
      </w:r>
      <w:r w:rsidRPr="00520DDF">
        <w:rPr>
          <w:rFonts w:ascii="Times New Roman" w:hAnsi="Times New Roman" w:cs="Times New Roman"/>
          <w:iCs/>
          <w:sz w:val="24"/>
          <w:szCs w:val="24"/>
        </w:rPr>
        <w:lastRenderedPageBreak/>
        <w:t>тростник и подобные лесные ресурсы. (Лесной кодекс Российской Федерации от 04.12.2006 № 200-ФЗ)</w:t>
      </w:r>
    </w:p>
    <w:p w14:paraId="50499AE9" w14:textId="77777777" w:rsidR="00136C93" w:rsidRPr="00520DDF" w:rsidRDefault="00136C93" w:rsidP="00136C93">
      <w:pPr>
        <w:pStyle w:val="a7"/>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 Недревесная продукция леса: Пищевые продукты, техническое и лекарственное сырье, кормовые травы, а также пушнина, продукты пчеловодства и другие виды продукции, кроме древесного сырья</w:t>
      </w:r>
      <w:r w:rsidRPr="00520DDF">
        <w:rPr>
          <w:rFonts w:ascii="Times New Roman" w:eastAsia="Times New Roman" w:hAnsi="Times New Roman" w:cs="Times New Roman"/>
          <w:spacing w:val="2"/>
          <w:sz w:val="24"/>
          <w:szCs w:val="24"/>
        </w:rPr>
        <w:t>. (</w:t>
      </w:r>
      <w:r w:rsidRPr="00520DDF">
        <w:rPr>
          <w:rFonts w:ascii="Times New Roman" w:eastAsia="Times New Roman" w:hAnsi="Times New Roman" w:cs="Times New Roman"/>
          <w:sz w:val="24"/>
          <w:szCs w:val="24"/>
        </w:rPr>
        <w:t>ГОСТ Р 56695-2015 Возобновляемые источники сырья. Лесные ресурсы. Термины и определения)</w:t>
      </w:r>
    </w:p>
    <w:p w14:paraId="32C8CFF6" w14:textId="77777777" w:rsidR="00136C93" w:rsidRPr="00520DDF" w:rsidRDefault="000B1E8F"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w:t>
      </w:r>
      <w:r w:rsidR="00425D87" w:rsidRPr="00520DDF">
        <w:rPr>
          <w:rFonts w:ascii="Times New Roman" w:hAnsi="Times New Roman" w:cs="Times New Roman"/>
          <w:sz w:val="24"/>
          <w:szCs w:val="24"/>
        </w:rPr>
        <w:t>39</w:t>
      </w:r>
      <w:r w:rsidR="00823BB5"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 xml:space="preserve">нелесная экосистема: </w:t>
      </w:r>
      <w:r w:rsidR="00136C93" w:rsidRPr="00520DDF">
        <w:rPr>
          <w:rFonts w:ascii="Times New Roman" w:hAnsi="Times New Roman" w:cs="Times New Roman"/>
          <w:sz w:val="24"/>
          <w:szCs w:val="24"/>
        </w:rPr>
        <w:t>Любые земли, не попадающие под определение «лес». (</w:t>
      </w:r>
      <w:r w:rsidR="00136C93" w:rsidRPr="00520DDF">
        <w:rPr>
          <w:rFonts w:ascii="Times New Roman" w:hAnsi="Times New Roman" w:cs="Times New Roman"/>
          <w:sz w:val="24"/>
          <w:szCs w:val="24"/>
          <w:lang w:val="en-US"/>
        </w:rPr>
        <w:t>PEFC</w:t>
      </w:r>
      <w:r w:rsidR="00136C93" w:rsidRPr="00520DDF">
        <w:rPr>
          <w:rFonts w:ascii="Times New Roman" w:hAnsi="Times New Roman" w:cs="Times New Roman"/>
          <w:sz w:val="24"/>
          <w:szCs w:val="24"/>
        </w:rPr>
        <w:t>)</w:t>
      </w:r>
    </w:p>
    <w:p w14:paraId="5CDED8BF" w14:textId="77777777" w:rsidR="00136C93" w:rsidRPr="00520DDF" w:rsidRDefault="000B1E8F" w:rsidP="00136C93">
      <w:pPr>
        <w:spacing w:after="0" w:line="240" w:lineRule="auto"/>
        <w:ind w:firstLine="709"/>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t>2.</w:t>
      </w:r>
      <w:r w:rsidR="001465FF" w:rsidRPr="00520DDF">
        <w:rPr>
          <w:rFonts w:ascii="Times New Roman" w:eastAsia="Times New Roman" w:hAnsi="Times New Roman" w:cs="Times New Roman"/>
          <w:sz w:val="24"/>
          <w:szCs w:val="24"/>
        </w:rPr>
        <w:t>4</w:t>
      </w:r>
      <w:r w:rsidR="00425D87" w:rsidRPr="00520DDF">
        <w:rPr>
          <w:rFonts w:ascii="Times New Roman" w:eastAsia="Times New Roman" w:hAnsi="Times New Roman" w:cs="Times New Roman"/>
          <w:sz w:val="24"/>
          <w:szCs w:val="24"/>
        </w:rPr>
        <w:t>0</w:t>
      </w:r>
      <w:r w:rsidR="00823BB5"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объективное свидетельство:</w:t>
      </w:r>
      <w:r w:rsidR="00136C93" w:rsidRPr="00520DDF">
        <w:rPr>
          <w:rFonts w:ascii="Times New Roman" w:eastAsia="Times New Roman" w:hAnsi="Times New Roman" w:cs="Times New Roman"/>
          <w:sz w:val="24"/>
          <w:szCs w:val="24"/>
        </w:rPr>
        <w:t xml:space="preserve"> Данные, подтверждающие наличие или истинность чего-либо. (</w:t>
      </w:r>
      <w:hyperlink r:id="rId13" w:history="1">
        <w:r w:rsidR="00136C93" w:rsidRPr="00520DDF">
          <w:rPr>
            <w:rFonts w:ascii="Times New Roman" w:hAnsi="Times New Roman" w:cs="Times New Roman"/>
            <w:sz w:val="24"/>
            <w:szCs w:val="24"/>
          </w:rPr>
          <w:t>ГОСТ Р ИСО 9000-2015</w:t>
        </w:r>
      </w:hyperlink>
      <w:r w:rsidR="00136C93" w:rsidRPr="00520DDF">
        <w:rPr>
          <w:rFonts w:ascii="Times New Roman" w:eastAsia="Times New Roman" w:hAnsi="Times New Roman" w:cs="Times New Roman"/>
          <w:sz w:val="24"/>
          <w:szCs w:val="24"/>
        </w:rPr>
        <w:t>Системы менеджмента качества. Основные положения и словарь</w:t>
      </w:r>
      <w:r w:rsidR="00136C93" w:rsidRPr="00520DDF">
        <w:rPr>
          <w:rFonts w:ascii="Times New Roman" w:hAnsi="Times New Roman" w:cs="Times New Roman"/>
          <w:sz w:val="24"/>
          <w:szCs w:val="24"/>
        </w:rPr>
        <w:t>)</w:t>
      </w:r>
    </w:p>
    <w:p w14:paraId="6C2E030E" w14:textId="77777777" w:rsidR="00136C93" w:rsidRPr="00520DDF" w:rsidRDefault="000B1E8F" w:rsidP="00136C93">
      <w:pPr>
        <w:spacing w:after="0" w:line="240" w:lineRule="auto"/>
        <w:ind w:firstLine="709"/>
        <w:contextualSpacing/>
        <w:jc w:val="both"/>
        <w:rPr>
          <w:rFonts w:ascii="Times New Roman" w:hAnsi="Times New Roman" w:cs="Times New Roman"/>
          <w:sz w:val="24"/>
          <w:szCs w:val="24"/>
        </w:rPr>
      </w:pPr>
      <w:r w:rsidRPr="00520DDF">
        <w:rPr>
          <w:rFonts w:ascii="Times New Roman" w:eastAsia="Arial" w:hAnsi="Times New Roman" w:cs="Times New Roman"/>
          <w:sz w:val="24"/>
          <w:szCs w:val="24"/>
        </w:rPr>
        <w:t>2.</w:t>
      </w:r>
      <w:r w:rsidR="001465FF" w:rsidRPr="00520DDF">
        <w:rPr>
          <w:rFonts w:ascii="Times New Roman" w:eastAsia="Arial" w:hAnsi="Times New Roman" w:cs="Times New Roman"/>
          <w:sz w:val="24"/>
          <w:szCs w:val="24"/>
        </w:rPr>
        <w:t>4</w:t>
      </w:r>
      <w:r w:rsidR="00425D87" w:rsidRPr="00520DDF">
        <w:rPr>
          <w:rFonts w:ascii="Times New Roman" w:eastAsia="Arial" w:hAnsi="Times New Roman" w:cs="Times New Roman"/>
          <w:sz w:val="24"/>
          <w:szCs w:val="24"/>
        </w:rPr>
        <w:t>1</w:t>
      </w:r>
      <w:r w:rsidR="00823BB5" w:rsidRPr="00520DDF">
        <w:rPr>
          <w:rFonts w:ascii="Times New Roman" w:eastAsia="Arial" w:hAnsi="Times New Roman" w:cs="Times New Roman"/>
          <w:sz w:val="24"/>
          <w:szCs w:val="24"/>
        </w:rPr>
        <w:t xml:space="preserve"> </w:t>
      </w:r>
      <w:r w:rsidR="00136C93" w:rsidRPr="00520DDF">
        <w:rPr>
          <w:rFonts w:ascii="Times New Roman" w:eastAsia="Arial" w:hAnsi="Times New Roman" w:cs="Times New Roman"/>
          <w:b/>
          <w:bCs/>
          <w:sz w:val="24"/>
          <w:szCs w:val="24"/>
        </w:rPr>
        <w:t>о</w:t>
      </w:r>
      <w:r w:rsidR="00136C93" w:rsidRPr="00520DDF">
        <w:rPr>
          <w:rFonts w:ascii="Times New Roman" w:hAnsi="Times New Roman" w:cs="Times New Roman"/>
          <w:b/>
          <w:bCs/>
          <w:sz w:val="24"/>
          <w:szCs w:val="24"/>
        </w:rPr>
        <w:t xml:space="preserve">рган по стандартизации: </w:t>
      </w:r>
      <w:r w:rsidR="00136C93" w:rsidRPr="00520DDF">
        <w:rPr>
          <w:rFonts w:ascii="Times New Roman" w:hAnsi="Times New Roman" w:cs="Times New Roman"/>
          <w:sz w:val="24"/>
          <w:szCs w:val="24"/>
        </w:rPr>
        <w:t>Орган, который правомочен выполнять деятельность по стандартизации. (</w:t>
      </w:r>
      <w:r w:rsidR="00136C93" w:rsidRPr="00520DDF">
        <w:rPr>
          <w:rFonts w:ascii="Times New Roman" w:hAnsi="Times New Roman" w:cs="Times New Roman"/>
          <w:sz w:val="24"/>
          <w:szCs w:val="24"/>
          <w:lang w:val="en-US"/>
        </w:rPr>
        <w:t>PEFC</w:t>
      </w:r>
      <w:r w:rsidR="00136C93" w:rsidRPr="00520DDF">
        <w:rPr>
          <w:rFonts w:ascii="Times New Roman" w:hAnsi="Times New Roman" w:cs="Times New Roman"/>
          <w:sz w:val="24"/>
          <w:szCs w:val="24"/>
        </w:rPr>
        <w:t>)</w:t>
      </w:r>
    </w:p>
    <w:p w14:paraId="3C3830F7"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 xml:space="preserve">Примечание </w:t>
      </w:r>
      <w:r w:rsidRPr="00520DDF">
        <w:rPr>
          <w:rFonts w:ascii="Times New Roman" w:hAnsi="Times New Roman" w:cs="Times New Roman"/>
          <w:iCs/>
          <w:sz w:val="24"/>
          <w:szCs w:val="24"/>
          <w:lang w:val="en-US"/>
        </w:rPr>
        <w:t>PEFCRUSSIA</w:t>
      </w:r>
      <w:r w:rsidR="005678AF" w:rsidRPr="00520DDF">
        <w:rPr>
          <w:rFonts w:ascii="Times New Roman" w:hAnsi="Times New Roman" w:cs="Times New Roman"/>
          <w:iCs/>
          <w:sz w:val="24"/>
          <w:szCs w:val="24"/>
        </w:rPr>
        <w:t xml:space="preserve"> - </w:t>
      </w:r>
      <w:r w:rsidRPr="00520DDF">
        <w:rPr>
          <w:rFonts w:ascii="Times New Roman" w:hAnsi="Times New Roman" w:cs="Times New Roman"/>
          <w:iCs/>
          <w:sz w:val="24"/>
          <w:szCs w:val="24"/>
        </w:rPr>
        <w:t xml:space="preserve">Под «органом по стандартизации» применимо к настоящему стандарту понимается орган, который несет ответственность за его разработку и использование стандартов для системы лесной сертификации </w:t>
      </w:r>
      <w:r w:rsidRPr="00520DDF">
        <w:rPr>
          <w:rFonts w:ascii="Times New Roman" w:hAnsi="Times New Roman" w:cs="Times New Roman"/>
          <w:iCs/>
          <w:sz w:val="24"/>
          <w:szCs w:val="24"/>
          <w:lang w:val="en-US"/>
        </w:rPr>
        <w:t>PEFCRUSSIA</w:t>
      </w:r>
      <w:r w:rsidRPr="00520DDF">
        <w:rPr>
          <w:rFonts w:ascii="Times New Roman" w:hAnsi="Times New Roman" w:cs="Times New Roman"/>
          <w:iCs/>
          <w:sz w:val="24"/>
          <w:szCs w:val="24"/>
        </w:rPr>
        <w:t xml:space="preserve">. В контексте настоящего стандарта качестве органа по стандартизации выступает Национальный Орган Управления - PEFC </w:t>
      </w:r>
      <w:r w:rsidRPr="00520DDF">
        <w:rPr>
          <w:rFonts w:ascii="Times New Roman" w:hAnsi="Times New Roman" w:cs="Times New Roman"/>
          <w:iCs/>
          <w:sz w:val="24"/>
          <w:szCs w:val="24"/>
          <w:lang w:val="en-US"/>
        </w:rPr>
        <w:t>RUSSIA</w:t>
      </w:r>
      <w:r w:rsidRPr="00520DDF">
        <w:rPr>
          <w:rFonts w:ascii="Times New Roman" w:hAnsi="Times New Roman" w:cs="Times New Roman"/>
          <w:iCs/>
          <w:sz w:val="24"/>
          <w:szCs w:val="24"/>
        </w:rPr>
        <w:t xml:space="preserve"> в лице Правления. (</w:t>
      </w:r>
      <w:r w:rsidRPr="00520DDF">
        <w:rPr>
          <w:rFonts w:ascii="Times New Roman" w:hAnsi="Times New Roman" w:cs="Times New Roman"/>
          <w:iCs/>
          <w:sz w:val="24"/>
          <w:szCs w:val="24"/>
          <w:lang w:val="en-US"/>
        </w:rPr>
        <w:t>PEFCRUSSIA</w:t>
      </w:r>
      <w:r w:rsidRPr="00520DDF">
        <w:rPr>
          <w:rFonts w:ascii="Times New Roman" w:hAnsi="Times New Roman" w:cs="Times New Roman"/>
          <w:iCs/>
          <w:sz w:val="24"/>
          <w:szCs w:val="24"/>
        </w:rPr>
        <w:t>)</w:t>
      </w:r>
    </w:p>
    <w:p w14:paraId="52BB3764" w14:textId="77777777" w:rsidR="00136C93" w:rsidRPr="00520DDF" w:rsidRDefault="000B1E8F" w:rsidP="00136C93">
      <w:pPr>
        <w:shd w:val="clear" w:color="auto" w:fill="FFFFFF"/>
        <w:spacing w:after="0" w:line="240" w:lineRule="auto"/>
        <w:ind w:firstLine="709"/>
        <w:contextualSpacing/>
        <w:jc w:val="both"/>
        <w:textAlignment w:val="baseline"/>
        <w:outlineLvl w:val="0"/>
        <w:rPr>
          <w:rFonts w:ascii="Times New Roman" w:hAnsi="Times New Roman" w:cs="Times New Roman"/>
          <w:sz w:val="24"/>
          <w:szCs w:val="24"/>
        </w:rPr>
      </w:pPr>
      <w:r w:rsidRPr="00520DDF">
        <w:rPr>
          <w:rFonts w:ascii="Times New Roman" w:hAnsi="Times New Roman" w:cs="Times New Roman"/>
          <w:sz w:val="24"/>
          <w:szCs w:val="24"/>
        </w:rPr>
        <w:t>2.</w:t>
      </w:r>
      <w:r w:rsidR="001465FF" w:rsidRPr="00520DDF">
        <w:rPr>
          <w:rFonts w:ascii="Times New Roman" w:hAnsi="Times New Roman" w:cs="Times New Roman"/>
          <w:sz w:val="24"/>
          <w:szCs w:val="24"/>
        </w:rPr>
        <w:t>4</w:t>
      </w:r>
      <w:r w:rsidR="00425D87" w:rsidRPr="00520DDF">
        <w:rPr>
          <w:rFonts w:ascii="Times New Roman" w:hAnsi="Times New Roman" w:cs="Times New Roman"/>
          <w:sz w:val="24"/>
          <w:szCs w:val="24"/>
        </w:rPr>
        <w:t>2</w:t>
      </w:r>
      <w:r w:rsidR="00823BB5"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 xml:space="preserve">организация: </w:t>
      </w:r>
      <w:r w:rsidR="00136C93" w:rsidRPr="00520DDF">
        <w:rPr>
          <w:rFonts w:ascii="Times New Roman" w:hAnsi="Times New Roman" w:cs="Times New Roman"/>
          <w:sz w:val="24"/>
          <w:szCs w:val="24"/>
        </w:rPr>
        <w:t>Человек или группа людей, которые выполняют определенные функции, несут ответственность, имеют полномочия и выстраивают взаимоотношения для достижения своих задач.</w:t>
      </w:r>
    </w:p>
    <w:p w14:paraId="7348D1FD" w14:textId="77777777" w:rsidR="00136C93" w:rsidRPr="00520DDF" w:rsidRDefault="00136C93" w:rsidP="00136C93">
      <w:pPr>
        <w:shd w:val="clear" w:color="auto" w:fill="FFFFFF"/>
        <w:spacing w:after="0" w:line="240" w:lineRule="auto"/>
        <w:ind w:firstLine="709"/>
        <w:contextualSpacing/>
        <w:jc w:val="both"/>
        <w:textAlignment w:val="baseline"/>
        <w:outlineLvl w:val="0"/>
        <w:rPr>
          <w:rFonts w:ascii="Times New Roman" w:hAnsi="Times New Roman" w:cs="Times New Roman"/>
          <w:sz w:val="24"/>
          <w:szCs w:val="24"/>
        </w:rPr>
      </w:pPr>
      <w:r w:rsidRPr="00520DDF">
        <w:rPr>
          <w:rFonts w:ascii="Times New Roman" w:hAnsi="Times New Roman" w:cs="Times New Roman"/>
          <w:sz w:val="24"/>
          <w:szCs w:val="24"/>
        </w:rPr>
        <w:t>Примечания:</w:t>
      </w:r>
    </w:p>
    <w:p w14:paraId="4BACCEDF"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1. Организация подает заявку на PEFC сертификацию и отвечает за соответствие требованиям устойчивого лесоуправления PEFC, а также может быть ответственной за несколько единиц лесоуправления.</w:t>
      </w:r>
    </w:p>
    <w:p w14:paraId="3F891382" w14:textId="77777777" w:rsidR="00136C93" w:rsidRPr="00520DDF" w:rsidRDefault="00136C93"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iCs/>
          <w:sz w:val="24"/>
          <w:szCs w:val="24"/>
        </w:rPr>
        <w:t>2. Менеджер или лесовладелец может также исполнять обязанности организации. (</w:t>
      </w:r>
      <w:r w:rsidRPr="00520DDF">
        <w:rPr>
          <w:rFonts w:ascii="Times New Roman" w:hAnsi="Times New Roman" w:cs="Times New Roman"/>
          <w:iCs/>
          <w:sz w:val="24"/>
          <w:szCs w:val="24"/>
          <w:lang w:val="en-US"/>
        </w:rPr>
        <w:t>PEFC</w:t>
      </w:r>
      <w:r w:rsidRPr="00520DDF">
        <w:rPr>
          <w:rFonts w:ascii="Times New Roman" w:hAnsi="Times New Roman" w:cs="Times New Roman"/>
          <w:iCs/>
          <w:sz w:val="24"/>
          <w:szCs w:val="24"/>
        </w:rPr>
        <w:t>)</w:t>
      </w:r>
    </w:p>
    <w:p w14:paraId="08BE3B8B" w14:textId="77777777" w:rsidR="005678AF" w:rsidRPr="00520DDF" w:rsidRDefault="00136C93"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Примечани</w:t>
      </w:r>
      <w:r w:rsidR="005678AF" w:rsidRPr="00520DDF">
        <w:rPr>
          <w:rFonts w:ascii="Times New Roman" w:hAnsi="Times New Roman" w:cs="Times New Roman"/>
          <w:sz w:val="24"/>
          <w:szCs w:val="24"/>
        </w:rPr>
        <w:t>я</w:t>
      </w:r>
      <w:r w:rsidRPr="00520DDF">
        <w:rPr>
          <w:rFonts w:ascii="Times New Roman" w:hAnsi="Times New Roman" w:cs="Times New Roman"/>
          <w:sz w:val="24"/>
          <w:szCs w:val="24"/>
          <w:lang w:val="en-US"/>
        </w:rPr>
        <w:t>PEFCRUSSIA</w:t>
      </w:r>
      <w:r w:rsidR="005678AF" w:rsidRPr="00520DDF">
        <w:rPr>
          <w:rFonts w:ascii="Times New Roman" w:hAnsi="Times New Roman" w:cs="Times New Roman"/>
          <w:sz w:val="24"/>
          <w:szCs w:val="24"/>
        </w:rPr>
        <w:t xml:space="preserve">: </w:t>
      </w:r>
    </w:p>
    <w:p w14:paraId="04FF0AC2" w14:textId="77777777" w:rsidR="00136C93" w:rsidRPr="00520DDF" w:rsidRDefault="005678AF" w:rsidP="00136C93">
      <w:pPr>
        <w:pStyle w:val="a7"/>
        <w:ind w:firstLine="709"/>
        <w:contextualSpacing/>
        <w:jc w:val="both"/>
        <w:rPr>
          <w:rFonts w:ascii="Times New Roman" w:hAnsi="Times New Roman" w:cs="Times New Roman"/>
          <w:iCs/>
          <w:sz w:val="24"/>
          <w:szCs w:val="24"/>
        </w:rPr>
      </w:pPr>
      <w:r w:rsidRPr="00520DDF">
        <w:rPr>
          <w:rFonts w:ascii="Times New Roman" w:hAnsi="Times New Roman" w:cs="Times New Roman"/>
          <w:sz w:val="24"/>
          <w:szCs w:val="24"/>
        </w:rPr>
        <w:t xml:space="preserve">1. </w:t>
      </w:r>
      <w:r w:rsidR="00136C93" w:rsidRPr="00520DDF">
        <w:rPr>
          <w:rFonts w:ascii="Times New Roman" w:hAnsi="Times New Roman" w:cs="Times New Roman"/>
          <w:iCs/>
          <w:sz w:val="24"/>
          <w:szCs w:val="24"/>
        </w:rPr>
        <w:t>Организация: Лицо или группа людей, связанные определенными отношениями, имеющие ответственность, полномочия и выполняющие свои функции для достижения их целей.</w:t>
      </w:r>
    </w:p>
    <w:p w14:paraId="474C5DFD" w14:textId="77777777" w:rsidR="00136C93" w:rsidRPr="00520DDF" w:rsidRDefault="005678AF" w:rsidP="00136C93">
      <w:pPr>
        <w:pStyle w:val="a7"/>
        <w:ind w:firstLine="709"/>
        <w:contextualSpacing/>
        <w:jc w:val="both"/>
        <w:rPr>
          <w:rFonts w:ascii="Times New Roman" w:eastAsia="Times New Roman" w:hAnsi="Times New Roman" w:cs="Times New Roman"/>
          <w:sz w:val="24"/>
          <w:szCs w:val="24"/>
          <w:lang w:eastAsia="ru-RU" w:bidi="ar-SA"/>
        </w:rPr>
      </w:pPr>
      <w:r w:rsidRPr="00520DDF">
        <w:rPr>
          <w:rFonts w:ascii="Times New Roman" w:hAnsi="Times New Roman" w:cs="Times New Roman"/>
          <w:iCs/>
          <w:sz w:val="24"/>
          <w:szCs w:val="24"/>
        </w:rPr>
        <w:t xml:space="preserve">2. </w:t>
      </w:r>
      <w:r w:rsidR="00136C93" w:rsidRPr="00520DDF">
        <w:rPr>
          <w:rFonts w:ascii="Times New Roman" w:hAnsi="Times New Roman" w:cs="Times New Roman"/>
          <w:iCs/>
          <w:sz w:val="24"/>
          <w:szCs w:val="24"/>
        </w:rPr>
        <w:t>Понятие организации включает в себя, но не ограничивается следующими примерами: индивидуальный предприниматель, компания, корпорация, фирма, предприятие, орган власти, товарищество, ассоциация, благотворительное учреждение, а также их часть или их объединение, являющиеся юридическим лицом или нет, государственные или частные. (</w:t>
      </w:r>
      <w:r w:rsidR="00136C93" w:rsidRPr="00520DDF">
        <w:rPr>
          <w:rFonts w:ascii="Times New Roman" w:eastAsia="Times New Roman" w:hAnsi="Times New Roman" w:cs="Times New Roman"/>
          <w:sz w:val="24"/>
          <w:szCs w:val="24"/>
          <w:lang w:eastAsia="ru-RU" w:bidi="ar-SA"/>
        </w:rPr>
        <w:t>ГОСТ Р ИСО 9000-2015. Национальный стандарт Российской Федерации. Системы менеджмента качества. Основные положения и словарь)</w:t>
      </w:r>
    </w:p>
    <w:p w14:paraId="57BE7E83" w14:textId="77777777" w:rsidR="00136C93" w:rsidRPr="00520DDF" w:rsidRDefault="000B1E8F" w:rsidP="00136C93">
      <w:pPr>
        <w:pStyle w:val="a7"/>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w:t>
      </w:r>
      <w:r w:rsidR="001465FF" w:rsidRPr="00520DDF">
        <w:rPr>
          <w:rFonts w:ascii="Times New Roman" w:eastAsia="Times New Roman" w:hAnsi="Times New Roman" w:cs="Times New Roman"/>
          <w:sz w:val="24"/>
          <w:szCs w:val="24"/>
        </w:rPr>
        <w:t>4</w:t>
      </w:r>
      <w:r w:rsidR="00425D87" w:rsidRPr="00520DDF">
        <w:rPr>
          <w:rFonts w:ascii="Times New Roman" w:eastAsia="Times New Roman" w:hAnsi="Times New Roman" w:cs="Times New Roman"/>
          <w:sz w:val="24"/>
          <w:szCs w:val="24"/>
        </w:rPr>
        <w:t>3</w:t>
      </w:r>
      <w:r w:rsidR="00823BB5"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особо защитные участки лесов:</w:t>
      </w:r>
      <w:r w:rsidR="00136C93" w:rsidRPr="00520DDF">
        <w:rPr>
          <w:rFonts w:ascii="Times New Roman" w:eastAsia="Times New Roman" w:hAnsi="Times New Roman" w:cs="Times New Roman"/>
          <w:sz w:val="24"/>
          <w:szCs w:val="24"/>
        </w:rPr>
        <w:t xml:space="preserve"> Особо защитные участки лесов могут быть выделены в защитных лесах, эксплуатационных лесах и резервных лесах. К особо защитным участкам лесов относятся:</w:t>
      </w:r>
    </w:p>
    <w:p w14:paraId="42084BFE" w14:textId="77777777" w:rsidR="00136C93" w:rsidRPr="00520DDF" w:rsidRDefault="00136C93" w:rsidP="00136C93">
      <w:pPr>
        <w:pStyle w:val="a6"/>
        <w:numPr>
          <w:ilvl w:val="0"/>
          <w:numId w:val="25"/>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берегозащитные, почвозащитные участки лесов, расположенных вдоль водных объектов, склонов оврагов;</w:t>
      </w:r>
    </w:p>
    <w:p w14:paraId="53583866" w14:textId="77777777" w:rsidR="00136C93" w:rsidRPr="00520DDF" w:rsidRDefault="00136C93" w:rsidP="00136C93">
      <w:pPr>
        <w:pStyle w:val="a6"/>
        <w:numPr>
          <w:ilvl w:val="0"/>
          <w:numId w:val="25"/>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опушки лесов, граничащие с безлесными пространствами;</w:t>
      </w:r>
    </w:p>
    <w:p w14:paraId="7A7874D2" w14:textId="77777777" w:rsidR="00136C93" w:rsidRPr="00520DDF" w:rsidRDefault="00136C93" w:rsidP="00136C93">
      <w:pPr>
        <w:pStyle w:val="a6"/>
        <w:numPr>
          <w:ilvl w:val="0"/>
          <w:numId w:val="25"/>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лесосеменные плантации, постоянные лесосеменные участки и другие объекты лесного семеноводства;</w:t>
      </w:r>
    </w:p>
    <w:p w14:paraId="7A269F56" w14:textId="77777777" w:rsidR="00136C93" w:rsidRPr="00520DDF" w:rsidRDefault="00136C93" w:rsidP="00136C93">
      <w:pPr>
        <w:pStyle w:val="a6"/>
        <w:numPr>
          <w:ilvl w:val="0"/>
          <w:numId w:val="25"/>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заповедные лесные участки;</w:t>
      </w:r>
    </w:p>
    <w:p w14:paraId="36BB9A9B" w14:textId="77777777" w:rsidR="00136C93" w:rsidRPr="00520DDF" w:rsidRDefault="00136C93" w:rsidP="00136C93">
      <w:pPr>
        <w:pStyle w:val="a6"/>
        <w:numPr>
          <w:ilvl w:val="0"/>
          <w:numId w:val="25"/>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участки лесов с наличием реликтовых и эндемичных растений;</w:t>
      </w:r>
    </w:p>
    <w:p w14:paraId="56270998" w14:textId="77777777" w:rsidR="00136C93" w:rsidRPr="00520DDF" w:rsidRDefault="00136C93" w:rsidP="00136C93">
      <w:pPr>
        <w:pStyle w:val="a6"/>
        <w:numPr>
          <w:ilvl w:val="0"/>
          <w:numId w:val="25"/>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p w14:paraId="32A7EB87" w14:textId="77777777" w:rsidR="00136C93" w:rsidRPr="00520DDF" w:rsidRDefault="00136C93" w:rsidP="000B1E8F">
      <w:pPr>
        <w:pStyle w:val="a6"/>
        <w:numPr>
          <w:ilvl w:val="0"/>
          <w:numId w:val="25"/>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объекты природного наследия;</w:t>
      </w:r>
    </w:p>
    <w:p w14:paraId="6F0375AD" w14:textId="77777777" w:rsidR="00136C93" w:rsidRPr="00520DDF" w:rsidRDefault="00136C93" w:rsidP="000B1E8F">
      <w:pPr>
        <w:pStyle w:val="a7"/>
        <w:numPr>
          <w:ilvl w:val="0"/>
          <w:numId w:val="24"/>
        </w:numPr>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другие особо защитные участки лесов, предусмотренные лесоустроительной инструкцией. </w:t>
      </w:r>
      <w:r w:rsidRPr="00520DDF">
        <w:rPr>
          <w:rFonts w:ascii="Times New Roman" w:hAnsi="Times New Roman" w:cs="Times New Roman"/>
          <w:iCs/>
          <w:sz w:val="24"/>
          <w:szCs w:val="24"/>
        </w:rPr>
        <w:t>(Лесной кодекс Российской Федерации от 04.12.2006 № 200-ФЗ)</w:t>
      </w:r>
    </w:p>
    <w:p w14:paraId="72C673AB" w14:textId="77777777" w:rsidR="00136C93" w:rsidRPr="00520DDF" w:rsidRDefault="000B1E8F" w:rsidP="000B1E8F">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2.</w:t>
      </w:r>
      <w:r w:rsidR="001465FF" w:rsidRPr="00520DDF">
        <w:rPr>
          <w:rFonts w:ascii="Times New Roman" w:eastAsia="Times New Roman" w:hAnsi="Times New Roman" w:cs="Times New Roman"/>
          <w:sz w:val="24"/>
          <w:szCs w:val="24"/>
        </w:rPr>
        <w:t>4</w:t>
      </w:r>
      <w:r w:rsidR="00425D87" w:rsidRPr="00520DDF">
        <w:rPr>
          <w:rFonts w:ascii="Times New Roman" w:eastAsia="Times New Roman" w:hAnsi="Times New Roman" w:cs="Times New Roman"/>
          <w:sz w:val="24"/>
          <w:szCs w:val="24"/>
        </w:rPr>
        <w:t>4</w:t>
      </w:r>
      <w:r w:rsidR="0037348F"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отчет:</w:t>
      </w:r>
      <w:r w:rsidR="00136C93" w:rsidRPr="00520DDF">
        <w:rPr>
          <w:rFonts w:ascii="Times New Roman" w:eastAsia="Times New Roman" w:hAnsi="Times New Roman" w:cs="Times New Roman"/>
          <w:sz w:val="24"/>
          <w:szCs w:val="24"/>
        </w:rPr>
        <w:t xml:space="preserve"> Составленные по определенной форме сведения, данные о деятельности организации за определенный период времени. (</w:t>
      </w:r>
      <w:r w:rsidR="00136C93" w:rsidRPr="00520DDF">
        <w:rPr>
          <w:rFonts w:ascii="Times New Roman" w:eastAsia="Times New Roman" w:hAnsi="Times New Roman" w:cs="Times New Roman"/>
          <w:sz w:val="24"/>
          <w:szCs w:val="24"/>
          <w:lang w:val="en-US"/>
        </w:rPr>
        <w:t>PEFC</w:t>
      </w:r>
      <w:r w:rsidR="0037348F"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sz w:val="24"/>
          <w:szCs w:val="24"/>
          <w:lang w:val="en-US"/>
        </w:rPr>
        <w:t>RUSSIA</w:t>
      </w:r>
      <w:r w:rsidR="00136C93" w:rsidRPr="00520DDF">
        <w:rPr>
          <w:rFonts w:ascii="Times New Roman" w:eastAsia="Times New Roman" w:hAnsi="Times New Roman" w:cs="Times New Roman"/>
          <w:sz w:val="24"/>
          <w:szCs w:val="24"/>
        </w:rPr>
        <w:t>)</w:t>
      </w:r>
    </w:p>
    <w:p w14:paraId="425050D8" w14:textId="77777777" w:rsidR="00136C93" w:rsidRPr="00520DDF" w:rsidRDefault="000B1E8F" w:rsidP="000B1E8F">
      <w:pPr>
        <w:spacing w:after="0" w:line="240" w:lineRule="auto"/>
        <w:ind w:firstLine="709"/>
        <w:contextualSpacing/>
        <w:jc w:val="both"/>
        <w:rPr>
          <w:rFonts w:ascii="Times New Roman" w:eastAsia="Times New Roman" w:hAnsi="Times New Roman" w:cs="Times New Roman"/>
          <w:b/>
          <w:bCs/>
          <w:sz w:val="24"/>
          <w:szCs w:val="24"/>
        </w:rPr>
      </w:pPr>
      <w:r w:rsidRPr="00520DDF">
        <w:rPr>
          <w:rFonts w:ascii="Times New Roman" w:eastAsia="Times New Roman" w:hAnsi="Times New Roman" w:cs="Times New Roman"/>
          <w:bCs/>
          <w:sz w:val="24"/>
          <w:szCs w:val="24"/>
        </w:rPr>
        <w:t>2.</w:t>
      </w:r>
      <w:r w:rsidR="00BE37CD" w:rsidRPr="00520DDF">
        <w:rPr>
          <w:rFonts w:ascii="Times New Roman" w:eastAsia="Times New Roman" w:hAnsi="Times New Roman" w:cs="Times New Roman"/>
          <w:bCs/>
          <w:sz w:val="24"/>
          <w:szCs w:val="24"/>
        </w:rPr>
        <w:t>4</w:t>
      </w:r>
      <w:r w:rsidR="00425D87" w:rsidRPr="00520DDF">
        <w:rPr>
          <w:rFonts w:ascii="Times New Roman" w:eastAsia="Times New Roman" w:hAnsi="Times New Roman" w:cs="Times New Roman"/>
          <w:bCs/>
          <w:sz w:val="24"/>
          <w:szCs w:val="24"/>
        </w:rPr>
        <w:t>5</w:t>
      </w:r>
      <w:r w:rsidR="0037348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оценка воздействия на окружающую среду </w:t>
      </w:r>
      <w:r w:rsidR="00136C93" w:rsidRPr="00520DDF">
        <w:rPr>
          <w:rFonts w:ascii="Times New Roman" w:eastAsia="Times New Roman" w:hAnsi="Times New Roman" w:cs="Times New Roman"/>
          <w:bCs/>
          <w:i/>
          <w:iCs/>
          <w:sz w:val="24"/>
          <w:szCs w:val="24"/>
        </w:rPr>
        <w:t>(ОВОС)</w:t>
      </w:r>
      <w:r w:rsidR="00136C93" w:rsidRPr="00520DDF">
        <w:rPr>
          <w:rFonts w:ascii="Times New Roman" w:eastAsia="Times New Roman" w:hAnsi="Times New Roman" w:cs="Times New Roman"/>
          <w:bCs/>
          <w:sz w:val="24"/>
          <w:szCs w:val="24"/>
        </w:rPr>
        <w:t>:</w:t>
      </w:r>
      <w:r w:rsidR="00136C93" w:rsidRPr="00520DDF">
        <w:rPr>
          <w:rFonts w:ascii="Times New Roman" w:eastAsia="Times New Roman" w:hAnsi="Times New Roman" w:cs="Times New Roman"/>
          <w:sz w:val="24"/>
          <w:szCs w:val="24"/>
        </w:rPr>
        <w:t>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(Федеральный закон от 10.01.2002№ 7-ФЗ (ред. от 27.12.2019) Об охране окружающей среды)</w:t>
      </w:r>
    </w:p>
    <w:p w14:paraId="1E3A53B3"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pacing w:val="2"/>
          <w:sz w:val="24"/>
          <w:szCs w:val="24"/>
        </w:rPr>
      </w:pPr>
      <w:r w:rsidRPr="00520DDF">
        <w:rPr>
          <w:rFonts w:ascii="Times New Roman" w:eastAsia="Times New Roman" w:hAnsi="Times New Roman" w:cs="Times New Roman"/>
          <w:spacing w:val="2"/>
          <w:sz w:val="24"/>
          <w:szCs w:val="24"/>
        </w:rPr>
        <w:t>2.4</w:t>
      </w:r>
      <w:r w:rsidR="00425D87" w:rsidRPr="00520DDF">
        <w:rPr>
          <w:rFonts w:ascii="Times New Roman" w:eastAsia="Times New Roman" w:hAnsi="Times New Roman" w:cs="Times New Roman"/>
          <w:spacing w:val="2"/>
          <w:sz w:val="24"/>
          <w:szCs w:val="24"/>
        </w:rPr>
        <w:t>6</w:t>
      </w:r>
      <w:r w:rsidR="0037348F" w:rsidRPr="00520DDF">
        <w:rPr>
          <w:rFonts w:ascii="Times New Roman" w:eastAsia="Times New Roman" w:hAnsi="Times New Roman" w:cs="Times New Roman"/>
          <w:spacing w:val="2"/>
          <w:sz w:val="24"/>
          <w:szCs w:val="24"/>
        </w:rPr>
        <w:t xml:space="preserve"> </w:t>
      </w:r>
      <w:r w:rsidR="00136C93" w:rsidRPr="00520DDF">
        <w:rPr>
          <w:rFonts w:ascii="Times New Roman" w:eastAsia="Times New Roman" w:hAnsi="Times New Roman" w:cs="Times New Roman"/>
          <w:b/>
          <w:bCs/>
          <w:spacing w:val="2"/>
          <w:sz w:val="24"/>
          <w:szCs w:val="24"/>
        </w:rPr>
        <w:t xml:space="preserve">пестицид: </w:t>
      </w:r>
      <w:r w:rsidR="00136C93" w:rsidRPr="00520DDF">
        <w:rPr>
          <w:rFonts w:ascii="Times New Roman" w:eastAsia="Times New Roman" w:hAnsi="Times New Roman" w:cs="Times New Roman"/>
          <w:spacing w:val="2"/>
          <w:sz w:val="24"/>
          <w:szCs w:val="24"/>
        </w:rPr>
        <w:t>Любое вещество или смесь веществ, используемых для борьбы с вредными организмами в процессах производства, хранения, перевозки, эксплуатации, использования, реализации и утилизации продукции растительного происхождения, а также для борьбы с паразитами и переносчиками заболеваний человека и животных.</w:t>
      </w:r>
    </w:p>
    <w:p w14:paraId="3EA9BCB7"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pacing w:val="2"/>
          <w:sz w:val="24"/>
          <w:szCs w:val="24"/>
        </w:rPr>
      </w:pPr>
      <w:r w:rsidRPr="00520DDF">
        <w:rPr>
          <w:rFonts w:ascii="Times New Roman" w:eastAsia="Times New Roman" w:hAnsi="Times New Roman" w:cs="Times New Roman"/>
          <w:spacing w:val="2"/>
          <w:sz w:val="24"/>
          <w:szCs w:val="24"/>
        </w:rPr>
        <w:t>Примечание</w:t>
      </w:r>
      <w:r w:rsidR="00BE37CD" w:rsidRPr="00520DDF">
        <w:rPr>
          <w:rFonts w:ascii="Times New Roman" w:eastAsia="Times New Roman" w:hAnsi="Times New Roman" w:cs="Times New Roman"/>
          <w:spacing w:val="2"/>
          <w:sz w:val="24"/>
          <w:szCs w:val="24"/>
        </w:rPr>
        <w:t xml:space="preserve"> - </w:t>
      </w:r>
      <w:r w:rsidR="005678AF" w:rsidRPr="00520DDF">
        <w:rPr>
          <w:rFonts w:ascii="Times New Roman" w:eastAsia="Times New Roman" w:hAnsi="Times New Roman" w:cs="Times New Roman"/>
          <w:spacing w:val="2"/>
          <w:sz w:val="24"/>
          <w:szCs w:val="24"/>
        </w:rPr>
        <w:t>К</w:t>
      </w:r>
      <w:r w:rsidRPr="00520DDF">
        <w:rPr>
          <w:rFonts w:ascii="Times New Roman" w:eastAsia="Times New Roman" w:hAnsi="Times New Roman" w:cs="Times New Roman"/>
          <w:spacing w:val="2"/>
          <w:sz w:val="24"/>
          <w:szCs w:val="24"/>
        </w:rPr>
        <w:t xml:space="preserve"> пестицидам относят также дефолианты и десиканты. (ГОСТ 21507-2013 Защита растений. Термины и определения)</w:t>
      </w:r>
    </w:p>
    <w:p w14:paraId="10B98549" w14:textId="77777777" w:rsidR="00136C93" w:rsidRPr="00520DDF" w:rsidRDefault="000B1E8F" w:rsidP="00136C93">
      <w:pPr>
        <w:pStyle w:val="a7"/>
        <w:ind w:firstLine="709"/>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t>2.4</w:t>
      </w:r>
      <w:r w:rsidR="00425D87" w:rsidRPr="00520DDF">
        <w:rPr>
          <w:rFonts w:ascii="Times New Roman" w:eastAsia="Times New Roman" w:hAnsi="Times New Roman" w:cs="Times New Roman"/>
          <w:sz w:val="24"/>
          <w:szCs w:val="24"/>
        </w:rPr>
        <w:t>7</w:t>
      </w:r>
      <w:r w:rsidR="0037348F"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п</w:t>
      </w:r>
      <w:r w:rsidR="00136C93" w:rsidRPr="00520DDF">
        <w:rPr>
          <w:rFonts w:ascii="Times New Roman" w:hAnsi="Times New Roman" w:cs="Times New Roman"/>
          <w:b/>
          <w:bCs/>
          <w:sz w:val="24"/>
          <w:szCs w:val="24"/>
        </w:rPr>
        <w:t xml:space="preserve">лан лесоуправления: </w:t>
      </w:r>
      <w:r w:rsidR="00136C93" w:rsidRPr="00520DDF">
        <w:rPr>
          <w:rFonts w:ascii="Times New Roman" w:hAnsi="Times New Roman" w:cs="Times New Roman"/>
          <w:sz w:val="24"/>
          <w:szCs w:val="24"/>
        </w:rPr>
        <w:t xml:space="preserve">Задокументированная информация, определяющая задачи, действия и механизмы контроля, касающиеся управления экосистемными ресурсами и услугами на установленный период. </w:t>
      </w:r>
    </w:p>
    <w:p w14:paraId="383AFBF7" w14:textId="77777777" w:rsidR="00136C93" w:rsidRPr="00520DDF" w:rsidRDefault="00136C93" w:rsidP="00136C93">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Примечание</w:t>
      </w:r>
      <w:r w:rsidR="006F2389" w:rsidRPr="00520DDF">
        <w:rPr>
          <w:rFonts w:ascii="Times New Roman" w:hAnsi="Times New Roman" w:cs="Times New Roman"/>
          <w:sz w:val="24"/>
          <w:szCs w:val="24"/>
        </w:rPr>
        <w:t xml:space="preserve"> - </w:t>
      </w:r>
      <w:r w:rsidRPr="00520DDF">
        <w:rPr>
          <w:rFonts w:ascii="Times New Roman" w:hAnsi="Times New Roman" w:cs="Times New Roman"/>
          <w:sz w:val="24"/>
          <w:szCs w:val="24"/>
        </w:rPr>
        <w:t>В зависимости от конкретных местных условий эту функцию могут выполнять аналогичная задокументированная информация или инструменты. (</w:t>
      </w:r>
      <w:r w:rsidRPr="00520DDF">
        <w:rPr>
          <w:rFonts w:ascii="Times New Roman" w:hAnsi="Times New Roman" w:cs="Times New Roman"/>
          <w:sz w:val="24"/>
          <w:szCs w:val="24"/>
          <w:lang w:val="en-US"/>
        </w:rPr>
        <w:t>PEFC</w:t>
      </w:r>
      <w:r w:rsidRPr="00520DDF">
        <w:rPr>
          <w:rFonts w:ascii="Times New Roman" w:hAnsi="Times New Roman" w:cs="Times New Roman"/>
          <w:sz w:val="24"/>
          <w:szCs w:val="24"/>
        </w:rPr>
        <w:t>)</w:t>
      </w:r>
    </w:p>
    <w:p w14:paraId="49E10048" w14:textId="77777777" w:rsidR="00136C93" w:rsidRPr="00520DDF" w:rsidRDefault="00136C93" w:rsidP="00BE37CD">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Примечание </w:t>
      </w:r>
      <w:r w:rsidRPr="00520DDF">
        <w:rPr>
          <w:rFonts w:ascii="Times New Roman" w:hAnsi="Times New Roman" w:cs="Times New Roman"/>
          <w:sz w:val="24"/>
          <w:szCs w:val="24"/>
          <w:lang w:val="en-US"/>
        </w:rPr>
        <w:t>PEF</w:t>
      </w:r>
      <w:r w:rsidR="0037348F" w:rsidRPr="00520DDF">
        <w:rPr>
          <w:rFonts w:ascii="Times New Roman" w:hAnsi="Times New Roman" w:cs="Times New Roman"/>
          <w:sz w:val="24"/>
          <w:szCs w:val="24"/>
        </w:rPr>
        <w:t xml:space="preserve"> </w:t>
      </w:r>
      <w:r w:rsidRPr="00520DDF">
        <w:rPr>
          <w:rFonts w:ascii="Times New Roman" w:hAnsi="Times New Roman" w:cs="Times New Roman"/>
          <w:sz w:val="24"/>
          <w:szCs w:val="24"/>
          <w:lang w:val="en-US"/>
        </w:rPr>
        <w:t>CRUSSIA</w:t>
      </w:r>
      <w:r w:rsidR="00BE37CD" w:rsidRPr="00520DDF">
        <w:rPr>
          <w:rFonts w:ascii="Times New Roman" w:hAnsi="Times New Roman" w:cs="Times New Roman"/>
          <w:sz w:val="24"/>
          <w:szCs w:val="24"/>
        </w:rPr>
        <w:t xml:space="preserve"> - П</w:t>
      </w:r>
      <w:r w:rsidRPr="00520DDF">
        <w:rPr>
          <w:rFonts w:ascii="Times New Roman" w:eastAsia="Times New Roman" w:hAnsi="Times New Roman" w:cs="Times New Roman"/>
          <w:sz w:val="24"/>
          <w:szCs w:val="24"/>
        </w:rPr>
        <w:t>лан работ: Перечень мероприятий для достижения установленных целей на определенный период: 1 год - краткосрочный, 3 года - среднесрочный, 10 лет – долгосрочный. (</w:t>
      </w:r>
      <w:r w:rsidRPr="00520DDF">
        <w:rPr>
          <w:rFonts w:ascii="Times New Roman" w:hAnsi="Times New Roman" w:cs="Times New Roman"/>
          <w:sz w:val="24"/>
          <w:szCs w:val="24"/>
          <w:lang w:val="en-US"/>
        </w:rPr>
        <w:t>PEFCRUSSIA</w:t>
      </w:r>
      <w:r w:rsidRPr="00520DDF">
        <w:rPr>
          <w:rFonts w:ascii="Times New Roman" w:hAnsi="Times New Roman" w:cs="Times New Roman"/>
          <w:sz w:val="24"/>
          <w:szCs w:val="24"/>
        </w:rPr>
        <w:t>)</w:t>
      </w:r>
    </w:p>
    <w:p w14:paraId="57D4A3EB" w14:textId="77777777" w:rsidR="00136C93" w:rsidRPr="00520DDF" w:rsidRDefault="000B1E8F"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hAnsi="Times New Roman" w:cs="Times New Roman"/>
          <w:bCs/>
          <w:sz w:val="24"/>
          <w:szCs w:val="24"/>
        </w:rPr>
        <w:t>2.4</w:t>
      </w:r>
      <w:r w:rsidR="00425D87" w:rsidRPr="00520DDF">
        <w:rPr>
          <w:rFonts w:ascii="Times New Roman" w:hAnsi="Times New Roman" w:cs="Times New Roman"/>
          <w:bCs/>
          <w:sz w:val="24"/>
          <w:szCs w:val="24"/>
        </w:rPr>
        <w:t>8</w:t>
      </w:r>
      <w:r w:rsidR="0037348F" w:rsidRPr="00520DDF">
        <w:rPr>
          <w:rFonts w:ascii="Times New Roman" w:hAnsi="Times New Roman" w:cs="Times New Roman"/>
          <w:bCs/>
          <w:sz w:val="24"/>
          <w:szCs w:val="24"/>
        </w:rPr>
        <w:t xml:space="preserve"> </w:t>
      </w:r>
      <w:r w:rsidR="00136C93" w:rsidRPr="00520DDF">
        <w:rPr>
          <w:rFonts w:ascii="Times New Roman" w:hAnsi="Times New Roman" w:cs="Times New Roman"/>
          <w:b/>
          <w:sz w:val="24"/>
          <w:szCs w:val="24"/>
        </w:rPr>
        <w:t>плата за использование лесов:</w:t>
      </w:r>
      <w:r w:rsidR="00136C93" w:rsidRPr="00520DDF">
        <w:rPr>
          <w:rFonts w:ascii="Times New Roman" w:hAnsi="Times New Roman" w:cs="Times New Roman"/>
          <w:sz w:val="24"/>
          <w:szCs w:val="24"/>
        </w:rPr>
        <w:t xml:space="preserve"> Платежи за использование лесных участков и лесных насаждений, осуществляемые в виде арендной платы и платы по договору купли-продажи лесных насаждений. </w:t>
      </w:r>
      <w:bookmarkStart w:id="6" w:name="_Hlk37711111"/>
      <w:r w:rsidR="00136C93" w:rsidRPr="00520DDF">
        <w:rPr>
          <w:rFonts w:ascii="Times New Roman" w:hAnsi="Times New Roman" w:cs="Times New Roman"/>
          <w:sz w:val="24"/>
          <w:szCs w:val="24"/>
        </w:rPr>
        <w:t>(</w:t>
      </w:r>
      <w:r w:rsidR="00136C93" w:rsidRPr="00520DDF">
        <w:rPr>
          <w:rFonts w:ascii="Times New Roman" w:eastAsia="Arial" w:hAnsi="Times New Roman" w:cs="Times New Roman"/>
          <w:sz w:val="24"/>
          <w:szCs w:val="24"/>
        </w:rPr>
        <w:t>ГОСТ Р 57938-2017 Лесное хозяйство. Термины и определения)</w:t>
      </w:r>
      <w:bookmarkEnd w:id="6"/>
    </w:p>
    <w:p w14:paraId="13A15F71"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w:t>
      </w:r>
      <w:r w:rsidR="00425D87" w:rsidRPr="00520DDF">
        <w:rPr>
          <w:rFonts w:ascii="Times New Roman" w:eastAsia="Times New Roman" w:hAnsi="Times New Roman" w:cs="Times New Roman"/>
          <w:sz w:val="24"/>
          <w:szCs w:val="24"/>
        </w:rPr>
        <w:t>49</w:t>
      </w:r>
      <w:r w:rsidR="0037348F"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 xml:space="preserve">поставщик: </w:t>
      </w:r>
      <w:r w:rsidR="00136C93" w:rsidRPr="00520DDF">
        <w:rPr>
          <w:rFonts w:ascii="Times New Roman" w:eastAsia="Times New Roman" w:hAnsi="Times New Roman" w:cs="Times New Roman"/>
          <w:sz w:val="24"/>
          <w:szCs w:val="24"/>
        </w:rPr>
        <w:t xml:space="preserve">Лицо, поставляющее материал, используемый в качестве входящего материала для группы продукции </w:t>
      </w:r>
      <w:bookmarkStart w:id="7" w:name="_Hlk38199047"/>
      <w:r w:rsidR="00136C93" w:rsidRPr="00520DDF">
        <w:rPr>
          <w:rFonts w:ascii="Times New Roman" w:eastAsia="Times New Roman" w:hAnsi="Times New Roman" w:cs="Times New Roman"/>
          <w:sz w:val="24"/>
          <w:szCs w:val="24"/>
        </w:rPr>
        <w:t xml:space="preserve">цепочки поставок PEFC </w:t>
      </w:r>
      <w:bookmarkEnd w:id="7"/>
      <w:r w:rsidR="00136C93" w:rsidRPr="00520DDF">
        <w:rPr>
          <w:rFonts w:ascii="Times New Roman" w:eastAsia="Times New Roman" w:hAnsi="Times New Roman" w:cs="Times New Roman"/>
          <w:sz w:val="24"/>
          <w:szCs w:val="24"/>
        </w:rPr>
        <w:t>организации. Если PEFC сертифицированная продукция, физически поставляется лицом, не имеющим права собственности на материал, то лицо, имеющее признанный PEFC сертификат и которое указало организацию в качестве потребителя (продукции) PEFC, считается поставщиком для рассматриваемого продукта/поставки. Термин «поставщик» может также относиться к внутреннему поставщику в рамках организации, где были сформированы последующие группы продукции. (</w:t>
      </w:r>
      <w:r w:rsidR="00136C93" w:rsidRPr="00520DDF">
        <w:rPr>
          <w:rFonts w:ascii="Times New Roman" w:eastAsia="Times New Roman" w:hAnsi="Times New Roman" w:cs="Times New Roman"/>
          <w:sz w:val="24"/>
          <w:szCs w:val="24"/>
          <w:lang w:val="en-US"/>
        </w:rPr>
        <w:t>PEFC</w:t>
      </w:r>
      <w:r w:rsidR="00136C93" w:rsidRPr="00520DDF">
        <w:rPr>
          <w:rFonts w:ascii="Times New Roman" w:eastAsia="Times New Roman" w:hAnsi="Times New Roman" w:cs="Times New Roman"/>
          <w:sz w:val="24"/>
          <w:szCs w:val="24"/>
        </w:rPr>
        <w:t>)</w:t>
      </w:r>
    </w:p>
    <w:p w14:paraId="30D72933"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Примечание </w:t>
      </w:r>
      <w:r w:rsidRPr="00520DDF">
        <w:rPr>
          <w:rFonts w:ascii="Times New Roman" w:eastAsia="Times New Roman" w:hAnsi="Times New Roman" w:cs="Times New Roman"/>
          <w:sz w:val="24"/>
          <w:szCs w:val="24"/>
          <w:lang w:val="en-US"/>
        </w:rPr>
        <w:t>PEFC</w:t>
      </w:r>
      <w:r w:rsidR="0037348F" w:rsidRPr="00520DDF">
        <w:rPr>
          <w:rFonts w:ascii="Times New Roman" w:eastAsia="Times New Roman" w:hAnsi="Times New Roman" w:cs="Times New Roman"/>
          <w:sz w:val="24"/>
          <w:szCs w:val="24"/>
        </w:rPr>
        <w:t xml:space="preserve"> </w:t>
      </w:r>
      <w:r w:rsidRPr="00520DDF">
        <w:rPr>
          <w:rFonts w:ascii="Times New Roman" w:eastAsia="Times New Roman" w:hAnsi="Times New Roman" w:cs="Times New Roman"/>
          <w:sz w:val="24"/>
          <w:szCs w:val="24"/>
          <w:lang w:val="en-US"/>
        </w:rPr>
        <w:t>RUSSIA</w:t>
      </w:r>
      <w:r w:rsidR="00BE37CD" w:rsidRPr="00520DDF">
        <w:rPr>
          <w:rFonts w:ascii="Times New Roman" w:eastAsia="Times New Roman" w:hAnsi="Times New Roman" w:cs="Times New Roman"/>
          <w:sz w:val="24"/>
          <w:szCs w:val="24"/>
        </w:rPr>
        <w:t xml:space="preserve"> - </w:t>
      </w:r>
      <w:r w:rsidRPr="00520DDF">
        <w:rPr>
          <w:rFonts w:ascii="Times New Roman" w:eastAsia="Times New Roman" w:hAnsi="Times New Roman" w:cs="Times New Roman"/>
          <w:sz w:val="24"/>
          <w:szCs w:val="24"/>
        </w:rPr>
        <w:t xml:space="preserve">Определение термина «поставщик», приведенное выше, относится к цепочке поставок PEFC. В более широком смысле, </w:t>
      </w:r>
      <w:r w:rsidRPr="00520DDF">
        <w:rPr>
          <w:rFonts w:ascii="Times New Roman" w:eastAsia="Times New Roman" w:hAnsi="Times New Roman" w:cs="Times New Roman"/>
          <w:bCs/>
          <w:sz w:val="24"/>
          <w:szCs w:val="24"/>
        </w:rPr>
        <w:t>поставщик: организация, поставляющая продукцию, товары, работы, услуги. (</w:t>
      </w:r>
      <w:r w:rsidRPr="00520DDF">
        <w:rPr>
          <w:rFonts w:ascii="Times New Roman" w:eastAsia="Times New Roman" w:hAnsi="Times New Roman" w:cs="Times New Roman"/>
          <w:bCs/>
          <w:sz w:val="24"/>
          <w:szCs w:val="24"/>
          <w:lang w:val="en-US"/>
        </w:rPr>
        <w:t>PEFC</w:t>
      </w:r>
      <w:r w:rsidRPr="00520DDF">
        <w:rPr>
          <w:rFonts w:ascii="Times New Roman" w:eastAsia="Times New Roman" w:hAnsi="Times New Roman" w:cs="Times New Roman"/>
          <w:sz w:val="24"/>
          <w:szCs w:val="24"/>
          <w:lang w:val="en-US"/>
        </w:rPr>
        <w:t>RUSSIA</w:t>
      </w:r>
      <w:r w:rsidRPr="00520DDF">
        <w:rPr>
          <w:rFonts w:ascii="Times New Roman" w:eastAsia="Times New Roman" w:hAnsi="Times New Roman" w:cs="Times New Roman"/>
          <w:sz w:val="24"/>
          <w:szCs w:val="24"/>
        </w:rPr>
        <w:t>)</w:t>
      </w:r>
    </w:p>
    <w:p w14:paraId="49545761" w14:textId="77777777" w:rsidR="00136C93" w:rsidRPr="00520DDF" w:rsidRDefault="000B1E8F" w:rsidP="00136C93">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bCs/>
          <w:sz w:val="24"/>
          <w:szCs w:val="24"/>
        </w:rPr>
        <w:t>2.</w:t>
      </w:r>
      <w:r w:rsidR="001465FF" w:rsidRPr="00520DDF">
        <w:rPr>
          <w:rFonts w:ascii="Times New Roman" w:hAnsi="Times New Roman" w:cs="Times New Roman"/>
          <w:bCs/>
          <w:sz w:val="24"/>
          <w:szCs w:val="24"/>
        </w:rPr>
        <w:t>5</w:t>
      </w:r>
      <w:r w:rsidR="00425D87" w:rsidRPr="00520DDF">
        <w:rPr>
          <w:rFonts w:ascii="Times New Roman" w:hAnsi="Times New Roman" w:cs="Times New Roman"/>
          <w:bCs/>
          <w:sz w:val="24"/>
          <w:szCs w:val="24"/>
        </w:rPr>
        <w:t>0</w:t>
      </w:r>
      <w:r w:rsidR="0037348F" w:rsidRPr="00520DDF">
        <w:rPr>
          <w:rFonts w:ascii="Times New Roman" w:hAnsi="Times New Roman" w:cs="Times New Roman"/>
          <w:bCs/>
          <w:sz w:val="24"/>
          <w:szCs w:val="24"/>
        </w:rPr>
        <w:t xml:space="preserve"> </w:t>
      </w:r>
      <w:r w:rsidR="00136C93" w:rsidRPr="00520DDF">
        <w:rPr>
          <w:rFonts w:ascii="Times New Roman" w:hAnsi="Times New Roman" w:cs="Times New Roman"/>
          <w:b/>
          <w:sz w:val="24"/>
          <w:szCs w:val="24"/>
        </w:rPr>
        <w:t>проект освоения лесов:</w:t>
      </w:r>
      <w:r w:rsidR="00136C93" w:rsidRPr="00520DDF">
        <w:rPr>
          <w:rFonts w:ascii="Times New Roman" w:hAnsi="Times New Roman" w:cs="Times New Roman"/>
          <w:sz w:val="24"/>
          <w:szCs w:val="24"/>
        </w:rPr>
        <w:t xml:space="preserve"> Документ, составляемый лицами, имеющими лесные участки в постоянном (бессрочном) пользовании или в аренде, в котором содержится разработанный в соответствии с требованиями лесохозяйственного регламента комплекс мероприятий по освоению лесов, включающий планируемые меры организации использования лесов, создания и эксплуатации лесной и лесоперерабатывающей инфраструктуры, проведение мероприятий по охране, защите, воспроизводству лесов, а также мероприятий по охране, использованию объектов животного мира, водных объектов. (ГОСТ Р 57938-2017 Лесное хозяйство. Термины и определения)</w:t>
      </w:r>
    </w:p>
    <w:p w14:paraId="43A8F383"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w:t>
      </w:r>
      <w:r w:rsidR="001465FF" w:rsidRPr="00520DDF">
        <w:rPr>
          <w:rFonts w:ascii="Times New Roman" w:eastAsia="Times New Roman" w:hAnsi="Times New Roman" w:cs="Times New Roman"/>
          <w:sz w:val="24"/>
          <w:szCs w:val="24"/>
        </w:rPr>
        <w:t>5</w:t>
      </w:r>
      <w:r w:rsidR="00425D87" w:rsidRPr="00520DDF">
        <w:rPr>
          <w:rFonts w:ascii="Times New Roman" w:eastAsia="Times New Roman" w:hAnsi="Times New Roman" w:cs="Times New Roman"/>
          <w:sz w:val="24"/>
          <w:szCs w:val="24"/>
        </w:rPr>
        <w:t>1</w:t>
      </w:r>
      <w:r w:rsidR="0037348F"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процедура:</w:t>
      </w:r>
      <w:r w:rsidR="00136C93" w:rsidRPr="00520DDF">
        <w:rPr>
          <w:rFonts w:ascii="Times New Roman" w:eastAsia="Times New Roman" w:hAnsi="Times New Roman" w:cs="Times New Roman"/>
          <w:sz w:val="24"/>
          <w:szCs w:val="24"/>
        </w:rPr>
        <w:t xml:space="preserve"> Установленный способ осуществления деятельности или процесса.</w:t>
      </w:r>
    </w:p>
    <w:p w14:paraId="4392C92C"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Примечание - Процедуры могут быть документированными или нет. (ГОСТ Р ИСО 9000-2015 Системы менеджмента качества. Основные положения и словарь)</w:t>
      </w:r>
    </w:p>
    <w:p w14:paraId="713C7BFE"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w:t>
      </w:r>
      <w:r w:rsidR="001465FF" w:rsidRPr="00520DDF">
        <w:rPr>
          <w:rFonts w:ascii="Times New Roman" w:eastAsia="Times New Roman" w:hAnsi="Times New Roman" w:cs="Times New Roman"/>
          <w:sz w:val="24"/>
          <w:szCs w:val="24"/>
        </w:rPr>
        <w:t>5</w:t>
      </w:r>
      <w:r w:rsidR="00425D87" w:rsidRPr="00520DDF">
        <w:rPr>
          <w:rFonts w:ascii="Times New Roman" w:eastAsia="Times New Roman" w:hAnsi="Times New Roman" w:cs="Times New Roman"/>
          <w:sz w:val="24"/>
          <w:szCs w:val="24"/>
        </w:rPr>
        <w:t>2</w:t>
      </w:r>
      <w:r w:rsidR="0037348F"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процесс:</w:t>
      </w:r>
      <w:r w:rsidR="00136C93" w:rsidRPr="00520DDF">
        <w:rPr>
          <w:rFonts w:ascii="Times New Roman" w:eastAsia="Times New Roman" w:hAnsi="Times New Roman" w:cs="Times New Roman"/>
          <w:sz w:val="24"/>
          <w:szCs w:val="24"/>
        </w:rPr>
        <w:t xml:space="preserve"> Совокупность взаимосвязанных и/или взаимодействующих видов деятельности, использующих входы для получения намеченного результата. </w:t>
      </w:r>
    </w:p>
    <w:p w14:paraId="386DA567"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Примечание - Входами процесса являются его исходные характеристики, которые могут быть выходами других процессов. (ГОСТ Р ИСО 9000-2015 Системы менеджмента качества. Основные положения и словарь)</w:t>
      </w:r>
    </w:p>
    <w:p w14:paraId="616F2A12"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Arial" w:hAnsi="Times New Roman" w:cs="Times New Roman"/>
          <w:bCs/>
          <w:sz w:val="24"/>
          <w:szCs w:val="24"/>
        </w:rPr>
        <w:t>2.</w:t>
      </w:r>
      <w:r w:rsidR="001465FF" w:rsidRPr="00520DDF">
        <w:rPr>
          <w:rFonts w:ascii="Times New Roman" w:eastAsia="Arial" w:hAnsi="Times New Roman" w:cs="Times New Roman"/>
          <w:bCs/>
          <w:sz w:val="24"/>
          <w:szCs w:val="24"/>
        </w:rPr>
        <w:t>5</w:t>
      </w:r>
      <w:r w:rsidR="00425D87" w:rsidRPr="00520DDF">
        <w:rPr>
          <w:rFonts w:ascii="Times New Roman" w:eastAsia="Arial" w:hAnsi="Times New Roman" w:cs="Times New Roman"/>
          <w:bCs/>
          <w:sz w:val="24"/>
          <w:szCs w:val="24"/>
        </w:rPr>
        <w:t>3</w:t>
      </w:r>
      <w:r w:rsidR="0037348F" w:rsidRPr="00520DDF">
        <w:rPr>
          <w:rFonts w:ascii="Times New Roman" w:eastAsia="Arial" w:hAnsi="Times New Roman" w:cs="Times New Roman"/>
          <w:bCs/>
          <w:sz w:val="24"/>
          <w:szCs w:val="24"/>
        </w:rPr>
        <w:t xml:space="preserve"> </w:t>
      </w:r>
      <w:r w:rsidR="00136C93" w:rsidRPr="00520DDF">
        <w:rPr>
          <w:rFonts w:ascii="Times New Roman" w:eastAsia="Arial" w:hAnsi="Times New Roman" w:cs="Times New Roman"/>
          <w:b/>
          <w:sz w:val="24"/>
          <w:szCs w:val="24"/>
        </w:rPr>
        <w:t>расчетная лесосека:</w:t>
      </w:r>
      <w:r w:rsidR="00136C93" w:rsidRPr="00520DDF">
        <w:rPr>
          <w:rFonts w:ascii="Times New Roman" w:eastAsia="Arial" w:hAnsi="Times New Roman" w:cs="Times New Roman"/>
          <w:sz w:val="24"/>
          <w:szCs w:val="24"/>
        </w:rPr>
        <w:t xml:space="preserve"> Установленная норма пользования лесом в целях заготовки древесины, определенная для лесничества (лесопарка) с учетом целевого назначения лесов и разделением по хозяйственным частям, хозяйствам и хозяйственным секциям, формам рубок, исходя из принципов непрерывного, неистощительного и рационального пользования лесом. (ГОСТ Р 57938-2017 лесное хозяйство. Термины и определения)</w:t>
      </w:r>
    </w:p>
    <w:p w14:paraId="00ADE396"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1465FF" w:rsidRPr="00520DDF">
        <w:rPr>
          <w:rFonts w:ascii="Times New Roman" w:eastAsia="Times New Roman" w:hAnsi="Times New Roman" w:cs="Times New Roman"/>
          <w:bCs/>
          <w:sz w:val="24"/>
          <w:szCs w:val="24"/>
        </w:rPr>
        <w:t>5</w:t>
      </w:r>
      <w:r w:rsidR="00425D87" w:rsidRPr="00520DDF">
        <w:rPr>
          <w:rFonts w:ascii="Times New Roman" w:eastAsia="Times New Roman" w:hAnsi="Times New Roman" w:cs="Times New Roman"/>
          <w:bCs/>
          <w:sz w:val="24"/>
          <w:szCs w:val="24"/>
        </w:rPr>
        <w:t>4</w:t>
      </w:r>
      <w:r w:rsidR="0037348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редкие виды:</w:t>
      </w:r>
      <w:r w:rsidR="00136C93" w:rsidRPr="00520DDF">
        <w:rPr>
          <w:rFonts w:ascii="Times New Roman" w:eastAsia="Times New Roman" w:hAnsi="Times New Roman" w:cs="Times New Roman"/>
          <w:sz w:val="24"/>
          <w:szCs w:val="24"/>
        </w:rPr>
        <w:t xml:space="preserve"> Таксоны и популяции, которые имеют малую численность и распространены на ограниченной территории или спорадически распространены на значительных территориях. (Красная книга Российской Федерации,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w:t>
      </w:r>
    </w:p>
    <w:p w14:paraId="2A00AC50" w14:textId="77777777" w:rsidR="00136C93" w:rsidRPr="00520DDF" w:rsidRDefault="000B1E8F"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sz w:val="24"/>
          <w:szCs w:val="24"/>
        </w:rPr>
        <w:t>2.5</w:t>
      </w:r>
      <w:r w:rsidR="00425D87" w:rsidRPr="00520DDF">
        <w:rPr>
          <w:rFonts w:ascii="Times New Roman" w:eastAsia="Arial" w:hAnsi="Times New Roman" w:cs="Times New Roman"/>
          <w:sz w:val="24"/>
          <w:szCs w:val="24"/>
        </w:rPr>
        <w:t>5</w:t>
      </w:r>
      <w:r w:rsidR="0037348F" w:rsidRPr="00520DDF">
        <w:rPr>
          <w:rFonts w:ascii="Times New Roman" w:eastAsia="Arial" w:hAnsi="Times New Roman" w:cs="Times New Roman"/>
          <w:sz w:val="24"/>
          <w:szCs w:val="24"/>
        </w:rPr>
        <w:t xml:space="preserve"> </w:t>
      </w:r>
      <w:r w:rsidR="00136C93" w:rsidRPr="00520DDF">
        <w:rPr>
          <w:rFonts w:ascii="Times New Roman" w:eastAsia="Arial" w:hAnsi="Times New Roman" w:cs="Times New Roman"/>
          <w:b/>
          <w:bCs/>
          <w:sz w:val="24"/>
          <w:szCs w:val="24"/>
        </w:rPr>
        <w:t>руб</w:t>
      </w:r>
      <w:r w:rsidR="00136C93" w:rsidRPr="00520DDF">
        <w:rPr>
          <w:rFonts w:ascii="Times New Roman" w:eastAsia="Arial" w:hAnsi="Times New Roman" w:cs="Times New Roman"/>
          <w:b/>
          <w:sz w:val="24"/>
          <w:szCs w:val="24"/>
        </w:rPr>
        <w:t>ки лесных насаждений:</w:t>
      </w:r>
      <w:r w:rsidR="00136C93" w:rsidRPr="00520DDF">
        <w:rPr>
          <w:rFonts w:ascii="Times New Roman" w:eastAsia="Arial" w:hAnsi="Times New Roman" w:cs="Times New Roman"/>
          <w:sz w:val="24"/>
          <w:szCs w:val="24"/>
        </w:rPr>
        <w:t xml:space="preserve"> Вырубка или удаление иными способами деревьев, кустарников, лиан в лесу, осуществляемые при заготовке древесины и выполнении мероприятий по охране, защите и воспроизводству лесов.</w:t>
      </w:r>
    </w:p>
    <w:p w14:paraId="76DF4317" w14:textId="77777777" w:rsidR="00136C93" w:rsidRPr="00520DDF" w:rsidRDefault="00136C93" w:rsidP="00136C93">
      <w:pPr>
        <w:spacing w:after="0" w:line="240" w:lineRule="auto"/>
        <w:ind w:firstLine="709"/>
        <w:contextualSpacing/>
        <w:jc w:val="both"/>
        <w:rPr>
          <w:rFonts w:ascii="Times New Roman" w:eastAsia="Arial" w:hAnsi="Times New Roman" w:cs="Times New Roman"/>
          <w:sz w:val="24"/>
          <w:szCs w:val="24"/>
        </w:rPr>
      </w:pPr>
      <w:r w:rsidRPr="00520DDF">
        <w:rPr>
          <w:rFonts w:ascii="Times New Roman" w:eastAsia="Arial" w:hAnsi="Times New Roman" w:cs="Times New Roman"/>
          <w:sz w:val="24"/>
          <w:szCs w:val="24"/>
        </w:rPr>
        <w:t>Примечание - Согласно</w:t>
      </w:r>
      <w:hyperlink r:id="rId14"/>
      <w:r w:rsidRPr="00520DDF">
        <w:rPr>
          <w:rFonts w:ascii="Times New Roman" w:hAnsi="Times New Roman" w:cs="Times New Roman"/>
          <w:iCs/>
          <w:sz w:val="24"/>
          <w:szCs w:val="24"/>
        </w:rPr>
        <w:t>Лесному кодексу Российской Федерации (от 04.12.2006 № 200-ФЗ)</w:t>
      </w:r>
      <w:r w:rsidR="0037348F" w:rsidRPr="00520DDF">
        <w:rPr>
          <w:rFonts w:ascii="Times New Roman" w:hAnsi="Times New Roman" w:cs="Times New Roman"/>
          <w:iCs/>
          <w:sz w:val="24"/>
          <w:szCs w:val="24"/>
        </w:rPr>
        <w:t xml:space="preserve"> </w:t>
      </w:r>
      <w:hyperlink r:id="rId15"/>
      <w:r w:rsidRPr="00520DDF">
        <w:rPr>
          <w:rFonts w:ascii="Times New Roman" w:eastAsia="Arial" w:hAnsi="Times New Roman" w:cs="Times New Roman"/>
          <w:sz w:val="24"/>
          <w:szCs w:val="24"/>
        </w:rPr>
        <w:t>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 Рубки лесных насаждений осуществляются в форме выборочных рубок или сплошных рубок. (ГОСТ Р 57938-2017 Лесное хозяйство. Термины и определения)</w:t>
      </w:r>
    </w:p>
    <w:p w14:paraId="6E1DC060" w14:textId="77777777" w:rsidR="00136C93" w:rsidRPr="00520DDF" w:rsidRDefault="000B1E8F"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2.5</w:t>
      </w:r>
      <w:r w:rsidR="00425D87" w:rsidRPr="00520DDF">
        <w:rPr>
          <w:rFonts w:ascii="Times New Roman" w:eastAsia="Times New Roman" w:hAnsi="Times New Roman" w:cs="Times New Roman"/>
          <w:bCs/>
          <w:sz w:val="24"/>
          <w:szCs w:val="24"/>
        </w:rPr>
        <w:t>6</w:t>
      </w:r>
      <w:r w:rsidR="0037348F"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сертификация: </w:t>
      </w:r>
      <w:r w:rsidR="00136C93" w:rsidRPr="00520DDF">
        <w:rPr>
          <w:rFonts w:ascii="Times New Roman" w:eastAsia="Times New Roman" w:hAnsi="Times New Roman" w:cs="Times New Roman"/>
          <w:sz w:val="24"/>
          <w:szCs w:val="24"/>
        </w:rPr>
        <w:t>Форма осуществляемого органом по сертификации подтверждения (оценка) соответствия объектов требованиям технических регламентов, положениям стандартов или условиям договоров.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 xml:space="preserve">) </w:t>
      </w:r>
    </w:p>
    <w:p w14:paraId="066A2494" w14:textId="77777777" w:rsidR="00136C93" w:rsidRPr="00520DDF" w:rsidRDefault="000B1E8F" w:rsidP="00136C93">
      <w:pPr>
        <w:shd w:val="clear" w:color="auto" w:fill="FFFFFF"/>
        <w:spacing w:after="0" w:line="240" w:lineRule="auto"/>
        <w:ind w:firstLine="709"/>
        <w:contextualSpacing/>
        <w:textAlignment w:val="baseline"/>
        <w:rPr>
          <w:rFonts w:ascii="Times New Roman" w:eastAsia="Times New Roman" w:hAnsi="Times New Roman" w:cs="Times New Roman"/>
          <w:spacing w:val="2"/>
          <w:sz w:val="24"/>
          <w:szCs w:val="24"/>
        </w:rPr>
      </w:pPr>
      <w:r w:rsidRPr="00520DDF">
        <w:rPr>
          <w:rFonts w:ascii="Times New Roman" w:eastAsia="Times New Roman" w:hAnsi="Times New Roman" w:cs="Times New Roman"/>
          <w:spacing w:val="2"/>
          <w:sz w:val="24"/>
          <w:szCs w:val="24"/>
        </w:rPr>
        <w:t>2.5</w:t>
      </w:r>
      <w:r w:rsidR="00425D87" w:rsidRPr="00520DDF">
        <w:rPr>
          <w:rFonts w:ascii="Times New Roman" w:eastAsia="Times New Roman" w:hAnsi="Times New Roman" w:cs="Times New Roman"/>
          <w:spacing w:val="2"/>
          <w:sz w:val="24"/>
          <w:szCs w:val="24"/>
        </w:rPr>
        <w:t>7</w:t>
      </w:r>
      <w:r w:rsidR="0037348F" w:rsidRPr="00520DDF">
        <w:rPr>
          <w:rFonts w:ascii="Times New Roman" w:eastAsia="Times New Roman" w:hAnsi="Times New Roman" w:cs="Times New Roman"/>
          <w:spacing w:val="2"/>
          <w:sz w:val="24"/>
          <w:szCs w:val="24"/>
        </w:rPr>
        <w:t xml:space="preserve"> </w:t>
      </w:r>
      <w:r w:rsidR="00136C93" w:rsidRPr="00520DDF">
        <w:rPr>
          <w:rFonts w:ascii="Times New Roman" w:eastAsia="Times New Roman" w:hAnsi="Times New Roman" w:cs="Times New Roman"/>
          <w:b/>
          <w:bCs/>
          <w:spacing w:val="2"/>
          <w:sz w:val="24"/>
          <w:szCs w:val="24"/>
        </w:rPr>
        <w:t xml:space="preserve">сертификационные требования к лесоуправлению и лесопользованию: </w:t>
      </w:r>
      <w:r w:rsidR="00136C93" w:rsidRPr="00520DDF">
        <w:rPr>
          <w:rFonts w:ascii="Times New Roman" w:eastAsia="Times New Roman" w:hAnsi="Times New Roman" w:cs="Times New Roman"/>
          <w:i/>
          <w:iCs/>
          <w:spacing w:val="2"/>
          <w:sz w:val="24"/>
          <w:szCs w:val="24"/>
        </w:rPr>
        <w:t>Основные и индикативные требования</w:t>
      </w:r>
      <w:r w:rsidR="00136C93" w:rsidRPr="00520DDF">
        <w:rPr>
          <w:rFonts w:ascii="Times New Roman" w:eastAsia="Times New Roman" w:hAnsi="Times New Roman" w:cs="Times New Roman"/>
          <w:spacing w:val="2"/>
          <w:sz w:val="24"/>
          <w:szCs w:val="24"/>
        </w:rPr>
        <w:t>, отражающие положения нормативных правовых документов и служащие для оценки их выполнения.</w:t>
      </w:r>
    </w:p>
    <w:p w14:paraId="310A056D" w14:textId="77777777" w:rsidR="00136C93" w:rsidRPr="00520DDF" w:rsidRDefault="000B1E8F" w:rsidP="00136C93">
      <w:pPr>
        <w:shd w:val="clear" w:color="auto" w:fill="FFFFFF"/>
        <w:spacing w:after="0" w:line="240" w:lineRule="auto"/>
        <w:ind w:left="708" w:firstLine="709"/>
        <w:contextualSpacing/>
        <w:textAlignment w:val="baseline"/>
        <w:rPr>
          <w:rFonts w:ascii="Times New Roman" w:eastAsia="Times New Roman" w:hAnsi="Times New Roman" w:cs="Times New Roman"/>
          <w:spacing w:val="2"/>
          <w:sz w:val="24"/>
          <w:szCs w:val="24"/>
        </w:rPr>
      </w:pPr>
      <w:r w:rsidRPr="00520DDF">
        <w:rPr>
          <w:rFonts w:ascii="Times New Roman" w:eastAsia="Times New Roman" w:hAnsi="Times New Roman" w:cs="Times New Roman"/>
          <w:spacing w:val="2"/>
          <w:sz w:val="24"/>
          <w:szCs w:val="24"/>
        </w:rPr>
        <w:t>2.5</w:t>
      </w:r>
      <w:r w:rsidR="00425D87" w:rsidRPr="00520DDF">
        <w:rPr>
          <w:rFonts w:ascii="Times New Roman" w:eastAsia="Times New Roman" w:hAnsi="Times New Roman" w:cs="Times New Roman"/>
          <w:spacing w:val="2"/>
          <w:sz w:val="24"/>
          <w:szCs w:val="24"/>
        </w:rPr>
        <w:t>7</w:t>
      </w:r>
      <w:r w:rsidRPr="00520DDF">
        <w:rPr>
          <w:rFonts w:ascii="Times New Roman" w:eastAsia="Times New Roman" w:hAnsi="Times New Roman" w:cs="Times New Roman"/>
          <w:spacing w:val="2"/>
          <w:sz w:val="24"/>
          <w:szCs w:val="24"/>
        </w:rPr>
        <w:t>.1</w:t>
      </w:r>
      <w:r w:rsidR="00136C93" w:rsidRPr="00520DDF">
        <w:rPr>
          <w:rFonts w:ascii="Times New Roman" w:eastAsia="Times New Roman" w:hAnsi="Times New Roman" w:cs="Times New Roman"/>
          <w:b/>
          <w:bCs/>
          <w:i/>
          <w:iCs/>
          <w:spacing w:val="2"/>
          <w:sz w:val="24"/>
          <w:szCs w:val="24"/>
        </w:rPr>
        <w:t>основное требование</w:t>
      </w:r>
      <w:r w:rsidR="00136C93" w:rsidRPr="00520DDF">
        <w:rPr>
          <w:rFonts w:ascii="Times New Roman" w:eastAsia="Times New Roman" w:hAnsi="Times New Roman" w:cs="Times New Roman"/>
          <w:i/>
          <w:iCs/>
          <w:spacing w:val="2"/>
          <w:sz w:val="24"/>
          <w:szCs w:val="24"/>
        </w:rPr>
        <w:t>(критерий):</w:t>
      </w:r>
      <w:r w:rsidR="00136C93" w:rsidRPr="00520DDF">
        <w:rPr>
          <w:rFonts w:ascii="Times New Roman" w:eastAsia="Times New Roman" w:hAnsi="Times New Roman" w:cs="Times New Roman"/>
          <w:spacing w:val="2"/>
          <w:sz w:val="24"/>
          <w:szCs w:val="24"/>
        </w:rPr>
        <w:t> Условие, которое должно быть выполнено. Примечание - Основное требование отражает совокупность индикативных требований и служит критерием для оценки выполнения положений нормативных правовых документов, регулирующих лесоуправление и лесопользование.</w:t>
      </w:r>
    </w:p>
    <w:p w14:paraId="687F0142" w14:textId="77777777" w:rsidR="00136C93" w:rsidRPr="00520DDF" w:rsidRDefault="000B1E8F" w:rsidP="00136C93">
      <w:pPr>
        <w:spacing w:after="0" w:line="240" w:lineRule="auto"/>
        <w:ind w:left="708" w:firstLine="709"/>
        <w:contextualSpacing/>
        <w:jc w:val="both"/>
        <w:rPr>
          <w:rFonts w:ascii="Times New Roman" w:eastAsia="Times New Roman" w:hAnsi="Times New Roman" w:cs="Times New Roman"/>
          <w:spacing w:val="2"/>
          <w:sz w:val="24"/>
          <w:szCs w:val="24"/>
        </w:rPr>
      </w:pPr>
      <w:r w:rsidRPr="00520DDF">
        <w:rPr>
          <w:rFonts w:ascii="Times New Roman" w:eastAsia="Times New Roman" w:hAnsi="Times New Roman" w:cs="Times New Roman"/>
          <w:spacing w:val="2"/>
          <w:sz w:val="24"/>
          <w:szCs w:val="24"/>
        </w:rPr>
        <w:t>2.5</w:t>
      </w:r>
      <w:r w:rsidR="00425D87" w:rsidRPr="00520DDF">
        <w:rPr>
          <w:rFonts w:ascii="Times New Roman" w:eastAsia="Times New Roman" w:hAnsi="Times New Roman" w:cs="Times New Roman"/>
          <w:spacing w:val="2"/>
          <w:sz w:val="24"/>
          <w:szCs w:val="24"/>
        </w:rPr>
        <w:t>7</w:t>
      </w:r>
      <w:r w:rsidRPr="00520DDF">
        <w:rPr>
          <w:rFonts w:ascii="Times New Roman" w:eastAsia="Times New Roman" w:hAnsi="Times New Roman" w:cs="Times New Roman"/>
          <w:spacing w:val="2"/>
          <w:sz w:val="24"/>
          <w:szCs w:val="24"/>
        </w:rPr>
        <w:t>.2</w:t>
      </w:r>
      <w:r w:rsidR="00136C93" w:rsidRPr="00520DDF">
        <w:rPr>
          <w:rFonts w:ascii="Times New Roman" w:eastAsia="Times New Roman" w:hAnsi="Times New Roman" w:cs="Times New Roman"/>
          <w:b/>
          <w:bCs/>
          <w:i/>
          <w:iCs/>
          <w:spacing w:val="2"/>
          <w:sz w:val="24"/>
          <w:szCs w:val="24"/>
        </w:rPr>
        <w:t>индикативное требование</w:t>
      </w:r>
      <w:r w:rsidR="00136C93" w:rsidRPr="00520DDF">
        <w:rPr>
          <w:rFonts w:ascii="Times New Roman" w:eastAsia="Times New Roman" w:hAnsi="Times New Roman" w:cs="Times New Roman"/>
          <w:i/>
          <w:iCs/>
          <w:spacing w:val="2"/>
          <w:sz w:val="24"/>
          <w:szCs w:val="24"/>
        </w:rPr>
        <w:t xml:space="preserve">(индикатор): </w:t>
      </w:r>
      <w:r w:rsidR="00136C93" w:rsidRPr="00520DDF">
        <w:rPr>
          <w:rFonts w:ascii="Times New Roman" w:eastAsia="Times New Roman" w:hAnsi="Times New Roman" w:cs="Times New Roman"/>
          <w:spacing w:val="2"/>
          <w:sz w:val="24"/>
          <w:szCs w:val="24"/>
        </w:rPr>
        <w:t>Объективное свидетельство (показатель), которое позволяет судить о выполнении основного требования.</w:t>
      </w:r>
    </w:p>
    <w:p w14:paraId="6B6038EF"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pacing w:val="2"/>
          <w:sz w:val="24"/>
          <w:szCs w:val="24"/>
        </w:rPr>
      </w:pPr>
      <w:r w:rsidRPr="00520DDF">
        <w:rPr>
          <w:rFonts w:ascii="Times New Roman" w:eastAsia="Times New Roman" w:hAnsi="Times New Roman" w:cs="Times New Roman"/>
          <w:spacing w:val="2"/>
          <w:sz w:val="24"/>
          <w:szCs w:val="24"/>
        </w:rPr>
        <w:t>Примечание - Отдельное индикативное требование позволяет судить о том, какая часть основного требования выполнена; выполнение всех индикативных требований означает, что основное требование выполнено полностью.</w:t>
      </w:r>
    </w:p>
    <w:p w14:paraId="6575219B"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(ГОСТ Р 58003-2017 Лесоуправление и лесопользование. Сертификационные требования).</w:t>
      </w:r>
    </w:p>
    <w:p w14:paraId="59973004"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pacing w:val="2"/>
          <w:sz w:val="24"/>
          <w:szCs w:val="24"/>
        </w:rPr>
      </w:pPr>
      <w:r w:rsidRPr="00520DDF">
        <w:rPr>
          <w:rFonts w:ascii="Times New Roman" w:eastAsia="Times New Roman" w:hAnsi="Times New Roman" w:cs="Times New Roman"/>
          <w:sz w:val="24"/>
          <w:szCs w:val="24"/>
        </w:rPr>
        <w:t xml:space="preserve">Примечания </w:t>
      </w:r>
      <w:r w:rsidRPr="00520DDF">
        <w:rPr>
          <w:rFonts w:ascii="Times New Roman" w:eastAsia="Times New Roman" w:hAnsi="Times New Roman" w:cs="Times New Roman"/>
          <w:sz w:val="24"/>
          <w:szCs w:val="24"/>
          <w:lang w:val="en-US"/>
        </w:rPr>
        <w:t>PEFC</w:t>
      </w:r>
      <w:r w:rsidR="001465FF" w:rsidRPr="00520DDF">
        <w:rPr>
          <w:rFonts w:ascii="Times New Roman" w:eastAsia="Times New Roman" w:hAnsi="Times New Roman" w:cs="Times New Roman"/>
          <w:sz w:val="24"/>
          <w:szCs w:val="24"/>
        </w:rPr>
        <w:t xml:space="preserve"> </w:t>
      </w:r>
      <w:r w:rsidRPr="00520DDF">
        <w:rPr>
          <w:rFonts w:ascii="Times New Roman" w:eastAsia="Times New Roman" w:hAnsi="Times New Roman" w:cs="Times New Roman"/>
          <w:sz w:val="24"/>
          <w:szCs w:val="24"/>
          <w:lang w:val="en-US"/>
        </w:rPr>
        <w:t>RUSSIA</w:t>
      </w:r>
      <w:r w:rsidRPr="00520DDF">
        <w:rPr>
          <w:rFonts w:ascii="Times New Roman" w:eastAsia="Times New Roman" w:hAnsi="Times New Roman" w:cs="Times New Roman"/>
          <w:sz w:val="24"/>
          <w:szCs w:val="24"/>
        </w:rPr>
        <w:t>:</w:t>
      </w:r>
    </w:p>
    <w:p w14:paraId="1819FB32" w14:textId="77777777" w:rsidR="00136C93" w:rsidRPr="00520DDF" w:rsidRDefault="00136C93" w:rsidP="00136C93">
      <w:pPr>
        <w:spacing w:after="0" w:line="240" w:lineRule="auto"/>
        <w:ind w:firstLine="709"/>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t xml:space="preserve">1. Применительно к настоящему стандарту </w:t>
      </w:r>
      <w:bookmarkStart w:id="8" w:name="_Hlk38444960"/>
      <w:r w:rsidRPr="00520DDF">
        <w:rPr>
          <w:rFonts w:ascii="Times New Roman" w:eastAsia="Times New Roman" w:hAnsi="Times New Roman" w:cs="Times New Roman"/>
          <w:sz w:val="24"/>
          <w:szCs w:val="24"/>
        </w:rPr>
        <w:t>сертификационные требования к лесоуправлению и лесопользованию</w:t>
      </w:r>
      <w:bookmarkEnd w:id="8"/>
      <w:r w:rsidRPr="00520DDF">
        <w:rPr>
          <w:rFonts w:ascii="Times New Roman" w:eastAsia="Times New Roman" w:hAnsi="Times New Roman" w:cs="Times New Roman"/>
          <w:sz w:val="24"/>
          <w:szCs w:val="24"/>
        </w:rPr>
        <w:t xml:space="preserve"> означают требования </w:t>
      </w:r>
      <w:r w:rsidRPr="00520DDF">
        <w:rPr>
          <w:rFonts w:ascii="Times New Roman" w:eastAsia="Times New Roman" w:hAnsi="Times New Roman" w:cs="Times New Roman"/>
          <w:sz w:val="24"/>
          <w:szCs w:val="24"/>
          <w:lang w:val="en-US"/>
        </w:rPr>
        <w:t>PEFCRUSSIA</w:t>
      </w:r>
      <w:r w:rsidRPr="00520DDF">
        <w:rPr>
          <w:rFonts w:ascii="Times New Roman" w:eastAsia="Times New Roman" w:hAnsi="Times New Roman" w:cs="Times New Roman"/>
          <w:sz w:val="24"/>
          <w:szCs w:val="24"/>
        </w:rPr>
        <w:t xml:space="preserve"> к организации, выполнение которых она должна обеспечить (внедрить, выполнить, поддерживать и демонстрировать) для соответствия настоящему стандарту. </w:t>
      </w:r>
      <w:r w:rsidRPr="00520DDF">
        <w:rPr>
          <w:rFonts w:ascii="Times New Roman" w:hAnsi="Times New Roman" w:cs="Times New Roman"/>
          <w:sz w:val="24"/>
          <w:szCs w:val="24"/>
        </w:rPr>
        <w:t xml:space="preserve">Требования содержат </w:t>
      </w:r>
      <w:r w:rsidRPr="00520DDF">
        <w:rPr>
          <w:rFonts w:ascii="Times New Roman" w:eastAsia="Times New Roman" w:hAnsi="Times New Roman" w:cs="Times New Roman"/>
          <w:sz w:val="24"/>
          <w:szCs w:val="24"/>
        </w:rPr>
        <w:t xml:space="preserve">обязательные требования к лесоуправлению и лесопользованию стандарта </w:t>
      </w:r>
      <w:r w:rsidRPr="00520DDF">
        <w:rPr>
          <w:rFonts w:ascii="Times New Roman" w:eastAsia="Times New Roman" w:hAnsi="Times New Roman" w:cs="Times New Roman"/>
          <w:sz w:val="24"/>
          <w:szCs w:val="24"/>
          <w:lang w:val="en-US"/>
        </w:rPr>
        <w:t>PEFCST</w:t>
      </w:r>
      <w:r w:rsidRPr="00520DDF">
        <w:rPr>
          <w:rFonts w:ascii="Times New Roman" w:eastAsia="Times New Roman" w:hAnsi="Times New Roman" w:cs="Times New Roman"/>
          <w:sz w:val="24"/>
          <w:szCs w:val="24"/>
        </w:rPr>
        <w:t xml:space="preserve"> 1003:2018 Устойчивое лесоуправление – Требования, а также </w:t>
      </w:r>
      <w:r w:rsidRPr="00520DDF">
        <w:rPr>
          <w:rFonts w:ascii="Times New Roman" w:hAnsi="Times New Roman" w:cs="Times New Roman"/>
          <w:sz w:val="24"/>
          <w:szCs w:val="24"/>
        </w:rPr>
        <w:t>описание применимого законодательства с соответствующей ссылкой, в тех случаях, когда требования не полностью определены в стандарте, потому что они уже предусмотрены законодательством.</w:t>
      </w:r>
    </w:p>
    <w:p w14:paraId="37C67CAA" w14:textId="77777777" w:rsidR="001E094B" w:rsidRPr="00520DDF" w:rsidRDefault="00136C93" w:rsidP="00136C93">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 Критерии сгруппированы по</w:t>
      </w:r>
      <w:r w:rsidR="006723D3" w:rsidRPr="00520DDF">
        <w:rPr>
          <w:rFonts w:ascii="Times New Roman" w:hAnsi="Times New Roman" w:cs="Times New Roman"/>
          <w:sz w:val="24"/>
          <w:szCs w:val="24"/>
        </w:rPr>
        <w:t>:</w:t>
      </w:r>
    </w:p>
    <w:p w14:paraId="54A954E2" w14:textId="77777777" w:rsidR="00136C93" w:rsidRPr="00520DDF" w:rsidRDefault="001E094B" w:rsidP="00136C93">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lastRenderedPageBreak/>
        <w:t>2.5</w:t>
      </w:r>
      <w:r w:rsidR="00425D87" w:rsidRPr="00520DDF">
        <w:rPr>
          <w:rFonts w:ascii="Times New Roman" w:hAnsi="Times New Roman" w:cs="Times New Roman"/>
          <w:sz w:val="24"/>
          <w:szCs w:val="24"/>
        </w:rPr>
        <w:t>7</w:t>
      </w:r>
      <w:r w:rsidRPr="00520DDF">
        <w:rPr>
          <w:rFonts w:ascii="Times New Roman" w:hAnsi="Times New Roman" w:cs="Times New Roman"/>
          <w:sz w:val="24"/>
          <w:szCs w:val="24"/>
        </w:rPr>
        <w:t>.3</w:t>
      </w:r>
      <w:r w:rsidRPr="00520DDF">
        <w:rPr>
          <w:rFonts w:ascii="Times New Roman" w:hAnsi="Times New Roman" w:cs="Times New Roman"/>
          <w:b/>
          <w:bCs/>
          <w:i/>
          <w:iCs/>
          <w:sz w:val="24"/>
          <w:szCs w:val="24"/>
        </w:rPr>
        <w:t xml:space="preserve"> п</w:t>
      </w:r>
      <w:r w:rsidR="00136C93" w:rsidRPr="00520DDF">
        <w:rPr>
          <w:rFonts w:ascii="Times New Roman" w:hAnsi="Times New Roman" w:cs="Times New Roman"/>
          <w:b/>
          <w:bCs/>
          <w:i/>
          <w:iCs/>
          <w:sz w:val="24"/>
          <w:szCs w:val="24"/>
        </w:rPr>
        <w:t>ринципам</w:t>
      </w:r>
      <w:r w:rsidR="00136C93" w:rsidRPr="00520DDF">
        <w:rPr>
          <w:rFonts w:ascii="Times New Roman" w:hAnsi="Times New Roman" w:cs="Times New Roman"/>
          <w:sz w:val="24"/>
          <w:szCs w:val="24"/>
        </w:rPr>
        <w:t xml:space="preserve"> – руководящим правилам основных направлений деятельности организаций, осуществляющих лесоуправление и лесопользование.</w:t>
      </w:r>
    </w:p>
    <w:p w14:paraId="7F2A34BE"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hAnsi="Times New Roman" w:cs="Times New Roman"/>
          <w:sz w:val="24"/>
          <w:szCs w:val="24"/>
        </w:rPr>
        <w:t xml:space="preserve">3. </w:t>
      </w:r>
      <w:r w:rsidRPr="00520DDF">
        <w:rPr>
          <w:rFonts w:ascii="Times New Roman" w:eastAsia="Times New Roman" w:hAnsi="Times New Roman" w:cs="Times New Roman"/>
          <w:bCs/>
          <w:sz w:val="24"/>
          <w:szCs w:val="24"/>
        </w:rPr>
        <w:t>Индикаторы о</w:t>
      </w:r>
      <w:r w:rsidRPr="00520DDF">
        <w:rPr>
          <w:rFonts w:ascii="Times New Roman" w:eastAsia="Times New Roman" w:hAnsi="Times New Roman" w:cs="Times New Roman"/>
          <w:sz w:val="24"/>
          <w:szCs w:val="24"/>
        </w:rPr>
        <w:t>тображают ход процесса или состояние объекта наблюдения, его характеристики в форме, удобной для восприятия и оценки человеком.</w:t>
      </w:r>
    </w:p>
    <w:p w14:paraId="11366AA4" w14:textId="77777777" w:rsidR="00136C93" w:rsidRPr="00520DDF" w:rsidRDefault="001E094B" w:rsidP="00136C93">
      <w:pPr>
        <w:pStyle w:val="31"/>
        <w:tabs>
          <w:tab w:val="left" w:pos="834"/>
        </w:tabs>
        <w:ind w:left="0" w:firstLine="709"/>
        <w:contextualSpacing/>
        <w:jc w:val="both"/>
        <w:rPr>
          <w:rFonts w:ascii="Times New Roman" w:hAnsi="Times New Roman" w:cs="Times New Roman"/>
          <w:b w:val="0"/>
          <w:bCs w:val="0"/>
          <w:sz w:val="24"/>
          <w:szCs w:val="24"/>
        </w:rPr>
      </w:pPr>
      <w:bookmarkStart w:id="9" w:name="_Hlk38445536"/>
      <w:r w:rsidRPr="00520DDF">
        <w:rPr>
          <w:rFonts w:ascii="Times New Roman" w:hAnsi="Times New Roman" w:cs="Times New Roman"/>
          <w:b w:val="0"/>
          <w:bCs w:val="0"/>
          <w:sz w:val="24"/>
          <w:szCs w:val="24"/>
        </w:rPr>
        <w:t>2.5</w:t>
      </w:r>
      <w:r w:rsidR="00425D87" w:rsidRPr="00520DDF">
        <w:rPr>
          <w:rFonts w:ascii="Times New Roman" w:hAnsi="Times New Roman" w:cs="Times New Roman"/>
          <w:b w:val="0"/>
          <w:bCs w:val="0"/>
          <w:sz w:val="24"/>
          <w:szCs w:val="24"/>
        </w:rPr>
        <w:t>8</w:t>
      </w:r>
      <w:r w:rsidR="00823BB5" w:rsidRPr="00520DDF">
        <w:rPr>
          <w:rFonts w:ascii="Times New Roman" w:hAnsi="Times New Roman" w:cs="Times New Roman"/>
          <w:b w:val="0"/>
          <w:bCs w:val="0"/>
          <w:sz w:val="24"/>
          <w:szCs w:val="24"/>
        </w:rPr>
        <w:t xml:space="preserve"> </w:t>
      </w:r>
      <w:r w:rsidR="00136C93" w:rsidRPr="00520DDF">
        <w:rPr>
          <w:rFonts w:ascii="Times New Roman" w:hAnsi="Times New Roman" w:cs="Times New Roman"/>
          <w:sz w:val="24"/>
          <w:szCs w:val="24"/>
        </w:rPr>
        <w:t xml:space="preserve">сертифицированная площадь: </w:t>
      </w:r>
      <w:r w:rsidR="00136C93" w:rsidRPr="00520DDF">
        <w:rPr>
          <w:rFonts w:ascii="Times New Roman" w:hAnsi="Times New Roman" w:cs="Times New Roman"/>
          <w:b w:val="0"/>
          <w:bCs w:val="0"/>
          <w:sz w:val="24"/>
          <w:szCs w:val="24"/>
        </w:rPr>
        <w:t>Лесная площадь, охватываемая системой устойчивого лесоуправления в соответствии со стандартом PEFC по устойчивому лесоуправлению. (</w:t>
      </w:r>
      <w:r w:rsidR="00136C93" w:rsidRPr="00520DDF">
        <w:rPr>
          <w:rFonts w:ascii="Times New Roman" w:hAnsi="Times New Roman" w:cs="Times New Roman"/>
          <w:b w:val="0"/>
          <w:bCs w:val="0"/>
          <w:sz w:val="24"/>
          <w:szCs w:val="24"/>
          <w:lang w:val="en-US"/>
        </w:rPr>
        <w:t>P</w:t>
      </w:r>
      <w:r w:rsidR="00136C93" w:rsidRPr="00520DDF">
        <w:rPr>
          <w:rFonts w:ascii="Times New Roman" w:hAnsi="Times New Roman" w:cs="Times New Roman"/>
          <w:b w:val="0"/>
          <w:bCs w:val="0"/>
          <w:sz w:val="24"/>
          <w:szCs w:val="24"/>
        </w:rPr>
        <w:t>EFC)</w:t>
      </w:r>
    </w:p>
    <w:bookmarkEnd w:id="9"/>
    <w:p w14:paraId="6FA5D4BD" w14:textId="77777777" w:rsidR="00136C93" w:rsidRPr="00520DDF" w:rsidRDefault="001E094B" w:rsidP="00136C93">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w:t>
      </w:r>
      <w:r w:rsidR="00425D87" w:rsidRPr="00520DDF">
        <w:rPr>
          <w:rFonts w:ascii="Times New Roman" w:hAnsi="Times New Roman" w:cs="Times New Roman"/>
          <w:sz w:val="24"/>
          <w:szCs w:val="24"/>
        </w:rPr>
        <w:t>59</w:t>
      </w:r>
      <w:r w:rsidR="00823BB5"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 xml:space="preserve">система управления: </w:t>
      </w:r>
      <w:r w:rsidR="00136C93" w:rsidRPr="00520DDF">
        <w:rPr>
          <w:rFonts w:ascii="Times New Roman" w:hAnsi="Times New Roman" w:cs="Times New Roman"/>
          <w:sz w:val="24"/>
          <w:szCs w:val="24"/>
        </w:rPr>
        <w:t>Набор взаимосвязанных или взаимодействующих элементов организации для установления политики, задач и способов их реализации. (</w:t>
      </w:r>
      <w:r w:rsidR="00136C93" w:rsidRPr="00520DDF">
        <w:rPr>
          <w:rFonts w:ascii="Times New Roman" w:hAnsi="Times New Roman" w:cs="Times New Roman"/>
          <w:sz w:val="24"/>
          <w:szCs w:val="24"/>
          <w:lang w:val="en-US"/>
        </w:rPr>
        <w:t>PEFC</w:t>
      </w:r>
      <w:r w:rsidR="00136C93" w:rsidRPr="00520DDF">
        <w:rPr>
          <w:rFonts w:ascii="Times New Roman" w:hAnsi="Times New Roman" w:cs="Times New Roman"/>
          <w:sz w:val="24"/>
          <w:szCs w:val="24"/>
        </w:rPr>
        <w:t>)</w:t>
      </w:r>
    </w:p>
    <w:p w14:paraId="47DF5B95" w14:textId="77777777" w:rsidR="00136C93" w:rsidRPr="00520DDF" w:rsidRDefault="001E094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1465FF" w:rsidRPr="00520DDF">
        <w:rPr>
          <w:rFonts w:ascii="Times New Roman" w:eastAsia="Times New Roman" w:hAnsi="Times New Roman" w:cs="Times New Roman"/>
          <w:bCs/>
          <w:sz w:val="24"/>
          <w:szCs w:val="24"/>
        </w:rPr>
        <w:t>6</w:t>
      </w:r>
      <w:r w:rsidR="00425D87" w:rsidRPr="00520DDF">
        <w:rPr>
          <w:rFonts w:ascii="Times New Roman" w:eastAsia="Times New Roman" w:hAnsi="Times New Roman" w:cs="Times New Roman"/>
          <w:bCs/>
          <w:sz w:val="24"/>
          <w:szCs w:val="24"/>
        </w:rPr>
        <w:t>0</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сокращающиеся в численности виды: </w:t>
      </w:r>
      <w:r w:rsidR="00136C93" w:rsidRPr="00520DDF">
        <w:rPr>
          <w:rFonts w:ascii="Times New Roman" w:eastAsia="Times New Roman" w:hAnsi="Times New Roman" w:cs="Times New Roman"/>
          <w:sz w:val="24"/>
          <w:szCs w:val="24"/>
        </w:rPr>
        <w:t xml:space="preserve">Таксоны и популяции с неуклонно сокращающейся численностью, которые при дальнейшем воздействии факторов, снижающих численность, могут в короткие сроки попасть в категорию находящихся под угрозой исчезновения. (Красная книга Российской Федерации,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w:t>
      </w:r>
    </w:p>
    <w:p w14:paraId="5EC945F5" w14:textId="77777777" w:rsidR="00136C93" w:rsidRPr="00520DDF" w:rsidRDefault="001E094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1465FF" w:rsidRPr="00520DDF">
        <w:rPr>
          <w:rFonts w:ascii="Times New Roman" w:eastAsia="Times New Roman" w:hAnsi="Times New Roman" w:cs="Times New Roman"/>
          <w:bCs/>
          <w:sz w:val="24"/>
          <w:szCs w:val="24"/>
        </w:rPr>
        <w:t>6</w:t>
      </w:r>
      <w:r w:rsidR="00425D87" w:rsidRPr="00520DDF">
        <w:rPr>
          <w:rFonts w:ascii="Times New Roman" w:eastAsia="Times New Roman" w:hAnsi="Times New Roman" w:cs="Times New Roman"/>
          <w:bCs/>
          <w:sz w:val="24"/>
          <w:szCs w:val="24"/>
        </w:rPr>
        <w:t>1</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сплошные рубки</w:t>
      </w:r>
      <w:r w:rsidR="00136C93" w:rsidRPr="00520DDF">
        <w:rPr>
          <w:rFonts w:ascii="Times New Roman" w:eastAsia="Times New Roman" w:hAnsi="Times New Roman" w:cs="Times New Roman"/>
          <w:bCs/>
          <w:i/>
          <w:iCs/>
          <w:sz w:val="24"/>
          <w:szCs w:val="24"/>
        </w:rPr>
        <w:t xml:space="preserve"> (сплошнолесосечные рубки)</w:t>
      </w:r>
      <w:r w:rsidR="00136C93" w:rsidRPr="00520DDF">
        <w:rPr>
          <w:rFonts w:ascii="Times New Roman" w:eastAsia="Times New Roman" w:hAnsi="Times New Roman" w:cs="Times New Roman"/>
          <w:b/>
          <w:sz w:val="24"/>
          <w:szCs w:val="24"/>
        </w:rPr>
        <w:t xml:space="preserve">: </w:t>
      </w:r>
      <w:r w:rsidR="00136C93" w:rsidRPr="00520DDF">
        <w:rPr>
          <w:rFonts w:ascii="Times New Roman" w:eastAsia="Times New Roman" w:hAnsi="Times New Roman" w:cs="Times New Roman"/>
          <w:sz w:val="24"/>
          <w:szCs w:val="24"/>
        </w:rPr>
        <w:t>Рубки, при которых на соответствующих участках древостой вырубается за один прием.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 xml:space="preserve">)  </w:t>
      </w:r>
    </w:p>
    <w:p w14:paraId="6A8DB83F" w14:textId="77777777" w:rsidR="00136C93" w:rsidRPr="00520DDF" w:rsidRDefault="001E094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1465FF" w:rsidRPr="00520DDF">
        <w:rPr>
          <w:rFonts w:ascii="Times New Roman" w:eastAsia="Times New Roman" w:hAnsi="Times New Roman" w:cs="Times New Roman"/>
          <w:bCs/>
          <w:sz w:val="24"/>
          <w:szCs w:val="24"/>
        </w:rPr>
        <w:t>6</w:t>
      </w:r>
      <w:r w:rsidR="00425D87" w:rsidRPr="00520DDF">
        <w:rPr>
          <w:rFonts w:ascii="Times New Roman" w:eastAsia="Times New Roman" w:hAnsi="Times New Roman" w:cs="Times New Roman"/>
          <w:bCs/>
          <w:sz w:val="24"/>
          <w:szCs w:val="24"/>
        </w:rPr>
        <w:t>2</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субъект лесной сертификации: </w:t>
      </w:r>
      <w:r w:rsidR="00136C93" w:rsidRPr="00520DDF">
        <w:rPr>
          <w:rFonts w:ascii="Times New Roman" w:eastAsia="Times New Roman" w:hAnsi="Times New Roman" w:cs="Times New Roman"/>
          <w:bCs/>
          <w:sz w:val="24"/>
          <w:szCs w:val="24"/>
        </w:rPr>
        <w:t>Организация,</w:t>
      </w:r>
      <w:r w:rsidR="00136C93" w:rsidRPr="00520DDF">
        <w:rPr>
          <w:rFonts w:ascii="Times New Roman" w:eastAsia="Times New Roman" w:hAnsi="Times New Roman" w:cs="Times New Roman"/>
          <w:sz w:val="24"/>
          <w:szCs w:val="24"/>
        </w:rPr>
        <w:t xml:space="preserve"> обладающая правами лесоуправления, лесопользования на участке лесного фонда, где проводится сертификационная оценка лесоуправления и лесопользования и/или являющиеся собственниками предприятия для заготовки и/или переработки лесных продуктов, где проводится сертификационная оценка цепочки поставок.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w:t>
      </w:r>
    </w:p>
    <w:p w14:paraId="59E22679" w14:textId="77777777" w:rsidR="00136C93" w:rsidRPr="00520DDF" w:rsidRDefault="001E094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1465FF" w:rsidRPr="00520DDF">
        <w:rPr>
          <w:rFonts w:ascii="Times New Roman" w:eastAsia="Times New Roman" w:hAnsi="Times New Roman" w:cs="Times New Roman"/>
          <w:bCs/>
          <w:sz w:val="24"/>
          <w:szCs w:val="24"/>
        </w:rPr>
        <w:t>6</w:t>
      </w:r>
      <w:r w:rsidR="00425D87" w:rsidRPr="00520DDF">
        <w:rPr>
          <w:rFonts w:ascii="Times New Roman" w:eastAsia="Times New Roman" w:hAnsi="Times New Roman" w:cs="Times New Roman"/>
          <w:bCs/>
          <w:sz w:val="24"/>
          <w:szCs w:val="24"/>
        </w:rPr>
        <w:t>3</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традиционное природопользование коренными малочисленными народами Севера, Сибири и Дальнего Востока Российской Федерации </w:t>
      </w:r>
      <w:r w:rsidR="00136C93" w:rsidRPr="00520DDF">
        <w:rPr>
          <w:rFonts w:ascii="Times New Roman" w:eastAsia="Times New Roman" w:hAnsi="Times New Roman" w:cs="Times New Roman"/>
          <w:bCs/>
          <w:i/>
          <w:iCs/>
          <w:sz w:val="24"/>
          <w:szCs w:val="24"/>
        </w:rPr>
        <w:t>(традиционное природопользование)</w:t>
      </w:r>
      <w:r w:rsidR="00136C93" w:rsidRPr="00520DDF">
        <w:rPr>
          <w:rFonts w:ascii="Times New Roman" w:eastAsia="Times New Roman" w:hAnsi="Times New Roman" w:cs="Times New Roman"/>
          <w:b/>
          <w:sz w:val="24"/>
          <w:szCs w:val="24"/>
        </w:rPr>
        <w:t xml:space="preserve">: </w:t>
      </w:r>
      <w:r w:rsidR="00136C93" w:rsidRPr="00520DDF">
        <w:rPr>
          <w:rFonts w:ascii="Times New Roman" w:eastAsia="Times New Roman" w:hAnsi="Times New Roman" w:cs="Times New Roman"/>
          <w:bCs/>
          <w:sz w:val="24"/>
          <w:szCs w:val="24"/>
        </w:rPr>
        <w:t>и</w:t>
      </w:r>
      <w:r w:rsidR="00136C93" w:rsidRPr="00520DDF">
        <w:rPr>
          <w:rFonts w:ascii="Times New Roman" w:eastAsia="Times New Roman" w:hAnsi="Times New Roman" w:cs="Times New Roman"/>
          <w:sz w:val="24"/>
          <w:szCs w:val="24"/>
        </w:rPr>
        <w:t>сторически сложившиеся и обеспечивающие неистощительное природопользование способы использования объектов животного и растительного мира, других природных ресурсов коренными малочисленными народами Севера, Сибири и Дальнего Востока Российской Федерации. (Федеральный закон от 07.05.2001 № 49-ФЗ  О территориях традиционного природопользования коренных малочисленных народов Севера, Сибири и Дальнего Востока Российской Федерации)</w:t>
      </w:r>
    </w:p>
    <w:p w14:paraId="435DD3C7" w14:textId="362E27AC" w:rsidR="00D03839" w:rsidRPr="00520DDF" w:rsidRDefault="001E094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w:t>
      </w:r>
      <w:r w:rsidR="001465FF" w:rsidRPr="00520DDF">
        <w:rPr>
          <w:rFonts w:ascii="Times New Roman" w:eastAsia="Times New Roman" w:hAnsi="Times New Roman" w:cs="Times New Roman"/>
          <w:sz w:val="24"/>
          <w:szCs w:val="24"/>
        </w:rPr>
        <w:t>6</w:t>
      </w:r>
      <w:r w:rsidR="00425D87" w:rsidRPr="00520DDF">
        <w:rPr>
          <w:rFonts w:ascii="Times New Roman" w:eastAsia="Times New Roman" w:hAnsi="Times New Roman" w:cs="Times New Roman"/>
          <w:sz w:val="24"/>
          <w:szCs w:val="24"/>
        </w:rPr>
        <w:t>4</w:t>
      </w:r>
      <w:r w:rsidR="00823BB5"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х</w:t>
      </w:r>
      <w:r w:rsidR="00136C93" w:rsidRPr="00520DDF">
        <w:rPr>
          <w:rFonts w:ascii="Times New Roman" w:eastAsia="Times New Roman" w:hAnsi="Times New Roman" w:cs="Times New Roman"/>
          <w:b/>
          <w:sz w:val="24"/>
          <w:szCs w:val="24"/>
        </w:rPr>
        <w:t>озсекция</w:t>
      </w:r>
      <w:r w:rsidR="00366E09" w:rsidRPr="00520DDF">
        <w:rPr>
          <w:rFonts w:ascii="Times New Roman" w:eastAsia="Times New Roman" w:hAnsi="Times New Roman" w:cs="Times New Roman"/>
          <w:b/>
          <w:sz w:val="24"/>
          <w:szCs w:val="24"/>
        </w:rPr>
        <w:t xml:space="preserve"> </w:t>
      </w:r>
      <w:r w:rsidR="00136C93" w:rsidRPr="00520DDF">
        <w:rPr>
          <w:rFonts w:ascii="Times New Roman" w:eastAsia="Times New Roman" w:hAnsi="Times New Roman" w:cs="Times New Roman"/>
          <w:bCs/>
          <w:i/>
          <w:iCs/>
          <w:sz w:val="24"/>
          <w:szCs w:val="24"/>
        </w:rPr>
        <w:t>(хозяйственная секция)</w:t>
      </w:r>
      <w:r w:rsidR="00136C93" w:rsidRPr="00520DDF">
        <w:rPr>
          <w:rFonts w:ascii="Times New Roman" w:eastAsia="Times New Roman" w:hAnsi="Times New Roman" w:cs="Times New Roman"/>
          <w:sz w:val="24"/>
          <w:szCs w:val="24"/>
        </w:rPr>
        <w:t xml:space="preserve">: Организационно-хозяйственная единица лесного фонда, представляющая совокупность лесных насаждений и непокрытых лесом, имеющих одну общую цель ведения хозяйства. </w:t>
      </w:r>
    </w:p>
    <w:p w14:paraId="6712FF6F" w14:textId="6AED8C59" w:rsidR="00D03839" w:rsidRPr="00520DDF" w:rsidRDefault="00D03839"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hAnsi="Times New Roman" w:cs="Times New Roman"/>
          <w:color w:val="000000"/>
          <w:sz w:val="24"/>
          <w:szCs w:val="24"/>
          <w:shd w:val="clear" w:color="auto" w:fill="FFFFFF"/>
        </w:rPr>
        <w:t xml:space="preserve">2.64.1 </w:t>
      </w:r>
      <w:r w:rsidRPr="00520DDF">
        <w:rPr>
          <w:rFonts w:ascii="Times New Roman" w:hAnsi="Times New Roman" w:cs="Times New Roman"/>
          <w:b/>
          <w:bCs/>
          <w:color w:val="000000"/>
          <w:sz w:val="24"/>
          <w:szCs w:val="24"/>
          <w:shd w:val="clear" w:color="auto" w:fill="FFFFFF"/>
        </w:rPr>
        <w:t>хозяйство</w:t>
      </w:r>
      <w:r w:rsidRPr="00520DDF">
        <w:rPr>
          <w:rFonts w:ascii="Times New Roman" w:hAnsi="Times New Roman" w:cs="Times New Roman"/>
          <w:color w:val="000000"/>
          <w:sz w:val="24"/>
          <w:szCs w:val="24"/>
          <w:shd w:val="clear" w:color="auto" w:fill="FFFFFF"/>
        </w:rPr>
        <w:t xml:space="preserve"> – совокупность хозсекций, объединённых общностью преобладающих пород (хвойных, твёрдолиственных, мягколиственных)</w:t>
      </w:r>
    </w:p>
    <w:p w14:paraId="53EAC4C6" w14:textId="01925D54"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lang w:val="en-US"/>
        </w:rPr>
        <w:t>PEFC</w:t>
      </w:r>
      <w:r w:rsidR="00D03839" w:rsidRPr="00520DDF">
        <w:rPr>
          <w:rFonts w:ascii="Times New Roman" w:eastAsia="Times New Roman" w:hAnsi="Times New Roman" w:cs="Times New Roman"/>
          <w:sz w:val="24"/>
          <w:szCs w:val="24"/>
        </w:rPr>
        <w:t xml:space="preserve"> </w:t>
      </w:r>
      <w:r w:rsidRPr="00520DDF">
        <w:rPr>
          <w:rFonts w:ascii="Times New Roman" w:eastAsia="Times New Roman" w:hAnsi="Times New Roman" w:cs="Times New Roman"/>
          <w:sz w:val="24"/>
          <w:szCs w:val="24"/>
          <w:lang w:val="en-US"/>
        </w:rPr>
        <w:t>RUSSIA</w:t>
      </w:r>
      <w:r w:rsidRPr="00520DDF">
        <w:rPr>
          <w:rFonts w:ascii="Times New Roman" w:eastAsia="Times New Roman" w:hAnsi="Times New Roman" w:cs="Times New Roman"/>
          <w:sz w:val="24"/>
          <w:szCs w:val="24"/>
        </w:rPr>
        <w:t>)</w:t>
      </w:r>
    </w:p>
    <w:p w14:paraId="708BD172" w14:textId="77777777" w:rsidR="00136C93" w:rsidRPr="00520DDF" w:rsidRDefault="001E094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2.6</w:t>
      </w:r>
      <w:r w:rsidR="00425D87" w:rsidRPr="00520DDF">
        <w:rPr>
          <w:rFonts w:ascii="Times New Roman" w:eastAsia="Times New Roman" w:hAnsi="Times New Roman" w:cs="Times New Roman"/>
          <w:bCs/>
          <w:sz w:val="24"/>
          <w:szCs w:val="24"/>
        </w:rPr>
        <w:t>5</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цепочка поставок лесоматериалов: </w:t>
      </w:r>
      <w:r w:rsidR="00136C93" w:rsidRPr="00520DDF">
        <w:rPr>
          <w:rFonts w:ascii="Times New Roman" w:eastAsia="Times New Roman" w:hAnsi="Times New Roman" w:cs="Times New Roman"/>
          <w:sz w:val="24"/>
          <w:szCs w:val="24"/>
        </w:rPr>
        <w:t>Все изменения принадлежности лесоматериалов и продуктов из них, происходящие во время заготовки, транспортировки, обработки и продажи лесоматериалов и изделий их них в цепочке «от леса до конечного использования», или от «производителя к потребителю». (</w:t>
      </w:r>
      <w:r w:rsidR="00136C93" w:rsidRPr="00520DDF">
        <w:rPr>
          <w:rFonts w:ascii="Times New Roman" w:eastAsia="Times New Roman" w:hAnsi="Times New Roman" w:cs="Times New Roman"/>
          <w:sz w:val="24"/>
          <w:szCs w:val="24"/>
          <w:lang w:val="en-US"/>
        </w:rPr>
        <w:t>PEFCRUSSIA</w:t>
      </w:r>
      <w:r w:rsidR="00136C93" w:rsidRPr="00520DDF">
        <w:rPr>
          <w:rFonts w:ascii="Times New Roman" w:eastAsia="Times New Roman" w:hAnsi="Times New Roman" w:cs="Times New Roman"/>
          <w:sz w:val="24"/>
          <w:szCs w:val="24"/>
        </w:rPr>
        <w:t>)</w:t>
      </w:r>
    </w:p>
    <w:p w14:paraId="3EEEE35F" w14:textId="77777777" w:rsidR="00136C93" w:rsidRPr="00520DDF" w:rsidRDefault="001E094B" w:rsidP="00136C93">
      <w:pPr>
        <w:spacing w:after="0" w:line="240" w:lineRule="auto"/>
        <w:ind w:firstLine="709"/>
        <w:contextualSpacing/>
        <w:jc w:val="both"/>
        <w:rPr>
          <w:rFonts w:ascii="Times New Roman" w:eastAsia="Times New Roman" w:hAnsi="Times New Roman" w:cs="Times New Roman"/>
          <w:bCs/>
          <w:sz w:val="24"/>
          <w:szCs w:val="24"/>
        </w:rPr>
      </w:pPr>
      <w:r w:rsidRPr="00520DDF">
        <w:rPr>
          <w:rFonts w:ascii="Times New Roman" w:eastAsia="Times New Roman" w:hAnsi="Times New Roman" w:cs="Times New Roman"/>
          <w:sz w:val="24"/>
          <w:szCs w:val="24"/>
        </w:rPr>
        <w:t>2.6</w:t>
      </w:r>
      <w:r w:rsidR="00425D87" w:rsidRPr="00520DDF">
        <w:rPr>
          <w:rFonts w:ascii="Times New Roman" w:eastAsia="Times New Roman" w:hAnsi="Times New Roman" w:cs="Times New Roman"/>
          <w:sz w:val="24"/>
          <w:szCs w:val="24"/>
        </w:rPr>
        <w:t>6</w:t>
      </w:r>
      <w:r w:rsidR="00823BB5" w:rsidRPr="00520DDF">
        <w:rPr>
          <w:rFonts w:ascii="Times New Roman" w:eastAsia="Times New Roman" w:hAnsi="Times New Roman" w:cs="Times New Roman"/>
          <w:sz w:val="24"/>
          <w:szCs w:val="24"/>
        </w:rPr>
        <w:t xml:space="preserve"> </w:t>
      </w:r>
      <w:r w:rsidR="00136C93" w:rsidRPr="00520DDF">
        <w:rPr>
          <w:rFonts w:ascii="Times New Roman" w:eastAsia="Times New Roman" w:hAnsi="Times New Roman" w:cs="Times New Roman"/>
          <w:b/>
          <w:bCs/>
          <w:sz w:val="24"/>
          <w:szCs w:val="24"/>
        </w:rPr>
        <w:t xml:space="preserve">цепочка поставок PEFC: </w:t>
      </w:r>
      <w:r w:rsidR="00136C93" w:rsidRPr="00520DDF">
        <w:rPr>
          <w:rFonts w:ascii="Times New Roman" w:eastAsia="Times New Roman" w:hAnsi="Times New Roman" w:cs="Times New Roman"/>
          <w:sz w:val="24"/>
          <w:szCs w:val="24"/>
        </w:rPr>
        <w:t>Процессы организации по обработке продукции из лесного материала и материала из деревьев вне леса, а также информация, относящаяся к категории такого материала, и предоставление точных и достоверных заявлений PEFC.</w:t>
      </w:r>
      <w:r w:rsidR="00136C93" w:rsidRPr="00520DDF">
        <w:rPr>
          <w:rFonts w:ascii="Times New Roman" w:eastAsia="Times New Roman" w:hAnsi="Times New Roman" w:cs="Times New Roman"/>
          <w:bCs/>
          <w:sz w:val="24"/>
          <w:szCs w:val="24"/>
        </w:rPr>
        <w:t>(PEFC)</w:t>
      </w:r>
    </w:p>
    <w:p w14:paraId="6D958F26" w14:textId="77777777" w:rsidR="00136C93" w:rsidRPr="00520DDF" w:rsidRDefault="001E094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2.6</w:t>
      </w:r>
      <w:r w:rsidR="00425D87" w:rsidRPr="00520DDF">
        <w:rPr>
          <w:rFonts w:ascii="Times New Roman" w:eastAsia="Times New Roman" w:hAnsi="Times New Roman" w:cs="Times New Roman"/>
          <w:bCs/>
          <w:sz w:val="24"/>
          <w:szCs w:val="24"/>
        </w:rPr>
        <w:t>7</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экологическая экспертиза: </w:t>
      </w:r>
      <w:r w:rsidR="00136C93" w:rsidRPr="00520DDF">
        <w:rPr>
          <w:rFonts w:ascii="Times New Roman" w:eastAsia="Times New Roman" w:hAnsi="Times New Roman" w:cs="Times New Roman"/>
          <w:sz w:val="24"/>
          <w:szCs w:val="24"/>
        </w:rPr>
        <w:t>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 (Федеральный закон Об экологической экспертизе от 23.11.1995 № 174-ФЗ)</w:t>
      </w:r>
    </w:p>
    <w:p w14:paraId="1DA18444" w14:textId="77777777" w:rsidR="00136C93" w:rsidRPr="00520DDF" w:rsidRDefault="001E094B" w:rsidP="00136C93">
      <w:pPr>
        <w:pStyle w:val="a7"/>
        <w:ind w:firstLine="709"/>
        <w:contextualSpacing/>
        <w:jc w:val="both"/>
        <w:rPr>
          <w:rFonts w:ascii="Times New Roman" w:hAnsi="Times New Roman" w:cs="Times New Roman"/>
          <w:sz w:val="24"/>
          <w:szCs w:val="24"/>
        </w:rPr>
      </w:pPr>
      <w:r w:rsidRPr="00520DDF">
        <w:rPr>
          <w:rFonts w:ascii="Times New Roman" w:eastAsia="Arial" w:hAnsi="Times New Roman" w:cs="Times New Roman"/>
          <w:sz w:val="24"/>
          <w:szCs w:val="24"/>
        </w:rPr>
        <w:t>2.6</w:t>
      </w:r>
      <w:r w:rsidR="00425D87" w:rsidRPr="00520DDF">
        <w:rPr>
          <w:rFonts w:ascii="Times New Roman" w:eastAsia="Arial" w:hAnsi="Times New Roman" w:cs="Times New Roman"/>
          <w:sz w:val="24"/>
          <w:szCs w:val="24"/>
        </w:rPr>
        <w:t>8</w:t>
      </w:r>
      <w:r w:rsidR="00823BB5" w:rsidRPr="00520DDF">
        <w:rPr>
          <w:rFonts w:ascii="Times New Roman" w:eastAsia="Arial" w:hAnsi="Times New Roman" w:cs="Times New Roman"/>
          <w:sz w:val="24"/>
          <w:szCs w:val="24"/>
        </w:rPr>
        <w:t xml:space="preserve"> </w:t>
      </w:r>
      <w:r w:rsidR="00136C93" w:rsidRPr="00520DDF">
        <w:rPr>
          <w:rFonts w:ascii="Times New Roman" w:eastAsia="Arial" w:hAnsi="Times New Roman" w:cs="Times New Roman"/>
          <w:b/>
          <w:bCs/>
          <w:sz w:val="24"/>
          <w:szCs w:val="24"/>
        </w:rPr>
        <w:t>э</w:t>
      </w:r>
      <w:r w:rsidR="00136C93" w:rsidRPr="00520DDF">
        <w:rPr>
          <w:rFonts w:ascii="Times New Roman" w:hAnsi="Times New Roman" w:cs="Times New Roman"/>
          <w:b/>
          <w:bCs/>
          <w:sz w:val="24"/>
          <w:szCs w:val="24"/>
        </w:rPr>
        <w:t>кологически значимые лесные участки:</w:t>
      </w:r>
      <w:r w:rsidR="00366E09" w:rsidRPr="00520DDF">
        <w:rPr>
          <w:rFonts w:ascii="Times New Roman" w:hAnsi="Times New Roman" w:cs="Times New Roman"/>
          <w:b/>
          <w:bCs/>
          <w:sz w:val="24"/>
          <w:szCs w:val="24"/>
        </w:rPr>
        <w:t xml:space="preserve"> </w:t>
      </w:r>
      <w:r w:rsidR="00BE37CD" w:rsidRPr="00520DDF">
        <w:rPr>
          <w:rFonts w:ascii="Times New Roman" w:hAnsi="Times New Roman" w:cs="Times New Roman"/>
          <w:sz w:val="24"/>
          <w:szCs w:val="24"/>
        </w:rPr>
        <w:t>Это л</w:t>
      </w:r>
      <w:r w:rsidR="00136C93" w:rsidRPr="00520DDF">
        <w:rPr>
          <w:rFonts w:ascii="Times New Roman" w:hAnsi="Times New Roman" w:cs="Times New Roman"/>
          <w:sz w:val="24"/>
          <w:szCs w:val="24"/>
        </w:rPr>
        <w:t xml:space="preserve">есные участки: </w:t>
      </w:r>
    </w:p>
    <w:p w14:paraId="585BE810" w14:textId="77777777" w:rsidR="00136C93" w:rsidRPr="00520DDF" w:rsidRDefault="00136C93" w:rsidP="00136C93">
      <w:pPr>
        <w:pStyle w:val="a6"/>
        <w:numPr>
          <w:ilvl w:val="2"/>
          <w:numId w:val="21"/>
        </w:numPr>
        <w:tabs>
          <w:tab w:val="left" w:pos="834"/>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содержащие охраняемые, редкие, чувствительные или репрезентативные </w:t>
      </w:r>
      <w:r w:rsidRPr="00520DDF">
        <w:rPr>
          <w:rFonts w:ascii="Times New Roman" w:hAnsi="Times New Roman" w:cs="Times New Roman"/>
          <w:sz w:val="24"/>
          <w:szCs w:val="24"/>
        </w:rPr>
        <w:lastRenderedPageBreak/>
        <w:t>лесные экосистемы;</w:t>
      </w:r>
    </w:p>
    <w:p w14:paraId="58E292F7" w14:textId="77777777" w:rsidR="00136C93" w:rsidRPr="00520DDF" w:rsidRDefault="00136C93" w:rsidP="00136C93">
      <w:pPr>
        <w:pStyle w:val="a6"/>
        <w:numPr>
          <w:ilvl w:val="2"/>
          <w:numId w:val="21"/>
        </w:numPr>
        <w:tabs>
          <w:tab w:val="left" w:pos="834"/>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содержащие значительные скопления эндемичных видов и мест обитания видов, находящихся под угрозой исчезновения, указанных в общепризнанных справочниках;</w:t>
      </w:r>
    </w:p>
    <w:p w14:paraId="072CEFD1" w14:textId="77777777" w:rsidR="00136C93" w:rsidRPr="00520DDF" w:rsidRDefault="00136C93" w:rsidP="00136C93">
      <w:pPr>
        <w:pStyle w:val="a6"/>
        <w:numPr>
          <w:ilvl w:val="2"/>
          <w:numId w:val="21"/>
        </w:numPr>
        <w:tabs>
          <w:tab w:val="left" w:pos="834"/>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содержащие находящиеся под угрозой исчезновения или охраняемые генетические ресурсы в недрах;</w:t>
      </w:r>
    </w:p>
    <w:p w14:paraId="61F8CF7C" w14:textId="77777777" w:rsidR="00136C93" w:rsidRPr="00520DDF" w:rsidRDefault="00136C93" w:rsidP="00136C93">
      <w:pPr>
        <w:pStyle w:val="a6"/>
        <w:numPr>
          <w:ilvl w:val="2"/>
          <w:numId w:val="21"/>
        </w:numPr>
        <w:tabs>
          <w:tab w:val="left" w:pos="834"/>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вносящие вклад в глобальные, региональные и национальные значительные крупные ландшафты с естественным распределением и обилием естественных видов. </w:t>
      </w:r>
      <w:r w:rsidRPr="00520DDF">
        <w:rPr>
          <w:rFonts w:ascii="Times New Roman" w:hAnsi="Times New Roman" w:cs="Times New Roman"/>
          <w:sz w:val="24"/>
          <w:szCs w:val="24"/>
          <w:lang w:val="en-US"/>
        </w:rPr>
        <w:t>(PEFC)</w:t>
      </w:r>
    </w:p>
    <w:p w14:paraId="213CA87B" w14:textId="77777777" w:rsidR="00136C93" w:rsidRPr="00520DDF" w:rsidRDefault="001E094B" w:rsidP="00136C93">
      <w:pPr>
        <w:pStyle w:val="a6"/>
        <w:tabs>
          <w:tab w:val="left" w:pos="0"/>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w:t>
      </w:r>
      <w:r w:rsidR="00425D87" w:rsidRPr="00520DDF">
        <w:rPr>
          <w:rFonts w:ascii="Times New Roman" w:hAnsi="Times New Roman" w:cs="Times New Roman"/>
          <w:sz w:val="24"/>
          <w:szCs w:val="24"/>
        </w:rPr>
        <w:t>69</w:t>
      </w:r>
      <w:r w:rsidR="00823BB5"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экосистема</w:t>
      </w:r>
      <w:r w:rsidR="00136C93" w:rsidRPr="00520DDF">
        <w:rPr>
          <w:rFonts w:ascii="Times New Roman" w:hAnsi="Times New Roman" w:cs="Times New Roman"/>
          <w:i/>
          <w:iCs/>
          <w:sz w:val="24"/>
          <w:szCs w:val="24"/>
        </w:rPr>
        <w:t>(экологическая система)</w:t>
      </w:r>
      <w:r w:rsidR="00136C93" w:rsidRPr="00520DDF">
        <w:rPr>
          <w:rFonts w:ascii="Times New Roman" w:hAnsi="Times New Roman" w:cs="Times New Roman"/>
          <w:sz w:val="24"/>
          <w:szCs w:val="24"/>
        </w:rPr>
        <w:t>: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 (ГОСТ Р 57007-2016 Наилучшие доступные технологии. Биологическое разнообразие. Термины и определения)</w:t>
      </w:r>
    </w:p>
    <w:p w14:paraId="2F1847C2" w14:textId="77777777" w:rsidR="00136C93" w:rsidRPr="00520DDF" w:rsidRDefault="001E094B" w:rsidP="00136C93">
      <w:pPr>
        <w:pStyle w:val="a6"/>
        <w:tabs>
          <w:tab w:val="left" w:pos="0"/>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2.</w:t>
      </w:r>
      <w:r w:rsidR="001465FF" w:rsidRPr="00520DDF">
        <w:rPr>
          <w:rFonts w:ascii="Times New Roman" w:hAnsi="Times New Roman" w:cs="Times New Roman"/>
          <w:sz w:val="24"/>
          <w:szCs w:val="24"/>
        </w:rPr>
        <w:t>7</w:t>
      </w:r>
      <w:r w:rsidR="00425D87" w:rsidRPr="00520DDF">
        <w:rPr>
          <w:rFonts w:ascii="Times New Roman" w:hAnsi="Times New Roman" w:cs="Times New Roman"/>
          <w:sz w:val="24"/>
          <w:szCs w:val="24"/>
        </w:rPr>
        <w:t>0</w:t>
      </w:r>
      <w:r w:rsidR="00823BB5" w:rsidRPr="00520DDF">
        <w:rPr>
          <w:rFonts w:ascii="Times New Roman" w:hAnsi="Times New Roman" w:cs="Times New Roman"/>
          <w:sz w:val="24"/>
          <w:szCs w:val="24"/>
        </w:rPr>
        <w:t xml:space="preserve"> </w:t>
      </w:r>
      <w:r w:rsidR="00136C93" w:rsidRPr="00520DDF">
        <w:rPr>
          <w:rFonts w:ascii="Times New Roman" w:hAnsi="Times New Roman" w:cs="Times New Roman"/>
          <w:b/>
          <w:bCs/>
          <w:sz w:val="24"/>
          <w:szCs w:val="24"/>
        </w:rPr>
        <w:t xml:space="preserve">экосистемные услуги: </w:t>
      </w:r>
      <w:r w:rsidRPr="00520DDF">
        <w:rPr>
          <w:rFonts w:ascii="Times New Roman" w:hAnsi="Times New Roman" w:cs="Times New Roman"/>
          <w:sz w:val="24"/>
          <w:szCs w:val="24"/>
        </w:rPr>
        <w:t>Э</w:t>
      </w:r>
      <w:r w:rsidR="00136C93" w:rsidRPr="00520DDF">
        <w:rPr>
          <w:rFonts w:ascii="Times New Roman" w:hAnsi="Times New Roman" w:cs="Times New Roman"/>
          <w:sz w:val="24"/>
          <w:szCs w:val="24"/>
        </w:rPr>
        <w:t>то преимущества, которые люди получают от экосистем.  Они включают: обеспечивающие услуги, такие как продовольствие, древесина и древесное волокно; регулирующие услуги, которые воздействуют на качество климата, продовольствия, заболеваний, отходов и воды; культурные услуги, которые предоставляют рекреационные, эстетические и духовные преимущества, и поддерживающие услуги, такие как почвообразование, фотосинтез, кругооборот питательных веществ. (</w:t>
      </w:r>
      <w:r w:rsidR="00136C93" w:rsidRPr="00520DDF">
        <w:rPr>
          <w:rFonts w:ascii="Times New Roman" w:hAnsi="Times New Roman" w:cs="Times New Roman"/>
          <w:sz w:val="24"/>
          <w:szCs w:val="24"/>
          <w:lang w:val="en-US"/>
        </w:rPr>
        <w:t>PEFC</w:t>
      </w:r>
      <w:r w:rsidR="00136C93" w:rsidRPr="00520DDF">
        <w:rPr>
          <w:rFonts w:ascii="Times New Roman" w:hAnsi="Times New Roman" w:cs="Times New Roman"/>
          <w:sz w:val="24"/>
          <w:szCs w:val="24"/>
        </w:rPr>
        <w:t>)</w:t>
      </w:r>
    </w:p>
    <w:p w14:paraId="5185A57B" w14:textId="77777777" w:rsidR="00136C93" w:rsidRPr="00520DDF" w:rsidRDefault="00136C93" w:rsidP="00136C93">
      <w:pPr>
        <w:pStyle w:val="a7"/>
        <w:ind w:firstLine="709"/>
        <w:contextualSpacing/>
        <w:jc w:val="both"/>
        <w:rPr>
          <w:rFonts w:ascii="Times New Roman" w:hAnsi="Times New Roman" w:cs="Times New Roman"/>
          <w:spacing w:val="2"/>
          <w:sz w:val="24"/>
          <w:szCs w:val="24"/>
          <w:shd w:val="clear" w:color="auto" w:fill="FFFFFF"/>
        </w:rPr>
      </w:pPr>
      <w:r w:rsidRPr="00520DDF">
        <w:rPr>
          <w:rFonts w:ascii="Times New Roman" w:eastAsia="Times New Roman" w:hAnsi="Times New Roman" w:cs="Times New Roman"/>
          <w:spacing w:val="2"/>
          <w:sz w:val="24"/>
          <w:szCs w:val="24"/>
          <w:lang w:eastAsia="ru-RU"/>
        </w:rPr>
        <w:t xml:space="preserve">Примечание </w:t>
      </w:r>
      <w:r w:rsidRPr="00520DDF">
        <w:rPr>
          <w:rFonts w:ascii="Times New Roman" w:eastAsia="Times New Roman" w:hAnsi="Times New Roman" w:cs="Times New Roman"/>
          <w:spacing w:val="2"/>
          <w:sz w:val="24"/>
          <w:szCs w:val="24"/>
          <w:lang w:val="en-US" w:eastAsia="ru-RU"/>
        </w:rPr>
        <w:t>PEFCRUSSIA</w:t>
      </w:r>
      <w:r w:rsidR="00BE37CD" w:rsidRPr="00520DDF">
        <w:rPr>
          <w:rFonts w:ascii="Times New Roman" w:eastAsia="Times New Roman" w:hAnsi="Times New Roman" w:cs="Times New Roman"/>
          <w:spacing w:val="2"/>
          <w:sz w:val="24"/>
          <w:szCs w:val="24"/>
          <w:lang w:eastAsia="ru-RU"/>
        </w:rPr>
        <w:t xml:space="preserve"> - Э</w:t>
      </w:r>
      <w:r w:rsidRPr="00520DDF">
        <w:rPr>
          <w:rFonts w:ascii="Times New Roman" w:hAnsi="Times New Roman" w:cs="Times New Roman"/>
          <w:spacing w:val="2"/>
          <w:sz w:val="24"/>
          <w:szCs w:val="24"/>
          <w:shd w:val="clear" w:color="auto" w:fill="FFFFFF"/>
        </w:rPr>
        <w:t>косистемные услуги: Все материальные и нематериальные блага, которые люди получают от природы, в том числе выгоды, возникающие в результате использования экосистем. (ГОСТ Р 57007-2016 Наилучшие доступные технологии. Биологическое разнообразие. Термины и определения)</w:t>
      </w:r>
    </w:p>
    <w:p w14:paraId="0F2A4EE1" w14:textId="77777777" w:rsidR="00136C93" w:rsidRPr="00520DDF" w:rsidRDefault="001E094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1465FF" w:rsidRPr="00520DDF">
        <w:rPr>
          <w:rFonts w:ascii="Times New Roman" w:eastAsia="Times New Roman" w:hAnsi="Times New Roman" w:cs="Times New Roman"/>
          <w:bCs/>
          <w:sz w:val="24"/>
          <w:szCs w:val="24"/>
        </w:rPr>
        <w:t>7</w:t>
      </w:r>
      <w:r w:rsidR="00425D87" w:rsidRPr="00520DDF">
        <w:rPr>
          <w:rFonts w:ascii="Times New Roman" w:eastAsia="Times New Roman" w:hAnsi="Times New Roman" w:cs="Times New Roman"/>
          <w:bCs/>
          <w:sz w:val="24"/>
          <w:szCs w:val="24"/>
        </w:rPr>
        <w:t>1</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 xml:space="preserve">эксплуатационные леса: </w:t>
      </w:r>
      <w:r w:rsidR="00136C93" w:rsidRPr="00520DDF">
        <w:rPr>
          <w:rFonts w:ascii="Times New Roman" w:eastAsia="Times New Roman" w:hAnsi="Times New Roman" w:cs="Times New Roman"/>
          <w:sz w:val="24"/>
          <w:szCs w:val="24"/>
        </w:rPr>
        <w:t xml:space="preserve">Леса, которые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w:t>
      </w:r>
      <w:r w:rsidR="00136C93" w:rsidRPr="00520DDF">
        <w:rPr>
          <w:rFonts w:ascii="Times New Roman" w:hAnsi="Times New Roman" w:cs="Times New Roman"/>
          <w:iCs/>
          <w:sz w:val="24"/>
          <w:szCs w:val="24"/>
        </w:rPr>
        <w:t>(Лесной кодекс Российской Федерации от 04.12.2006 № 200-ФЗ)</w:t>
      </w:r>
    </w:p>
    <w:p w14:paraId="6520D67E" w14:textId="77777777" w:rsidR="00136C93" w:rsidRPr="00520DDF" w:rsidRDefault="001E094B"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bCs/>
          <w:sz w:val="24"/>
          <w:szCs w:val="24"/>
        </w:rPr>
        <w:t>2.</w:t>
      </w:r>
      <w:r w:rsidR="001465FF" w:rsidRPr="00520DDF">
        <w:rPr>
          <w:rFonts w:ascii="Times New Roman" w:eastAsia="Times New Roman" w:hAnsi="Times New Roman" w:cs="Times New Roman"/>
          <w:bCs/>
          <w:sz w:val="24"/>
          <w:szCs w:val="24"/>
        </w:rPr>
        <w:t>7</w:t>
      </w:r>
      <w:r w:rsidR="00425D87" w:rsidRPr="00520DDF">
        <w:rPr>
          <w:rFonts w:ascii="Times New Roman" w:eastAsia="Times New Roman" w:hAnsi="Times New Roman" w:cs="Times New Roman"/>
          <w:bCs/>
          <w:sz w:val="24"/>
          <w:szCs w:val="24"/>
        </w:rPr>
        <w:t>2</w:t>
      </w:r>
      <w:r w:rsidR="00823BB5" w:rsidRPr="00520DDF">
        <w:rPr>
          <w:rFonts w:ascii="Times New Roman" w:eastAsia="Times New Roman" w:hAnsi="Times New Roman" w:cs="Times New Roman"/>
          <w:bCs/>
          <w:sz w:val="24"/>
          <w:szCs w:val="24"/>
        </w:rPr>
        <w:t xml:space="preserve"> </w:t>
      </w:r>
      <w:r w:rsidR="00136C93" w:rsidRPr="00520DDF">
        <w:rPr>
          <w:rFonts w:ascii="Times New Roman" w:eastAsia="Times New Roman" w:hAnsi="Times New Roman" w:cs="Times New Roman"/>
          <w:b/>
          <w:sz w:val="24"/>
          <w:szCs w:val="24"/>
        </w:rPr>
        <w:t>эталонные, репрезентативные участки леса:</w:t>
      </w:r>
      <w:r w:rsidR="00136C93" w:rsidRPr="00520DDF">
        <w:rPr>
          <w:rFonts w:ascii="Times New Roman" w:eastAsia="Times New Roman" w:hAnsi="Times New Roman" w:cs="Times New Roman"/>
          <w:sz w:val="24"/>
          <w:szCs w:val="24"/>
        </w:rPr>
        <w:t xml:space="preserve"> участки леса, представляющие естественные (или близкие к естественным) лесные экосистемы в разных группах лесорастительных условий, характерных для данной территории. </w:t>
      </w:r>
    </w:p>
    <w:p w14:paraId="37D187ED" w14:textId="77777777" w:rsidR="00136C93" w:rsidRPr="00520DDF" w:rsidRDefault="00136C93" w:rsidP="00136C9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Примечание</w:t>
      </w:r>
      <w:r w:rsidR="00BE37CD" w:rsidRPr="00520DDF">
        <w:rPr>
          <w:rFonts w:ascii="Times New Roman" w:eastAsia="Times New Roman" w:hAnsi="Times New Roman" w:cs="Times New Roman"/>
          <w:sz w:val="24"/>
          <w:szCs w:val="24"/>
        </w:rPr>
        <w:t xml:space="preserve"> - П</w:t>
      </w:r>
      <w:r w:rsidRPr="00520DDF">
        <w:rPr>
          <w:rFonts w:ascii="Times New Roman" w:eastAsia="Times New Roman" w:hAnsi="Times New Roman" w:cs="Times New Roman"/>
          <w:sz w:val="24"/>
          <w:szCs w:val="24"/>
        </w:rPr>
        <w:t>ри выделении этих участков принимают во внимание их особое значение для сохранения биоразнообразия на генетическом, видовом и экосистемном уровнях, а также для поддержания экологических функций и естественных циклов леса, таких как лесовосстановление и естественное развитие леса. (</w:t>
      </w:r>
      <w:r w:rsidRPr="00520DDF">
        <w:rPr>
          <w:rFonts w:ascii="Times New Roman" w:eastAsia="Times New Roman" w:hAnsi="Times New Roman" w:cs="Times New Roman"/>
          <w:sz w:val="24"/>
          <w:szCs w:val="24"/>
          <w:lang w:val="en-US"/>
        </w:rPr>
        <w:t>PEFCRUSSIA</w:t>
      </w:r>
      <w:r w:rsidRPr="00520DDF">
        <w:rPr>
          <w:rFonts w:ascii="Times New Roman" w:eastAsia="Times New Roman" w:hAnsi="Times New Roman" w:cs="Times New Roman"/>
          <w:sz w:val="24"/>
          <w:szCs w:val="24"/>
        </w:rPr>
        <w:t xml:space="preserve">). </w:t>
      </w:r>
    </w:p>
    <w:p w14:paraId="7C585501" w14:textId="77777777" w:rsidR="00136C93" w:rsidRPr="00520DDF" w:rsidRDefault="00136C93" w:rsidP="00AE1973">
      <w:pPr>
        <w:pStyle w:val="a7"/>
        <w:ind w:firstLine="709"/>
        <w:contextualSpacing/>
        <w:jc w:val="both"/>
        <w:rPr>
          <w:rFonts w:ascii="Times New Roman" w:hAnsi="Times New Roman" w:cs="Times New Roman"/>
          <w:b/>
          <w:sz w:val="24"/>
          <w:szCs w:val="24"/>
        </w:rPr>
      </w:pPr>
    </w:p>
    <w:p w14:paraId="63C1F342" w14:textId="77777777" w:rsidR="00AE1973" w:rsidRPr="00520DDF" w:rsidRDefault="002A5A0F" w:rsidP="00136C93">
      <w:pPr>
        <w:pStyle w:val="a7"/>
        <w:ind w:firstLine="709"/>
        <w:contextualSpacing/>
        <w:jc w:val="center"/>
        <w:rPr>
          <w:rFonts w:ascii="Times New Roman" w:hAnsi="Times New Roman" w:cs="Times New Roman"/>
          <w:b/>
          <w:sz w:val="24"/>
          <w:szCs w:val="24"/>
        </w:rPr>
      </w:pPr>
      <w:bookmarkStart w:id="10" w:name="_Hlk38471362"/>
      <w:r w:rsidRPr="00520DDF">
        <w:rPr>
          <w:rFonts w:ascii="Times New Roman" w:hAnsi="Times New Roman" w:cs="Times New Roman"/>
          <w:b/>
          <w:sz w:val="24"/>
          <w:szCs w:val="24"/>
        </w:rPr>
        <w:t xml:space="preserve">3 </w:t>
      </w:r>
      <w:r w:rsidR="00AE1973" w:rsidRPr="00520DDF">
        <w:rPr>
          <w:rFonts w:ascii="Times New Roman" w:hAnsi="Times New Roman" w:cs="Times New Roman"/>
          <w:b/>
          <w:sz w:val="24"/>
          <w:szCs w:val="24"/>
        </w:rPr>
        <w:t xml:space="preserve">Общие </w:t>
      </w:r>
      <w:r w:rsidR="008242A6" w:rsidRPr="00520DDF">
        <w:rPr>
          <w:rFonts w:ascii="Times New Roman" w:hAnsi="Times New Roman" w:cs="Times New Roman"/>
          <w:b/>
          <w:sz w:val="24"/>
          <w:szCs w:val="24"/>
        </w:rPr>
        <w:t>положения</w:t>
      </w:r>
    </w:p>
    <w:bookmarkEnd w:id="10"/>
    <w:p w14:paraId="229E1A66" w14:textId="77777777" w:rsidR="001E094B" w:rsidRPr="00520DDF" w:rsidRDefault="001E094B" w:rsidP="00136C93">
      <w:pPr>
        <w:pStyle w:val="a7"/>
        <w:ind w:firstLine="709"/>
        <w:contextualSpacing/>
        <w:jc w:val="center"/>
        <w:rPr>
          <w:rFonts w:ascii="Times New Roman" w:hAnsi="Times New Roman" w:cs="Times New Roman"/>
          <w:b/>
          <w:sz w:val="24"/>
          <w:szCs w:val="24"/>
        </w:rPr>
      </w:pPr>
    </w:p>
    <w:p w14:paraId="2667725B" w14:textId="77777777" w:rsidR="00C75537" w:rsidRPr="00520DDF" w:rsidRDefault="00DD05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3.1 Основн</w:t>
      </w:r>
      <w:r w:rsidR="00115ADF" w:rsidRPr="00520DDF">
        <w:rPr>
          <w:rFonts w:ascii="Times New Roman" w:eastAsia="Times New Roman" w:hAnsi="Times New Roman" w:cs="Times New Roman"/>
          <w:sz w:val="24"/>
          <w:szCs w:val="24"/>
        </w:rPr>
        <w:t>ыми</w:t>
      </w:r>
      <w:r w:rsidRPr="00520DDF">
        <w:rPr>
          <w:rFonts w:ascii="Times New Roman" w:eastAsia="Times New Roman" w:hAnsi="Times New Roman" w:cs="Times New Roman"/>
          <w:sz w:val="24"/>
          <w:szCs w:val="24"/>
        </w:rPr>
        <w:t xml:space="preserve"> цел</w:t>
      </w:r>
      <w:r w:rsidR="00115ADF" w:rsidRPr="00520DDF">
        <w:rPr>
          <w:rFonts w:ascii="Times New Roman" w:eastAsia="Times New Roman" w:hAnsi="Times New Roman" w:cs="Times New Roman"/>
          <w:sz w:val="24"/>
          <w:szCs w:val="24"/>
        </w:rPr>
        <w:t>ями</w:t>
      </w:r>
      <w:r w:rsidR="00823BB5" w:rsidRPr="00520DDF">
        <w:rPr>
          <w:rFonts w:ascii="Times New Roman" w:eastAsia="Times New Roman" w:hAnsi="Times New Roman" w:cs="Times New Roman"/>
          <w:sz w:val="24"/>
          <w:szCs w:val="24"/>
        </w:rPr>
        <w:t xml:space="preserve"> </w:t>
      </w:r>
      <w:r w:rsidRPr="00520DDF">
        <w:rPr>
          <w:rFonts w:ascii="Times New Roman" w:eastAsia="Times New Roman" w:hAnsi="Times New Roman" w:cs="Times New Roman"/>
          <w:sz w:val="24"/>
          <w:szCs w:val="24"/>
        </w:rPr>
        <w:t>лесоуправления и лесопользования</w:t>
      </w:r>
      <w:r w:rsidR="002A5A0F" w:rsidRPr="00520DDF">
        <w:rPr>
          <w:rFonts w:ascii="Times New Roman" w:eastAsia="Times New Roman" w:hAnsi="Times New Roman" w:cs="Times New Roman"/>
          <w:sz w:val="24"/>
          <w:szCs w:val="24"/>
        </w:rPr>
        <w:t>, которые осуществляет организация,должны быть</w:t>
      </w:r>
      <w:r w:rsidR="00FB126D" w:rsidRPr="00520DDF">
        <w:rPr>
          <w:rFonts w:ascii="Times New Roman" w:eastAsia="Times New Roman" w:hAnsi="Times New Roman" w:cs="Times New Roman"/>
          <w:sz w:val="24"/>
          <w:szCs w:val="24"/>
        </w:rPr>
        <w:t xml:space="preserve">не только </w:t>
      </w:r>
      <w:r w:rsidRPr="00520DDF">
        <w:rPr>
          <w:rFonts w:ascii="Times New Roman" w:eastAsia="Times New Roman" w:hAnsi="Times New Roman" w:cs="Times New Roman"/>
          <w:sz w:val="24"/>
          <w:szCs w:val="24"/>
        </w:rPr>
        <w:t>предупреждение и устранение нанесения вреда окружающей среде, особо охраняемым природным территориям и объектам; жизни и здоровью животных, растений и лесов; жизни и здоровью физических лиц; имуществу физических и юридических лиц</w:t>
      </w:r>
      <w:r w:rsidR="00FB126D" w:rsidRPr="00520DDF">
        <w:rPr>
          <w:rFonts w:ascii="Times New Roman" w:eastAsia="Times New Roman" w:hAnsi="Times New Roman" w:cs="Times New Roman"/>
          <w:sz w:val="24"/>
          <w:szCs w:val="24"/>
        </w:rPr>
        <w:t>, но и поддержание и улучшение</w:t>
      </w:r>
      <w:r w:rsidR="00B734CA" w:rsidRPr="00520DDF">
        <w:rPr>
          <w:rFonts w:ascii="Times New Roman" w:eastAsia="Times New Roman" w:hAnsi="Times New Roman" w:cs="Times New Roman"/>
          <w:sz w:val="24"/>
          <w:szCs w:val="24"/>
        </w:rPr>
        <w:t xml:space="preserve"> их состояния</w:t>
      </w:r>
      <w:r w:rsidRPr="00520DDF">
        <w:rPr>
          <w:rFonts w:ascii="Times New Roman" w:eastAsia="Times New Roman" w:hAnsi="Times New Roman" w:cs="Times New Roman"/>
          <w:sz w:val="24"/>
          <w:szCs w:val="24"/>
        </w:rPr>
        <w:t>.</w:t>
      </w:r>
    </w:p>
    <w:p w14:paraId="699AC27B" w14:textId="7E6EE1E0" w:rsidR="00F10838" w:rsidRPr="00520DDF" w:rsidRDefault="00E16277" w:rsidP="00B05D08">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3.</w:t>
      </w:r>
      <w:r w:rsidR="008242A6" w:rsidRPr="00520DDF">
        <w:rPr>
          <w:rFonts w:ascii="Times New Roman" w:hAnsi="Times New Roman" w:cs="Times New Roman"/>
          <w:sz w:val="24"/>
          <w:szCs w:val="24"/>
        </w:rPr>
        <w:t>2</w:t>
      </w:r>
      <w:r w:rsidR="001C0996" w:rsidRPr="00520DDF">
        <w:rPr>
          <w:rFonts w:ascii="Times New Roman" w:hAnsi="Times New Roman" w:cs="Times New Roman"/>
          <w:sz w:val="24"/>
          <w:szCs w:val="24"/>
        </w:rPr>
        <w:t>В своей деятельности организация</w:t>
      </w:r>
      <w:r w:rsidR="004551A2" w:rsidRPr="00520DDF">
        <w:rPr>
          <w:rFonts w:ascii="Times New Roman" w:hAnsi="Times New Roman" w:cs="Times New Roman"/>
          <w:sz w:val="24"/>
          <w:szCs w:val="24"/>
        </w:rPr>
        <w:t>м</w:t>
      </w:r>
      <w:r w:rsidR="00366E09" w:rsidRPr="00520DDF">
        <w:rPr>
          <w:rFonts w:ascii="Times New Roman" w:hAnsi="Times New Roman" w:cs="Times New Roman"/>
          <w:sz w:val="24"/>
          <w:szCs w:val="24"/>
        </w:rPr>
        <w:t xml:space="preserve"> </w:t>
      </w:r>
      <w:r w:rsidR="00EB04D0" w:rsidRPr="00520DDF">
        <w:rPr>
          <w:rFonts w:ascii="Times New Roman" w:hAnsi="Times New Roman" w:cs="Times New Roman"/>
          <w:sz w:val="24"/>
          <w:szCs w:val="24"/>
        </w:rPr>
        <w:t xml:space="preserve">необходимо выполнять требования </w:t>
      </w:r>
      <w:r w:rsidR="00B05D08" w:rsidRPr="00520DDF">
        <w:rPr>
          <w:rFonts w:ascii="Times New Roman" w:hAnsi="Times New Roman" w:cs="Times New Roman"/>
          <w:sz w:val="24"/>
          <w:szCs w:val="24"/>
        </w:rPr>
        <w:t xml:space="preserve">документов </w:t>
      </w:r>
      <w:r w:rsidR="00EB04D0" w:rsidRPr="00520DDF">
        <w:rPr>
          <w:rFonts w:ascii="Times New Roman" w:hAnsi="Times New Roman" w:cs="Times New Roman"/>
          <w:sz w:val="24"/>
          <w:szCs w:val="24"/>
        </w:rPr>
        <w:t xml:space="preserve">системы </w:t>
      </w:r>
      <w:r w:rsidR="00EB04D0" w:rsidRPr="00520DDF">
        <w:rPr>
          <w:rFonts w:ascii="Times New Roman" w:hAnsi="Times New Roman" w:cs="Times New Roman"/>
          <w:sz w:val="24"/>
          <w:szCs w:val="24"/>
          <w:lang w:val="en-US"/>
        </w:rPr>
        <w:t>PEFC</w:t>
      </w:r>
      <w:r w:rsidR="00366E09" w:rsidRPr="00520DDF">
        <w:rPr>
          <w:rFonts w:ascii="Times New Roman" w:hAnsi="Times New Roman" w:cs="Times New Roman"/>
          <w:sz w:val="24"/>
          <w:szCs w:val="24"/>
        </w:rPr>
        <w:t xml:space="preserve"> </w:t>
      </w:r>
      <w:r w:rsidR="00EB04D0" w:rsidRPr="00520DDF">
        <w:rPr>
          <w:rFonts w:ascii="Times New Roman" w:hAnsi="Times New Roman" w:cs="Times New Roman"/>
          <w:sz w:val="24"/>
          <w:szCs w:val="24"/>
          <w:lang w:val="en-US"/>
        </w:rPr>
        <w:t>RUSSIA</w:t>
      </w:r>
      <w:r w:rsidR="00B05D08" w:rsidRPr="00520DDF">
        <w:rPr>
          <w:rFonts w:ascii="Times New Roman" w:hAnsi="Times New Roman" w:cs="Times New Roman"/>
          <w:sz w:val="24"/>
          <w:szCs w:val="24"/>
        </w:rPr>
        <w:t xml:space="preserve"> (</w:t>
      </w:r>
      <w:r w:rsidR="00B05D08" w:rsidRPr="00520DDF">
        <w:rPr>
          <w:rFonts w:ascii="Times New Roman" w:hAnsi="Times New Roman" w:cs="Times New Roman"/>
          <w:sz w:val="24"/>
          <w:szCs w:val="24"/>
          <w:lang w:val="en-US"/>
        </w:rPr>
        <w:t>www</w:t>
      </w:r>
      <w:r w:rsidR="00B05D08" w:rsidRPr="00520DDF">
        <w:rPr>
          <w:rFonts w:ascii="Times New Roman" w:hAnsi="Times New Roman" w:cs="Times New Roman"/>
          <w:sz w:val="24"/>
          <w:szCs w:val="24"/>
        </w:rPr>
        <w:t>.</w:t>
      </w:r>
      <w:r w:rsidR="00B05D08" w:rsidRPr="00520DDF">
        <w:rPr>
          <w:rFonts w:ascii="Times New Roman" w:hAnsi="Times New Roman" w:cs="Times New Roman"/>
          <w:sz w:val="24"/>
          <w:szCs w:val="24"/>
          <w:lang w:val="en-US"/>
        </w:rPr>
        <w:t>pefc</w:t>
      </w:r>
      <w:r w:rsidR="00B05D08" w:rsidRPr="00520DDF">
        <w:rPr>
          <w:rFonts w:ascii="Times New Roman" w:hAnsi="Times New Roman" w:cs="Times New Roman"/>
          <w:sz w:val="24"/>
          <w:szCs w:val="24"/>
        </w:rPr>
        <w:t>.</w:t>
      </w:r>
      <w:r w:rsidR="00B05D08" w:rsidRPr="00520DDF">
        <w:rPr>
          <w:rFonts w:ascii="Times New Roman" w:hAnsi="Times New Roman" w:cs="Times New Roman"/>
          <w:sz w:val="24"/>
          <w:szCs w:val="24"/>
          <w:lang w:val="en-US"/>
        </w:rPr>
        <w:t>ru</w:t>
      </w:r>
      <w:r w:rsidR="00B05D08" w:rsidRPr="00520DDF">
        <w:rPr>
          <w:rFonts w:ascii="Times New Roman" w:hAnsi="Times New Roman" w:cs="Times New Roman"/>
          <w:sz w:val="24"/>
          <w:szCs w:val="24"/>
        </w:rPr>
        <w:t>)</w:t>
      </w:r>
      <w:r w:rsidR="00EB04D0" w:rsidRPr="00520DDF">
        <w:rPr>
          <w:rFonts w:ascii="Times New Roman" w:hAnsi="Times New Roman" w:cs="Times New Roman"/>
          <w:sz w:val="24"/>
          <w:szCs w:val="24"/>
        </w:rPr>
        <w:t xml:space="preserve">, при этом </w:t>
      </w:r>
      <w:r w:rsidR="004B4B38" w:rsidRPr="00520DDF">
        <w:rPr>
          <w:rFonts w:ascii="Times New Roman" w:hAnsi="Times New Roman" w:cs="Times New Roman"/>
          <w:sz w:val="24"/>
          <w:szCs w:val="24"/>
        </w:rPr>
        <w:t>следует</w:t>
      </w:r>
      <w:r w:rsidR="001C0996" w:rsidRPr="00520DDF">
        <w:rPr>
          <w:rFonts w:ascii="Times New Roman" w:hAnsi="Times New Roman" w:cs="Times New Roman"/>
          <w:sz w:val="24"/>
          <w:szCs w:val="24"/>
        </w:rPr>
        <w:t xml:space="preserve"> руководствоваться</w:t>
      </w:r>
      <w:r w:rsidR="00F10838" w:rsidRPr="00520DDF">
        <w:rPr>
          <w:rFonts w:ascii="Times New Roman" w:hAnsi="Times New Roman" w:cs="Times New Roman"/>
          <w:sz w:val="24"/>
          <w:szCs w:val="24"/>
        </w:rPr>
        <w:t xml:space="preserve"> концепци</w:t>
      </w:r>
      <w:r w:rsidR="001C0996" w:rsidRPr="00520DDF">
        <w:rPr>
          <w:rFonts w:ascii="Times New Roman" w:hAnsi="Times New Roman" w:cs="Times New Roman"/>
          <w:sz w:val="24"/>
          <w:szCs w:val="24"/>
        </w:rPr>
        <w:t>ей</w:t>
      </w:r>
      <w:r w:rsidR="00691D12" w:rsidRPr="00520DDF">
        <w:rPr>
          <w:rFonts w:ascii="Times New Roman" w:hAnsi="Times New Roman" w:cs="Times New Roman"/>
          <w:sz w:val="24"/>
          <w:szCs w:val="24"/>
        </w:rPr>
        <w:t xml:space="preserve"> </w:t>
      </w:r>
      <w:r w:rsidR="00225A50" w:rsidRPr="00520DDF">
        <w:rPr>
          <w:rFonts w:ascii="Times New Roman" w:hAnsi="Times New Roman" w:cs="Times New Roman"/>
          <w:sz w:val="24"/>
          <w:szCs w:val="24"/>
        </w:rPr>
        <w:t>«</w:t>
      </w:r>
      <w:r w:rsidR="00F10838" w:rsidRPr="00520DDF">
        <w:rPr>
          <w:rFonts w:ascii="Times New Roman" w:hAnsi="Times New Roman" w:cs="Times New Roman"/>
          <w:sz w:val="24"/>
          <w:szCs w:val="24"/>
        </w:rPr>
        <w:t xml:space="preserve">Планируй - Делай - Проверяй </w:t>
      </w:r>
      <w:r w:rsidR="00225A50" w:rsidRPr="00520DDF">
        <w:rPr>
          <w:rFonts w:ascii="Times New Roman" w:hAnsi="Times New Roman" w:cs="Times New Roman"/>
          <w:sz w:val="24"/>
          <w:szCs w:val="24"/>
        </w:rPr>
        <w:t>–</w:t>
      </w:r>
      <w:r w:rsidR="00F10838" w:rsidRPr="00520DDF">
        <w:rPr>
          <w:rFonts w:ascii="Times New Roman" w:hAnsi="Times New Roman" w:cs="Times New Roman"/>
          <w:sz w:val="24"/>
          <w:szCs w:val="24"/>
        </w:rPr>
        <w:t xml:space="preserve"> Действуй</w:t>
      </w:r>
      <w:r w:rsidR="00225A50" w:rsidRPr="00520DDF">
        <w:rPr>
          <w:rFonts w:ascii="Times New Roman" w:hAnsi="Times New Roman" w:cs="Times New Roman"/>
          <w:sz w:val="24"/>
          <w:szCs w:val="24"/>
        </w:rPr>
        <w:t>»</w:t>
      </w:r>
      <w:r w:rsidR="00F10838" w:rsidRPr="00520DDF">
        <w:rPr>
          <w:rFonts w:ascii="Times New Roman" w:hAnsi="Times New Roman" w:cs="Times New Roman"/>
          <w:sz w:val="24"/>
          <w:szCs w:val="24"/>
        </w:rPr>
        <w:t xml:space="preserve"> (Plan, Do, Check</w:t>
      </w:r>
      <w:r w:rsidR="00691D12" w:rsidRPr="00520DDF">
        <w:rPr>
          <w:rFonts w:ascii="Times New Roman" w:hAnsi="Times New Roman" w:cs="Times New Roman"/>
          <w:sz w:val="24"/>
          <w:szCs w:val="24"/>
        </w:rPr>
        <w:t xml:space="preserve"> </w:t>
      </w:r>
      <w:r w:rsidR="00F10838" w:rsidRPr="00520DDF">
        <w:rPr>
          <w:rFonts w:ascii="Times New Roman" w:hAnsi="Times New Roman" w:cs="Times New Roman"/>
          <w:sz w:val="24"/>
          <w:szCs w:val="24"/>
        </w:rPr>
        <w:t>and</w:t>
      </w:r>
      <w:r w:rsidR="00691D12" w:rsidRPr="00520DDF">
        <w:rPr>
          <w:rFonts w:ascii="Times New Roman" w:hAnsi="Times New Roman" w:cs="Times New Roman"/>
          <w:sz w:val="24"/>
          <w:szCs w:val="24"/>
        </w:rPr>
        <w:t xml:space="preserve"> </w:t>
      </w:r>
      <w:r w:rsidR="00F10838" w:rsidRPr="00520DDF">
        <w:rPr>
          <w:rFonts w:ascii="Times New Roman" w:hAnsi="Times New Roman" w:cs="Times New Roman"/>
          <w:sz w:val="24"/>
          <w:szCs w:val="24"/>
        </w:rPr>
        <w:t>Act</w:t>
      </w:r>
      <w:r w:rsidR="00D74587" w:rsidRPr="00520DDF">
        <w:rPr>
          <w:rFonts w:ascii="Times New Roman" w:hAnsi="Times New Roman" w:cs="Times New Roman"/>
          <w:sz w:val="24"/>
          <w:szCs w:val="24"/>
        </w:rPr>
        <w:t xml:space="preserve"> - </w:t>
      </w:r>
      <w:r w:rsidR="00F10838" w:rsidRPr="00520DDF">
        <w:rPr>
          <w:rFonts w:ascii="Times New Roman" w:hAnsi="Times New Roman" w:cs="Times New Roman"/>
          <w:sz w:val="24"/>
          <w:szCs w:val="24"/>
        </w:rPr>
        <w:t>PDCA). Модель PDCA представляет циклический процесс</w:t>
      </w:r>
      <w:r w:rsidR="00DF2E16" w:rsidRPr="00520DDF">
        <w:rPr>
          <w:rFonts w:ascii="Times New Roman" w:hAnsi="Times New Roman" w:cs="Times New Roman"/>
          <w:sz w:val="24"/>
          <w:szCs w:val="24"/>
        </w:rPr>
        <w:t xml:space="preserve"> мероприятий, который служит для</w:t>
      </w:r>
      <w:r w:rsidR="00F10838" w:rsidRPr="00520DDF">
        <w:rPr>
          <w:rFonts w:ascii="Times New Roman" w:hAnsi="Times New Roman" w:cs="Times New Roman"/>
          <w:sz w:val="24"/>
          <w:szCs w:val="24"/>
        </w:rPr>
        <w:t xml:space="preserve"> достижения постоянного улучшения</w:t>
      </w:r>
      <w:r w:rsidR="00D74587" w:rsidRPr="00520DDF">
        <w:rPr>
          <w:rFonts w:ascii="Times New Roman" w:hAnsi="Times New Roman" w:cs="Times New Roman"/>
          <w:sz w:val="24"/>
          <w:szCs w:val="24"/>
        </w:rPr>
        <w:t xml:space="preserve"> деятельности</w:t>
      </w:r>
      <w:r w:rsidR="00B3047B" w:rsidRPr="00520DDF">
        <w:rPr>
          <w:rFonts w:ascii="Times New Roman" w:hAnsi="Times New Roman" w:cs="Times New Roman"/>
          <w:sz w:val="24"/>
          <w:szCs w:val="24"/>
        </w:rPr>
        <w:t xml:space="preserve"> организации</w:t>
      </w:r>
      <w:r w:rsidR="00DF2E16" w:rsidRPr="00520DDF">
        <w:rPr>
          <w:rFonts w:ascii="Times New Roman" w:hAnsi="Times New Roman" w:cs="Times New Roman"/>
          <w:sz w:val="24"/>
          <w:szCs w:val="24"/>
        </w:rPr>
        <w:t>:</w:t>
      </w:r>
    </w:p>
    <w:p w14:paraId="7123D614" w14:textId="77777777" w:rsidR="00F10838" w:rsidRPr="00520DDF" w:rsidRDefault="00E16277" w:rsidP="00D74587">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 </w:t>
      </w:r>
      <w:r w:rsidR="00F10838" w:rsidRPr="00520DDF">
        <w:rPr>
          <w:rFonts w:ascii="Times New Roman" w:hAnsi="Times New Roman" w:cs="Times New Roman"/>
          <w:sz w:val="24"/>
          <w:szCs w:val="24"/>
        </w:rPr>
        <w:t xml:space="preserve">планируй - разработка целей системы и ее процессов, а также определение ресурсов, необходимых для достижения результатов в соответствии с требованиями </w:t>
      </w:r>
      <w:r w:rsidR="00F10838" w:rsidRPr="00520DDF">
        <w:rPr>
          <w:rFonts w:ascii="Times New Roman" w:hAnsi="Times New Roman" w:cs="Times New Roman"/>
          <w:sz w:val="24"/>
          <w:szCs w:val="24"/>
        </w:rPr>
        <w:lastRenderedPageBreak/>
        <w:t>потребителей и политикой организации,</w:t>
      </w:r>
      <w:r w:rsidR="001C0996" w:rsidRPr="00520DDF">
        <w:rPr>
          <w:rFonts w:ascii="Times New Roman" w:hAnsi="Times New Roman" w:cs="Times New Roman"/>
          <w:sz w:val="24"/>
          <w:szCs w:val="24"/>
        </w:rPr>
        <w:t xml:space="preserve"> определение и рассмотрение рисков и возможностей</w:t>
      </w:r>
      <w:r w:rsidR="00B3047B" w:rsidRPr="00520DDF">
        <w:rPr>
          <w:rFonts w:ascii="Times New Roman" w:hAnsi="Times New Roman" w:cs="Times New Roman"/>
          <w:sz w:val="24"/>
          <w:szCs w:val="24"/>
        </w:rPr>
        <w:t>;</w:t>
      </w:r>
    </w:p>
    <w:p w14:paraId="06D89E9A" w14:textId="77777777" w:rsidR="00F10838" w:rsidRPr="00520DDF" w:rsidRDefault="00E16277" w:rsidP="00D74587">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 </w:t>
      </w:r>
      <w:r w:rsidR="00F10838" w:rsidRPr="00520DDF">
        <w:rPr>
          <w:rFonts w:ascii="Times New Roman" w:hAnsi="Times New Roman" w:cs="Times New Roman"/>
          <w:sz w:val="24"/>
          <w:szCs w:val="24"/>
        </w:rPr>
        <w:t>делай - выполнение того, что было запланировано;</w:t>
      </w:r>
    </w:p>
    <w:p w14:paraId="3F492BA0" w14:textId="77777777" w:rsidR="00F10838" w:rsidRPr="00520DDF" w:rsidRDefault="00E16277" w:rsidP="00D74587">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 </w:t>
      </w:r>
      <w:r w:rsidR="00F10838" w:rsidRPr="00520DDF">
        <w:rPr>
          <w:rFonts w:ascii="Times New Roman" w:hAnsi="Times New Roman" w:cs="Times New Roman"/>
          <w:sz w:val="24"/>
          <w:szCs w:val="24"/>
        </w:rPr>
        <w:t>проверяй - мониторинг и (там</w:t>
      </w:r>
      <w:r w:rsidR="00AE1973" w:rsidRPr="00520DDF">
        <w:rPr>
          <w:rFonts w:ascii="Times New Roman" w:hAnsi="Times New Roman" w:cs="Times New Roman"/>
          <w:sz w:val="24"/>
          <w:szCs w:val="24"/>
        </w:rPr>
        <w:t>,</w:t>
      </w:r>
      <w:r w:rsidR="00F10838" w:rsidRPr="00520DDF">
        <w:rPr>
          <w:rFonts w:ascii="Times New Roman" w:hAnsi="Times New Roman" w:cs="Times New Roman"/>
          <w:sz w:val="24"/>
          <w:szCs w:val="24"/>
        </w:rPr>
        <w:t xml:space="preserve"> где это применимо) измерение процессов, продукции и услуг в сравнении с политикой, целями, требованиями и запланированными действиями и сообщение о результатах;</w:t>
      </w:r>
    </w:p>
    <w:p w14:paraId="751B5D02" w14:textId="77777777" w:rsidR="00F10838" w:rsidRPr="00520DDF" w:rsidRDefault="00E16277" w:rsidP="00D74587">
      <w:pPr>
        <w:pStyle w:val="a7"/>
        <w:ind w:firstLine="709"/>
        <w:contextualSpacing/>
        <w:jc w:val="both"/>
        <w:rPr>
          <w:rFonts w:ascii="Times New Roman" w:hAnsi="Times New Roman" w:cs="Times New Roman"/>
          <w:b/>
          <w:bCs/>
          <w:sz w:val="24"/>
          <w:szCs w:val="24"/>
        </w:rPr>
      </w:pPr>
      <w:r w:rsidRPr="00520DDF">
        <w:rPr>
          <w:rFonts w:ascii="Times New Roman" w:hAnsi="Times New Roman" w:cs="Times New Roman"/>
          <w:sz w:val="24"/>
          <w:szCs w:val="24"/>
        </w:rPr>
        <w:t xml:space="preserve">- </w:t>
      </w:r>
      <w:r w:rsidR="00F10838" w:rsidRPr="00520DDF">
        <w:rPr>
          <w:rFonts w:ascii="Times New Roman" w:hAnsi="Times New Roman" w:cs="Times New Roman"/>
          <w:sz w:val="24"/>
          <w:szCs w:val="24"/>
        </w:rPr>
        <w:t>действуй - принятие мер по улучшению результатов деятельности в той степени, насколько это необходимо</w:t>
      </w:r>
      <w:r w:rsidR="005D7A61" w:rsidRPr="00520DDF">
        <w:rPr>
          <w:rFonts w:ascii="Times New Roman" w:hAnsi="Times New Roman" w:cs="Times New Roman"/>
          <w:sz w:val="24"/>
          <w:szCs w:val="24"/>
        </w:rPr>
        <w:t>.</w:t>
      </w:r>
    </w:p>
    <w:p w14:paraId="35CC054C" w14:textId="77777777" w:rsidR="002F7031" w:rsidRPr="00520DDF" w:rsidRDefault="002F7031" w:rsidP="002F7031">
      <w:pPr>
        <w:tabs>
          <w:tab w:val="left" w:pos="834"/>
        </w:tabs>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Примечание - Для </w:t>
      </w:r>
      <w:r w:rsidR="00492868" w:rsidRPr="00520DDF">
        <w:rPr>
          <w:rFonts w:ascii="Times New Roman" w:hAnsi="Times New Roman" w:cs="Times New Roman"/>
          <w:sz w:val="24"/>
          <w:szCs w:val="24"/>
        </w:rPr>
        <w:t xml:space="preserve">постоянного </w:t>
      </w:r>
      <w:r w:rsidRPr="00520DDF">
        <w:rPr>
          <w:rFonts w:ascii="Times New Roman" w:hAnsi="Times New Roman" w:cs="Times New Roman"/>
          <w:sz w:val="24"/>
          <w:szCs w:val="24"/>
        </w:rPr>
        <w:t>совершенствования системы лесоуправления организации следует принять во внимание соответствующие руководства, указания и рекомендации</w:t>
      </w:r>
      <w:r w:rsidR="005D7A61" w:rsidRPr="00520DDF">
        <w:rPr>
          <w:rFonts w:ascii="Times New Roman" w:hAnsi="Times New Roman" w:cs="Times New Roman"/>
          <w:sz w:val="24"/>
          <w:szCs w:val="24"/>
        </w:rPr>
        <w:t>, такие как</w:t>
      </w:r>
      <w:r w:rsidRPr="00520DDF">
        <w:rPr>
          <w:rFonts w:ascii="Times New Roman" w:hAnsi="Times New Roman" w:cs="Times New Roman"/>
          <w:sz w:val="24"/>
          <w:szCs w:val="24"/>
        </w:rPr>
        <w:t>:</w:t>
      </w:r>
    </w:p>
    <w:p w14:paraId="6EF3F9EA" w14:textId="77777777" w:rsidR="002F7031" w:rsidRPr="00520DDF" w:rsidRDefault="002F7031" w:rsidP="00EA6E99">
      <w:pPr>
        <w:pStyle w:val="a6"/>
        <w:numPr>
          <w:ilvl w:val="0"/>
          <w:numId w:val="8"/>
        </w:numPr>
        <w:tabs>
          <w:tab w:val="left" w:pos="993"/>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ГОСТ Р ИСО 9000-2015 Системы менеджмента качества. Основные положения и словарь;</w:t>
      </w:r>
    </w:p>
    <w:p w14:paraId="20C786E3" w14:textId="77777777" w:rsidR="002F7031" w:rsidRPr="00520DDF" w:rsidRDefault="002F7031" w:rsidP="00EA6E99">
      <w:pPr>
        <w:pStyle w:val="a6"/>
        <w:numPr>
          <w:ilvl w:val="0"/>
          <w:numId w:val="8"/>
        </w:numPr>
        <w:tabs>
          <w:tab w:val="left" w:pos="993"/>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ГОСТ Р 55269-2012 Системы менеджмента организаций. Рекомендации по построению интегрированных систем менеджмента;</w:t>
      </w:r>
    </w:p>
    <w:p w14:paraId="218E7621" w14:textId="77777777" w:rsidR="002F7031" w:rsidRPr="00520DDF" w:rsidRDefault="002F7031" w:rsidP="00EA6E99">
      <w:pPr>
        <w:pStyle w:val="a6"/>
        <w:numPr>
          <w:ilvl w:val="0"/>
          <w:numId w:val="8"/>
        </w:numPr>
        <w:tabs>
          <w:tab w:val="left" w:pos="993"/>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ГОСТ Р ИСО 9001-2015 Системы менеджмента качества. Требования;</w:t>
      </w:r>
    </w:p>
    <w:p w14:paraId="71568449" w14:textId="77777777" w:rsidR="002F7031" w:rsidRPr="00520DDF" w:rsidRDefault="002F7031" w:rsidP="00EA6E99">
      <w:pPr>
        <w:pStyle w:val="a6"/>
        <w:numPr>
          <w:ilvl w:val="0"/>
          <w:numId w:val="8"/>
        </w:numPr>
        <w:tabs>
          <w:tab w:val="left" w:pos="993"/>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ГОСТ Р 57189-2016/ISO/TS 9002:2016 Руководство по применению ИСО 9001:2015;</w:t>
      </w:r>
    </w:p>
    <w:p w14:paraId="1F1DDC7B" w14:textId="77777777" w:rsidR="002F7031" w:rsidRPr="00520DDF" w:rsidRDefault="002F7031" w:rsidP="00EA6E99">
      <w:pPr>
        <w:pStyle w:val="a6"/>
        <w:numPr>
          <w:ilvl w:val="0"/>
          <w:numId w:val="8"/>
        </w:numPr>
        <w:tabs>
          <w:tab w:val="left" w:pos="993"/>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ГОСТ Р ИСО 9004-2019 Менеджмент качества. Качество организации. Руководство по достижению устойчивого успеха организации;</w:t>
      </w:r>
    </w:p>
    <w:p w14:paraId="57A02D2E" w14:textId="77777777" w:rsidR="002F7031" w:rsidRPr="00520DDF" w:rsidRDefault="002F7031" w:rsidP="00EA6E99">
      <w:pPr>
        <w:pStyle w:val="a6"/>
        <w:numPr>
          <w:ilvl w:val="0"/>
          <w:numId w:val="8"/>
        </w:numPr>
        <w:tabs>
          <w:tab w:val="left" w:pos="993"/>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ГОСТ Р ИСО 14001-2016 Системы экологического менеджмента. Требования и руководство по применению</w:t>
      </w:r>
      <w:r w:rsidR="005D7A61" w:rsidRPr="00520DDF">
        <w:rPr>
          <w:rFonts w:ascii="Times New Roman" w:hAnsi="Times New Roman" w:cs="Times New Roman"/>
          <w:sz w:val="24"/>
          <w:szCs w:val="24"/>
        </w:rPr>
        <w:t>;</w:t>
      </w:r>
    </w:p>
    <w:p w14:paraId="36F21707" w14:textId="77777777" w:rsidR="002F7031" w:rsidRPr="00520DDF" w:rsidRDefault="005D7A61" w:rsidP="00EA6E99">
      <w:pPr>
        <w:pStyle w:val="a6"/>
        <w:numPr>
          <w:ilvl w:val="0"/>
          <w:numId w:val="8"/>
        </w:numPr>
        <w:tabs>
          <w:tab w:val="left" w:pos="993"/>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ГОСТ Р ИСО 19011-2012 Руководящие указания по аудиту систем менеджмента (ISO 19011:2018 Guidelines</w:t>
      </w:r>
      <w:r w:rsidR="00C41A7C" w:rsidRPr="00520DDF">
        <w:rPr>
          <w:rFonts w:ascii="Times New Roman" w:hAnsi="Times New Roman" w:cs="Times New Roman"/>
          <w:sz w:val="24"/>
          <w:szCs w:val="24"/>
        </w:rPr>
        <w:t xml:space="preserve"> </w:t>
      </w:r>
      <w:r w:rsidRPr="00520DDF">
        <w:rPr>
          <w:rFonts w:ascii="Times New Roman" w:hAnsi="Times New Roman" w:cs="Times New Roman"/>
          <w:sz w:val="24"/>
          <w:szCs w:val="24"/>
        </w:rPr>
        <w:t>for</w:t>
      </w:r>
      <w:r w:rsidR="00C41A7C" w:rsidRPr="00520DDF">
        <w:rPr>
          <w:rFonts w:ascii="Times New Roman" w:hAnsi="Times New Roman" w:cs="Times New Roman"/>
          <w:sz w:val="24"/>
          <w:szCs w:val="24"/>
        </w:rPr>
        <w:t xml:space="preserve"> </w:t>
      </w:r>
      <w:r w:rsidRPr="00520DDF">
        <w:rPr>
          <w:rFonts w:ascii="Times New Roman" w:hAnsi="Times New Roman" w:cs="Times New Roman"/>
          <w:sz w:val="24"/>
          <w:szCs w:val="24"/>
        </w:rPr>
        <w:t>auditing</w:t>
      </w:r>
      <w:r w:rsidR="00C41A7C" w:rsidRPr="00520DDF">
        <w:rPr>
          <w:rFonts w:ascii="Times New Roman" w:hAnsi="Times New Roman" w:cs="Times New Roman"/>
          <w:sz w:val="24"/>
          <w:szCs w:val="24"/>
        </w:rPr>
        <w:t xml:space="preserve"> </w:t>
      </w:r>
      <w:r w:rsidRPr="00520DDF">
        <w:rPr>
          <w:rFonts w:ascii="Times New Roman" w:hAnsi="Times New Roman" w:cs="Times New Roman"/>
          <w:sz w:val="24"/>
          <w:szCs w:val="24"/>
        </w:rPr>
        <w:t>management</w:t>
      </w:r>
      <w:r w:rsidR="00C41A7C" w:rsidRPr="00520DDF">
        <w:rPr>
          <w:rFonts w:ascii="Times New Roman" w:hAnsi="Times New Roman" w:cs="Times New Roman"/>
          <w:sz w:val="24"/>
          <w:szCs w:val="24"/>
        </w:rPr>
        <w:t xml:space="preserve"> </w:t>
      </w:r>
      <w:r w:rsidRPr="00520DDF">
        <w:rPr>
          <w:rFonts w:ascii="Times New Roman" w:hAnsi="Times New Roman" w:cs="Times New Roman"/>
          <w:sz w:val="24"/>
          <w:szCs w:val="24"/>
        </w:rPr>
        <w:t>systems).</w:t>
      </w:r>
    </w:p>
    <w:p w14:paraId="006A2ECE" w14:textId="77777777" w:rsidR="008242A6" w:rsidRPr="00520DDF" w:rsidRDefault="008242A6" w:rsidP="008242A6">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w:t>
      </w:r>
      <w:r w:rsidR="0015388F"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 xml:space="preserve"> При лесоуправлении и лесопользовании организация должна </w:t>
      </w:r>
      <w:r w:rsidR="006D7258" w:rsidRPr="00520DDF">
        <w:rPr>
          <w:rFonts w:ascii="Times New Roman" w:eastAsia="Times New Roman" w:hAnsi="Times New Roman" w:cs="Times New Roman"/>
          <w:sz w:val="24"/>
          <w:szCs w:val="24"/>
        </w:rPr>
        <w:t>продекларировать и</w:t>
      </w:r>
      <w:r w:rsidR="005A34CC" w:rsidRPr="00520DDF">
        <w:rPr>
          <w:rFonts w:ascii="Times New Roman" w:eastAsia="Times New Roman" w:hAnsi="Times New Roman" w:cs="Times New Roman"/>
          <w:sz w:val="24"/>
          <w:szCs w:val="24"/>
        </w:rPr>
        <w:t xml:space="preserve"> </w:t>
      </w:r>
      <w:r w:rsidRPr="00520DDF">
        <w:rPr>
          <w:rFonts w:ascii="Times New Roman" w:eastAsia="Times New Roman" w:hAnsi="Times New Roman" w:cs="Times New Roman"/>
          <w:sz w:val="24"/>
          <w:szCs w:val="24"/>
        </w:rPr>
        <w:t xml:space="preserve">обеспечить выполнение сертификационных требований </w:t>
      </w:r>
      <w:r w:rsidR="00B9630B" w:rsidRPr="00520DDF">
        <w:rPr>
          <w:rFonts w:ascii="Times New Roman" w:eastAsia="Times New Roman" w:hAnsi="Times New Roman" w:cs="Times New Roman"/>
          <w:sz w:val="24"/>
          <w:szCs w:val="24"/>
        </w:rPr>
        <w:t>в соответствии с Принципами</w:t>
      </w:r>
      <w:r w:rsidRPr="00520DDF">
        <w:rPr>
          <w:rFonts w:ascii="Times New Roman" w:eastAsia="Times New Roman" w:hAnsi="Times New Roman" w:cs="Times New Roman"/>
          <w:sz w:val="24"/>
          <w:szCs w:val="24"/>
        </w:rPr>
        <w:t xml:space="preserve">: </w:t>
      </w:r>
    </w:p>
    <w:p w14:paraId="04923E5A" w14:textId="77777777" w:rsidR="00B9630B" w:rsidRPr="00520DDF" w:rsidRDefault="00B9630B" w:rsidP="008242A6">
      <w:pPr>
        <w:spacing w:after="0" w:line="240" w:lineRule="auto"/>
        <w:ind w:firstLine="709"/>
        <w:contextualSpacing/>
        <w:jc w:val="both"/>
        <w:rPr>
          <w:rFonts w:ascii="Times New Roman" w:eastAsia="Times New Roman" w:hAnsi="Times New Roman" w:cs="Times New Roman"/>
          <w:bCs/>
          <w:sz w:val="24"/>
          <w:szCs w:val="24"/>
        </w:rPr>
      </w:pPr>
      <w:r w:rsidRPr="00520DDF">
        <w:rPr>
          <w:rFonts w:ascii="Times New Roman" w:hAnsi="Times New Roman" w:cs="Times New Roman"/>
          <w:bCs/>
          <w:sz w:val="24"/>
          <w:szCs w:val="24"/>
        </w:rPr>
        <w:t xml:space="preserve">Принцип 1: Организация должна обеспечить эффективность и </w:t>
      </w:r>
      <w:r w:rsidR="00520C48" w:rsidRPr="00520DDF">
        <w:rPr>
          <w:rFonts w:ascii="Times New Roman" w:hAnsi="Times New Roman" w:cs="Times New Roman"/>
          <w:bCs/>
          <w:sz w:val="24"/>
          <w:szCs w:val="24"/>
        </w:rPr>
        <w:t>постоянное</w:t>
      </w:r>
      <w:r w:rsidR="005A34CC" w:rsidRPr="00520DDF">
        <w:rPr>
          <w:rFonts w:ascii="Times New Roman" w:hAnsi="Times New Roman" w:cs="Times New Roman"/>
          <w:bCs/>
          <w:sz w:val="24"/>
          <w:szCs w:val="24"/>
        </w:rPr>
        <w:t xml:space="preserve"> </w:t>
      </w:r>
      <w:r w:rsidRPr="00520DDF">
        <w:rPr>
          <w:rFonts w:ascii="Times New Roman" w:hAnsi="Times New Roman" w:cs="Times New Roman"/>
          <w:bCs/>
          <w:sz w:val="24"/>
          <w:szCs w:val="24"/>
        </w:rPr>
        <w:t>совершенствование своей управленческой деятельности</w:t>
      </w:r>
      <w:r w:rsidR="00895C2F" w:rsidRPr="00520DDF">
        <w:rPr>
          <w:rFonts w:ascii="Times New Roman" w:hAnsi="Times New Roman" w:cs="Times New Roman"/>
          <w:bCs/>
          <w:sz w:val="24"/>
          <w:szCs w:val="24"/>
        </w:rPr>
        <w:t>;</w:t>
      </w:r>
    </w:p>
    <w:p w14:paraId="796EA7EF" w14:textId="77777777" w:rsidR="00B9630B" w:rsidRPr="00520DDF" w:rsidRDefault="00B9630B" w:rsidP="00B9630B">
      <w:pPr>
        <w:tabs>
          <w:tab w:val="left" w:pos="0"/>
        </w:tabs>
        <w:spacing w:after="0" w:line="240" w:lineRule="auto"/>
        <w:ind w:firstLine="709"/>
        <w:contextualSpacing/>
        <w:jc w:val="both"/>
        <w:rPr>
          <w:rFonts w:ascii="Times New Roman" w:hAnsi="Times New Roman" w:cs="Times New Roman"/>
          <w:bCs/>
          <w:sz w:val="24"/>
          <w:szCs w:val="24"/>
        </w:rPr>
      </w:pPr>
      <w:r w:rsidRPr="00520DDF">
        <w:rPr>
          <w:rFonts w:ascii="Times New Roman" w:eastAsia="Times New Roman" w:hAnsi="Times New Roman" w:cs="Times New Roman"/>
          <w:bCs/>
          <w:sz w:val="24"/>
          <w:szCs w:val="24"/>
        </w:rPr>
        <w:t>Принцип 2</w:t>
      </w:r>
      <w:r w:rsidR="00782302" w:rsidRPr="00520DDF">
        <w:rPr>
          <w:rFonts w:ascii="Times New Roman" w:eastAsia="Times New Roman" w:hAnsi="Times New Roman" w:cs="Times New Roman"/>
          <w:bCs/>
          <w:sz w:val="24"/>
          <w:szCs w:val="24"/>
        </w:rPr>
        <w:t>:</w:t>
      </w:r>
      <w:r w:rsidRPr="00520DDF">
        <w:rPr>
          <w:rFonts w:ascii="Times New Roman" w:eastAsia="Times New Roman" w:hAnsi="Times New Roman" w:cs="Times New Roman"/>
          <w:bCs/>
          <w:sz w:val="24"/>
          <w:szCs w:val="24"/>
        </w:rPr>
        <w:t xml:space="preserve"> Организация должна обеспечить соблюдение российского законодательства и международных обязательств Российской Федерации</w:t>
      </w:r>
      <w:r w:rsidR="00895C2F" w:rsidRPr="00520DDF">
        <w:rPr>
          <w:rFonts w:ascii="Times New Roman" w:eastAsia="Times New Roman" w:hAnsi="Times New Roman" w:cs="Times New Roman"/>
          <w:bCs/>
          <w:sz w:val="24"/>
          <w:szCs w:val="24"/>
        </w:rPr>
        <w:t>;</w:t>
      </w:r>
    </w:p>
    <w:p w14:paraId="252D6BBA" w14:textId="77777777" w:rsidR="00B9630B" w:rsidRPr="00520DDF" w:rsidRDefault="00B9630B" w:rsidP="00B9630B">
      <w:pPr>
        <w:spacing w:after="0" w:line="240" w:lineRule="auto"/>
        <w:ind w:firstLine="709"/>
        <w:contextualSpacing/>
        <w:jc w:val="both"/>
        <w:rPr>
          <w:rFonts w:ascii="Times New Roman" w:eastAsia="Times New Roman" w:hAnsi="Times New Roman" w:cs="Times New Roman"/>
          <w:bCs/>
          <w:sz w:val="24"/>
          <w:szCs w:val="24"/>
        </w:rPr>
      </w:pPr>
      <w:r w:rsidRPr="00520DDF">
        <w:rPr>
          <w:rFonts w:ascii="Times New Roman" w:eastAsia="Times New Roman" w:hAnsi="Times New Roman" w:cs="Times New Roman"/>
          <w:bCs/>
          <w:sz w:val="24"/>
          <w:szCs w:val="24"/>
        </w:rPr>
        <w:t>Принцип 3</w:t>
      </w:r>
      <w:r w:rsidR="00782302" w:rsidRPr="00520DDF">
        <w:rPr>
          <w:rFonts w:ascii="Times New Roman" w:eastAsia="Times New Roman" w:hAnsi="Times New Roman" w:cs="Times New Roman"/>
          <w:bCs/>
          <w:sz w:val="24"/>
          <w:szCs w:val="24"/>
        </w:rPr>
        <w:t>:</w:t>
      </w:r>
      <w:r w:rsidRPr="00520DDF">
        <w:rPr>
          <w:rFonts w:ascii="Times New Roman" w:eastAsia="Times New Roman" w:hAnsi="Times New Roman" w:cs="Times New Roman"/>
          <w:bCs/>
          <w:sz w:val="24"/>
          <w:szCs w:val="24"/>
        </w:rPr>
        <w:t xml:space="preserve"> Организация должна обеспечить планирование и мониторинг деятельности как основу неистощительного, комплексноого использования лесных ресурсов</w:t>
      </w:r>
      <w:r w:rsidR="00895C2F" w:rsidRPr="00520DDF">
        <w:rPr>
          <w:rFonts w:ascii="Times New Roman" w:eastAsia="Times New Roman" w:hAnsi="Times New Roman" w:cs="Times New Roman"/>
          <w:bCs/>
          <w:sz w:val="24"/>
          <w:szCs w:val="24"/>
        </w:rPr>
        <w:t>;</w:t>
      </w:r>
    </w:p>
    <w:p w14:paraId="5A8A8860" w14:textId="77777777" w:rsidR="00B9630B" w:rsidRPr="00520DDF" w:rsidRDefault="00B9630B" w:rsidP="00B9630B">
      <w:pPr>
        <w:spacing w:after="0" w:line="240" w:lineRule="auto"/>
        <w:ind w:firstLine="709"/>
        <w:contextualSpacing/>
        <w:jc w:val="both"/>
        <w:rPr>
          <w:rFonts w:ascii="Times New Roman" w:eastAsia="Times New Roman" w:hAnsi="Times New Roman" w:cs="Times New Roman"/>
          <w:bCs/>
          <w:sz w:val="24"/>
          <w:szCs w:val="24"/>
        </w:rPr>
      </w:pPr>
      <w:r w:rsidRPr="00520DDF">
        <w:rPr>
          <w:rFonts w:ascii="Times New Roman" w:eastAsia="Times New Roman" w:hAnsi="Times New Roman" w:cs="Times New Roman"/>
          <w:bCs/>
          <w:sz w:val="24"/>
          <w:szCs w:val="24"/>
        </w:rPr>
        <w:t>Принцип 4: Организация должна обеспечить рациональное и эффективное ведение лесного хозяйства и лесопользования</w:t>
      </w:r>
      <w:r w:rsidR="00895C2F" w:rsidRPr="00520DDF">
        <w:rPr>
          <w:rFonts w:ascii="Times New Roman" w:eastAsia="Times New Roman" w:hAnsi="Times New Roman" w:cs="Times New Roman"/>
          <w:bCs/>
          <w:sz w:val="24"/>
          <w:szCs w:val="24"/>
        </w:rPr>
        <w:t>;</w:t>
      </w:r>
    </w:p>
    <w:p w14:paraId="0F9EA17F" w14:textId="77777777" w:rsidR="00B9630B" w:rsidRPr="00520DDF" w:rsidRDefault="00B9630B" w:rsidP="00B9630B">
      <w:pPr>
        <w:pStyle w:val="a6"/>
        <w:tabs>
          <w:tab w:val="left" w:pos="142"/>
        </w:tabs>
        <w:ind w:left="0" w:firstLine="709"/>
        <w:contextualSpacing/>
        <w:jc w:val="both"/>
        <w:rPr>
          <w:rFonts w:ascii="Times New Roman" w:hAnsi="Times New Roman" w:cs="Times New Roman"/>
          <w:bCs/>
          <w:sz w:val="24"/>
          <w:szCs w:val="24"/>
        </w:rPr>
      </w:pPr>
      <w:r w:rsidRPr="00520DDF">
        <w:rPr>
          <w:rFonts w:ascii="Times New Roman" w:eastAsia="Times New Roman" w:hAnsi="Times New Roman" w:cs="Times New Roman"/>
          <w:bCs/>
          <w:sz w:val="24"/>
          <w:szCs w:val="24"/>
        </w:rPr>
        <w:t>Принцип 5: Организация должна обеспечить сохранение биоразнообразия, жизнеспособности лесных экосистем и функций лесов</w:t>
      </w:r>
      <w:r w:rsidR="00895C2F" w:rsidRPr="00520DDF">
        <w:rPr>
          <w:rFonts w:ascii="Times New Roman" w:eastAsia="Times New Roman" w:hAnsi="Times New Roman" w:cs="Times New Roman"/>
          <w:bCs/>
          <w:sz w:val="24"/>
          <w:szCs w:val="24"/>
        </w:rPr>
        <w:t>;</w:t>
      </w:r>
    </w:p>
    <w:p w14:paraId="53A637B6" w14:textId="77777777" w:rsidR="00B9630B" w:rsidRPr="00520DDF" w:rsidRDefault="00895C2F" w:rsidP="00B9630B">
      <w:pPr>
        <w:spacing w:after="0" w:line="240" w:lineRule="auto"/>
        <w:ind w:firstLine="709"/>
        <w:contextualSpacing/>
        <w:jc w:val="both"/>
        <w:rPr>
          <w:rFonts w:ascii="Times New Roman" w:eastAsia="Times New Roman" w:hAnsi="Times New Roman" w:cs="Times New Roman"/>
          <w:bCs/>
          <w:sz w:val="24"/>
          <w:szCs w:val="24"/>
        </w:rPr>
      </w:pPr>
      <w:r w:rsidRPr="00520DDF">
        <w:rPr>
          <w:rFonts w:ascii="Times New Roman" w:eastAsia="Times New Roman" w:hAnsi="Times New Roman" w:cs="Times New Roman"/>
          <w:bCs/>
          <w:sz w:val="24"/>
          <w:szCs w:val="24"/>
        </w:rPr>
        <w:t>Принцип</w:t>
      </w:r>
      <w:r w:rsidR="00B9630B" w:rsidRPr="00520DDF">
        <w:rPr>
          <w:rFonts w:ascii="Times New Roman" w:eastAsia="Times New Roman" w:hAnsi="Times New Roman" w:cs="Times New Roman"/>
          <w:bCs/>
          <w:sz w:val="24"/>
          <w:szCs w:val="24"/>
        </w:rPr>
        <w:t xml:space="preserve"> 6: Организация должна обеспечить выявление, сохранение и поддержание защитных лесов и особо защитных участков лесов</w:t>
      </w:r>
      <w:r w:rsidRPr="00520DDF">
        <w:rPr>
          <w:rFonts w:ascii="Times New Roman" w:eastAsia="Times New Roman" w:hAnsi="Times New Roman" w:cs="Times New Roman"/>
          <w:bCs/>
          <w:sz w:val="24"/>
          <w:szCs w:val="24"/>
        </w:rPr>
        <w:t>;</w:t>
      </w:r>
    </w:p>
    <w:p w14:paraId="2AB43243" w14:textId="77777777" w:rsidR="00B9630B" w:rsidRPr="00520DDF" w:rsidRDefault="00B9630B" w:rsidP="00B9630B">
      <w:pPr>
        <w:spacing w:after="0" w:line="240" w:lineRule="auto"/>
        <w:ind w:firstLine="709"/>
        <w:contextualSpacing/>
        <w:jc w:val="both"/>
        <w:rPr>
          <w:rFonts w:ascii="Times New Roman" w:eastAsia="Times New Roman" w:hAnsi="Times New Roman" w:cs="Times New Roman"/>
          <w:bCs/>
          <w:sz w:val="24"/>
          <w:szCs w:val="24"/>
        </w:rPr>
      </w:pPr>
      <w:r w:rsidRPr="00520DDF">
        <w:rPr>
          <w:rFonts w:ascii="Times New Roman" w:eastAsia="Times New Roman" w:hAnsi="Times New Roman" w:cs="Times New Roman"/>
          <w:bCs/>
          <w:sz w:val="24"/>
          <w:szCs w:val="24"/>
        </w:rPr>
        <w:t xml:space="preserve">Принцип 7: Организация должна обеспечить </w:t>
      </w:r>
      <w:r w:rsidR="00812BF4" w:rsidRPr="00520DDF">
        <w:rPr>
          <w:rFonts w:ascii="Times New Roman" w:eastAsia="Times New Roman" w:hAnsi="Times New Roman" w:cs="Times New Roman"/>
          <w:bCs/>
          <w:sz w:val="24"/>
          <w:szCs w:val="24"/>
        </w:rPr>
        <w:t xml:space="preserve">в </w:t>
      </w:r>
      <w:r w:rsidR="00812BF4" w:rsidRPr="00520DDF">
        <w:rPr>
          <w:rFonts w:ascii="Times New Roman" w:hAnsi="Times New Roman" w:cs="Times New Roman"/>
          <w:bCs/>
          <w:sz w:val="24"/>
          <w:szCs w:val="24"/>
        </w:rPr>
        <w:t xml:space="preserve">процессе лесохозяйственной практики </w:t>
      </w:r>
      <w:r w:rsidRPr="00520DDF">
        <w:rPr>
          <w:rFonts w:ascii="Times New Roman" w:eastAsia="Times New Roman" w:hAnsi="Times New Roman" w:cs="Times New Roman"/>
          <w:bCs/>
          <w:sz w:val="24"/>
          <w:szCs w:val="24"/>
        </w:rPr>
        <w:t>соблюдение международных и российских прав и гарантий в отношении работников, местного населения и коренных народов, потребностей и ожиданий затронутых сторон</w:t>
      </w:r>
      <w:r w:rsidR="00812BF4" w:rsidRPr="00520DDF">
        <w:rPr>
          <w:rFonts w:ascii="Times New Roman" w:eastAsia="Times New Roman" w:hAnsi="Times New Roman" w:cs="Times New Roman"/>
          <w:bCs/>
          <w:sz w:val="24"/>
          <w:szCs w:val="24"/>
        </w:rPr>
        <w:t>.</w:t>
      </w:r>
    </w:p>
    <w:p w14:paraId="5DF8F274" w14:textId="77777777" w:rsidR="00DC531D" w:rsidRPr="00520DDF" w:rsidRDefault="00895C2F" w:rsidP="00DC531D">
      <w:pPr>
        <w:tabs>
          <w:tab w:val="left" w:pos="834"/>
        </w:tabs>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3.</w:t>
      </w:r>
      <w:r w:rsidR="0015388F" w:rsidRPr="00520DDF">
        <w:rPr>
          <w:rFonts w:ascii="Times New Roman" w:hAnsi="Times New Roman" w:cs="Times New Roman"/>
          <w:sz w:val="24"/>
          <w:szCs w:val="24"/>
        </w:rPr>
        <w:t>3</w:t>
      </w:r>
      <w:r w:rsidRPr="00520DDF">
        <w:rPr>
          <w:rFonts w:ascii="Times New Roman" w:hAnsi="Times New Roman" w:cs="Times New Roman"/>
          <w:sz w:val="24"/>
          <w:szCs w:val="24"/>
        </w:rPr>
        <w:t xml:space="preserve">.1 Требования принципов </w:t>
      </w:r>
      <w:r w:rsidR="00DC531D" w:rsidRPr="00520DDF">
        <w:rPr>
          <w:rFonts w:ascii="Times New Roman" w:hAnsi="Times New Roman" w:cs="Times New Roman"/>
          <w:sz w:val="24"/>
          <w:szCs w:val="24"/>
        </w:rPr>
        <w:t xml:space="preserve">расширены и конкретизированы основными и индикативными требованиями (критериями и индикаторами) для того, чтобы быть четкими, основанными на результатах и проверяемыми при сертификационном аудите, и применяться к деятельности всех </w:t>
      </w:r>
      <w:r w:rsidR="006F2389" w:rsidRPr="00520DDF">
        <w:rPr>
          <w:rFonts w:ascii="Times New Roman" w:hAnsi="Times New Roman" w:cs="Times New Roman"/>
          <w:sz w:val="24"/>
          <w:szCs w:val="24"/>
        </w:rPr>
        <w:t>организаций</w:t>
      </w:r>
      <w:r w:rsidR="00DC531D" w:rsidRPr="00520DDF">
        <w:rPr>
          <w:rFonts w:ascii="Times New Roman" w:hAnsi="Times New Roman" w:cs="Times New Roman"/>
          <w:sz w:val="24"/>
          <w:szCs w:val="24"/>
        </w:rPr>
        <w:t>, работающих на обозначенном участке леса, вложивших измеримый вклад в достижение цели выполнения требований.</w:t>
      </w:r>
    </w:p>
    <w:p w14:paraId="327A3C3C" w14:textId="77777777" w:rsidR="00B91CEC" w:rsidRPr="00520DDF" w:rsidRDefault="00E16277" w:rsidP="00E16277">
      <w:pPr>
        <w:tabs>
          <w:tab w:val="left" w:pos="834"/>
        </w:tabs>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3.4 </w:t>
      </w:r>
      <w:r w:rsidR="00DF2E16" w:rsidRPr="00520DDF">
        <w:rPr>
          <w:rFonts w:ascii="Times New Roman" w:hAnsi="Times New Roman" w:cs="Times New Roman"/>
          <w:sz w:val="24"/>
          <w:szCs w:val="24"/>
        </w:rPr>
        <w:t>Организация должна быть готова продемонстрировать</w:t>
      </w:r>
      <w:r w:rsidR="005A34CC" w:rsidRPr="00520DDF">
        <w:rPr>
          <w:rFonts w:ascii="Times New Roman" w:hAnsi="Times New Roman" w:cs="Times New Roman"/>
          <w:sz w:val="24"/>
          <w:szCs w:val="24"/>
        </w:rPr>
        <w:t xml:space="preserve"> </w:t>
      </w:r>
      <w:r w:rsidR="00B05D08" w:rsidRPr="00520DDF">
        <w:rPr>
          <w:rFonts w:ascii="Times New Roman" w:hAnsi="Times New Roman" w:cs="Times New Roman"/>
          <w:sz w:val="24"/>
          <w:szCs w:val="24"/>
        </w:rPr>
        <w:t xml:space="preserve">выполнение требований документов </w:t>
      </w:r>
      <w:r w:rsidR="00FA63F5" w:rsidRPr="00520DDF">
        <w:rPr>
          <w:rFonts w:ascii="Times New Roman" w:hAnsi="Times New Roman" w:cs="Times New Roman"/>
          <w:sz w:val="24"/>
          <w:szCs w:val="24"/>
        </w:rPr>
        <w:t xml:space="preserve">и решений органа по стандартизации - Правления </w:t>
      </w:r>
      <w:r w:rsidR="00B05D08" w:rsidRPr="00520DDF">
        <w:rPr>
          <w:rFonts w:ascii="Times New Roman" w:hAnsi="Times New Roman" w:cs="Times New Roman"/>
          <w:sz w:val="24"/>
          <w:szCs w:val="24"/>
        </w:rPr>
        <w:t xml:space="preserve">системы </w:t>
      </w:r>
      <w:r w:rsidR="00B05D08" w:rsidRPr="00520DDF">
        <w:rPr>
          <w:rFonts w:ascii="Times New Roman" w:hAnsi="Times New Roman" w:cs="Times New Roman"/>
          <w:sz w:val="24"/>
          <w:szCs w:val="24"/>
          <w:lang w:val="en-US"/>
        </w:rPr>
        <w:t>PEFC</w:t>
      </w:r>
      <w:r w:rsidR="00C41A7C" w:rsidRPr="00520DDF">
        <w:rPr>
          <w:rFonts w:ascii="Times New Roman" w:hAnsi="Times New Roman" w:cs="Times New Roman"/>
          <w:sz w:val="24"/>
          <w:szCs w:val="24"/>
        </w:rPr>
        <w:t xml:space="preserve"> </w:t>
      </w:r>
      <w:r w:rsidR="00B05D08" w:rsidRPr="00520DDF">
        <w:rPr>
          <w:rFonts w:ascii="Times New Roman" w:hAnsi="Times New Roman" w:cs="Times New Roman"/>
          <w:sz w:val="24"/>
          <w:szCs w:val="24"/>
          <w:lang w:val="en-US"/>
        </w:rPr>
        <w:t>RUSSIA</w:t>
      </w:r>
      <w:r w:rsidR="00B05D08" w:rsidRPr="00520DDF">
        <w:rPr>
          <w:rFonts w:ascii="Times New Roman" w:hAnsi="Times New Roman" w:cs="Times New Roman"/>
          <w:sz w:val="24"/>
          <w:szCs w:val="24"/>
        </w:rPr>
        <w:t xml:space="preserve"> (</w:t>
      </w:r>
      <w:hyperlink r:id="rId16" w:history="1">
        <w:r w:rsidR="00B05D08" w:rsidRPr="00520DDF">
          <w:rPr>
            <w:rStyle w:val="a3"/>
            <w:rFonts w:ascii="Times New Roman" w:hAnsi="Times New Roman" w:cs="Times New Roman"/>
            <w:sz w:val="24"/>
            <w:szCs w:val="24"/>
            <w:lang w:val="en-US"/>
          </w:rPr>
          <w:t>www</w:t>
        </w:r>
        <w:r w:rsidR="00B05D08" w:rsidRPr="00520DDF">
          <w:rPr>
            <w:rStyle w:val="a3"/>
            <w:rFonts w:ascii="Times New Roman" w:hAnsi="Times New Roman" w:cs="Times New Roman"/>
            <w:sz w:val="24"/>
            <w:szCs w:val="24"/>
          </w:rPr>
          <w:t>.</w:t>
        </w:r>
        <w:r w:rsidR="00B05D08" w:rsidRPr="00520DDF">
          <w:rPr>
            <w:rStyle w:val="a3"/>
            <w:rFonts w:ascii="Times New Roman" w:hAnsi="Times New Roman" w:cs="Times New Roman"/>
            <w:sz w:val="24"/>
            <w:szCs w:val="24"/>
            <w:lang w:val="en-US"/>
          </w:rPr>
          <w:t>pefc</w:t>
        </w:r>
        <w:r w:rsidR="00B05D08" w:rsidRPr="00520DDF">
          <w:rPr>
            <w:rStyle w:val="a3"/>
            <w:rFonts w:ascii="Times New Roman" w:hAnsi="Times New Roman" w:cs="Times New Roman"/>
            <w:sz w:val="24"/>
            <w:szCs w:val="24"/>
          </w:rPr>
          <w:t>.</w:t>
        </w:r>
        <w:r w:rsidR="00B05D08" w:rsidRPr="00520DDF">
          <w:rPr>
            <w:rStyle w:val="a3"/>
            <w:rFonts w:ascii="Times New Roman" w:hAnsi="Times New Roman" w:cs="Times New Roman"/>
            <w:sz w:val="24"/>
            <w:szCs w:val="24"/>
            <w:lang w:val="en-US"/>
          </w:rPr>
          <w:t>ru</w:t>
        </w:r>
      </w:hyperlink>
      <w:r w:rsidR="00B05D08" w:rsidRPr="00520DDF">
        <w:rPr>
          <w:rFonts w:ascii="Times New Roman" w:hAnsi="Times New Roman" w:cs="Times New Roman"/>
          <w:sz w:val="24"/>
          <w:szCs w:val="24"/>
        </w:rPr>
        <w:t>), в том числе</w:t>
      </w:r>
      <w:r w:rsidR="00DF2E16" w:rsidRPr="00520DDF">
        <w:rPr>
          <w:rFonts w:ascii="Times New Roman" w:hAnsi="Times New Roman" w:cs="Times New Roman"/>
          <w:sz w:val="24"/>
          <w:szCs w:val="24"/>
        </w:rPr>
        <w:t xml:space="preserve"> соответствие настоящему стандарту, предоставив </w:t>
      </w:r>
      <w:r w:rsidR="00DF2E16" w:rsidRPr="00520DDF">
        <w:rPr>
          <w:rFonts w:ascii="Times New Roman" w:hAnsi="Times New Roman" w:cs="Times New Roman"/>
          <w:sz w:val="24"/>
          <w:szCs w:val="24"/>
        </w:rPr>
        <w:lastRenderedPageBreak/>
        <w:t xml:space="preserve">обязательства и соответствующие свидетельства </w:t>
      </w:r>
      <w:r w:rsidR="008B4717" w:rsidRPr="00520DDF">
        <w:rPr>
          <w:rFonts w:ascii="Times New Roman" w:hAnsi="Times New Roman" w:cs="Times New Roman"/>
          <w:sz w:val="24"/>
          <w:szCs w:val="24"/>
        </w:rPr>
        <w:t>заинтересованным сторонам,</w:t>
      </w:r>
      <w:r w:rsidR="00C41A7C" w:rsidRPr="00520DDF">
        <w:rPr>
          <w:rFonts w:ascii="Times New Roman" w:hAnsi="Times New Roman" w:cs="Times New Roman"/>
          <w:sz w:val="24"/>
          <w:szCs w:val="24"/>
        </w:rPr>
        <w:t xml:space="preserve"> </w:t>
      </w:r>
      <w:r w:rsidR="008B4717" w:rsidRPr="00520DDF">
        <w:rPr>
          <w:rFonts w:ascii="Times New Roman" w:hAnsi="Times New Roman" w:cs="Times New Roman"/>
          <w:sz w:val="24"/>
          <w:szCs w:val="24"/>
        </w:rPr>
        <w:t>а также при</w:t>
      </w:r>
      <w:r w:rsidR="00DF2E16" w:rsidRPr="00520DDF">
        <w:rPr>
          <w:rFonts w:ascii="Times New Roman" w:hAnsi="Times New Roman" w:cs="Times New Roman"/>
          <w:sz w:val="24"/>
          <w:szCs w:val="24"/>
        </w:rPr>
        <w:t xml:space="preserve"> сертификационном аудите, включающем</w:t>
      </w:r>
      <w:r w:rsidR="00C41A7C" w:rsidRPr="00520DDF">
        <w:rPr>
          <w:rFonts w:ascii="Times New Roman" w:hAnsi="Times New Roman" w:cs="Times New Roman"/>
          <w:sz w:val="24"/>
          <w:szCs w:val="24"/>
        </w:rPr>
        <w:t xml:space="preserve"> </w:t>
      </w:r>
      <w:r w:rsidR="00743044" w:rsidRPr="00520DDF">
        <w:rPr>
          <w:rFonts w:ascii="Times New Roman" w:hAnsi="Times New Roman" w:cs="Times New Roman"/>
          <w:sz w:val="24"/>
          <w:szCs w:val="24"/>
        </w:rPr>
        <w:t>проведение работ в офисе и вне его</w:t>
      </w:r>
      <w:r w:rsidR="00B92E8B" w:rsidRPr="00520DDF">
        <w:rPr>
          <w:rFonts w:ascii="Times New Roman" w:hAnsi="Times New Roman" w:cs="Times New Roman"/>
          <w:sz w:val="24"/>
          <w:szCs w:val="24"/>
        </w:rPr>
        <w:t xml:space="preserve"> (полевой аудит)</w:t>
      </w:r>
      <w:r w:rsidR="00C41A7C" w:rsidRPr="00520DDF">
        <w:rPr>
          <w:rFonts w:ascii="Times New Roman" w:hAnsi="Times New Roman" w:cs="Times New Roman"/>
          <w:sz w:val="24"/>
          <w:szCs w:val="24"/>
        </w:rPr>
        <w:t xml:space="preserve"> </w:t>
      </w:r>
      <w:r w:rsidR="0028177F" w:rsidRPr="00520DDF">
        <w:rPr>
          <w:rFonts w:ascii="Times New Roman" w:hAnsi="Times New Roman" w:cs="Times New Roman"/>
          <w:sz w:val="24"/>
          <w:szCs w:val="24"/>
        </w:rPr>
        <w:t>таких как</w:t>
      </w:r>
      <w:r w:rsidR="00DF2E16" w:rsidRPr="00520DDF">
        <w:rPr>
          <w:rFonts w:ascii="Times New Roman" w:hAnsi="Times New Roman" w:cs="Times New Roman"/>
          <w:sz w:val="24"/>
          <w:szCs w:val="24"/>
        </w:rPr>
        <w:t xml:space="preserve">: интервьюирование, тестирование, наблюдение за деятельностью и процессами, анализ </w:t>
      </w:r>
      <w:r w:rsidR="00B3047B" w:rsidRPr="00520DDF">
        <w:rPr>
          <w:rFonts w:ascii="Times New Roman" w:hAnsi="Times New Roman" w:cs="Times New Roman"/>
          <w:sz w:val="24"/>
          <w:szCs w:val="24"/>
        </w:rPr>
        <w:t xml:space="preserve">и </w:t>
      </w:r>
      <w:r w:rsidR="00743044" w:rsidRPr="00520DDF">
        <w:rPr>
          <w:rFonts w:ascii="Times New Roman" w:hAnsi="Times New Roman" w:cs="Times New Roman"/>
          <w:sz w:val="24"/>
          <w:szCs w:val="24"/>
        </w:rPr>
        <w:t>оценку</w:t>
      </w:r>
      <w:r w:rsidR="00C41A7C" w:rsidRPr="00520DDF">
        <w:rPr>
          <w:rFonts w:ascii="Times New Roman" w:hAnsi="Times New Roman" w:cs="Times New Roman"/>
          <w:sz w:val="24"/>
          <w:szCs w:val="24"/>
        </w:rPr>
        <w:t xml:space="preserve"> </w:t>
      </w:r>
      <w:r w:rsidR="00DF2E16" w:rsidRPr="00520DDF">
        <w:rPr>
          <w:rFonts w:ascii="Times New Roman" w:hAnsi="Times New Roman" w:cs="Times New Roman"/>
          <w:sz w:val="24"/>
          <w:szCs w:val="24"/>
        </w:rPr>
        <w:t>документированной информации, включая записи и данные.</w:t>
      </w:r>
    </w:p>
    <w:p w14:paraId="16659973" w14:textId="77777777" w:rsidR="00B91CEC" w:rsidRPr="00520DDF" w:rsidRDefault="00E16277" w:rsidP="00B91CEC">
      <w:pPr>
        <w:tabs>
          <w:tab w:val="left" w:pos="834"/>
        </w:tabs>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3.5 </w:t>
      </w:r>
      <w:r w:rsidR="00B91CEC" w:rsidRPr="00520DDF">
        <w:rPr>
          <w:rFonts w:ascii="Times New Roman" w:hAnsi="Times New Roman" w:cs="Times New Roman"/>
          <w:sz w:val="24"/>
          <w:szCs w:val="24"/>
        </w:rPr>
        <w:t>Система лесоуправления и лесопользования</w:t>
      </w:r>
      <w:r w:rsidR="008440EB" w:rsidRPr="00520DDF">
        <w:rPr>
          <w:rFonts w:ascii="Times New Roman" w:hAnsi="Times New Roman" w:cs="Times New Roman"/>
          <w:sz w:val="24"/>
          <w:szCs w:val="24"/>
        </w:rPr>
        <w:t xml:space="preserve"> организации</w:t>
      </w:r>
      <w:r w:rsidR="00B91CEC" w:rsidRPr="00520DDF">
        <w:rPr>
          <w:rFonts w:ascii="Times New Roman" w:hAnsi="Times New Roman" w:cs="Times New Roman"/>
          <w:sz w:val="24"/>
          <w:szCs w:val="24"/>
        </w:rPr>
        <w:t xml:space="preserve">, функционирующая: </w:t>
      </w:r>
    </w:p>
    <w:p w14:paraId="52BC8779" w14:textId="77777777" w:rsidR="00B91CEC" w:rsidRPr="00520DDF" w:rsidRDefault="00B91CEC" w:rsidP="00B91CEC">
      <w:pPr>
        <w:tabs>
          <w:tab w:val="left" w:pos="834"/>
        </w:tabs>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а) при отсутствии основополагающей документации; </w:t>
      </w:r>
    </w:p>
    <w:p w14:paraId="25A61DBA" w14:textId="77777777" w:rsidR="00B91CEC" w:rsidRPr="00520DDF" w:rsidRDefault="00B91CEC" w:rsidP="00B91CEC">
      <w:pPr>
        <w:tabs>
          <w:tab w:val="left" w:pos="834"/>
        </w:tabs>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б) с нарушениями правового характера, в планировании</w:t>
      </w:r>
      <w:r w:rsidR="008440EB" w:rsidRPr="00520DDF">
        <w:rPr>
          <w:rFonts w:ascii="Times New Roman" w:hAnsi="Times New Roman" w:cs="Times New Roman"/>
          <w:sz w:val="24"/>
          <w:szCs w:val="24"/>
        </w:rPr>
        <w:t xml:space="preserve"> и</w:t>
      </w:r>
      <w:r w:rsidRPr="00520DDF">
        <w:rPr>
          <w:rFonts w:ascii="Times New Roman" w:hAnsi="Times New Roman" w:cs="Times New Roman"/>
          <w:sz w:val="24"/>
          <w:szCs w:val="24"/>
        </w:rPr>
        <w:t xml:space="preserve"> деятельности, которые влекут прогрессирующие негативные последствия для людей и окружающей среды; </w:t>
      </w:r>
    </w:p>
    <w:p w14:paraId="70CF2A34" w14:textId="77777777" w:rsidR="00B91CEC" w:rsidRPr="00520DDF" w:rsidRDefault="00B91CEC" w:rsidP="00B91CEC">
      <w:pPr>
        <w:tabs>
          <w:tab w:val="left" w:pos="834"/>
        </w:tabs>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в) при отрицательных заключениях независимых экспертов по оценке воздействия деятельности на </w:t>
      </w:r>
      <w:r w:rsidR="008440EB" w:rsidRPr="00520DDF">
        <w:rPr>
          <w:rFonts w:ascii="Times New Roman" w:hAnsi="Times New Roman" w:cs="Times New Roman"/>
          <w:sz w:val="24"/>
          <w:szCs w:val="24"/>
        </w:rPr>
        <w:t xml:space="preserve">лесную и </w:t>
      </w:r>
      <w:r w:rsidRPr="00520DDF">
        <w:rPr>
          <w:rFonts w:ascii="Times New Roman" w:hAnsi="Times New Roman" w:cs="Times New Roman"/>
          <w:sz w:val="24"/>
          <w:szCs w:val="24"/>
        </w:rPr>
        <w:t xml:space="preserve">окружающую среду; </w:t>
      </w:r>
    </w:p>
    <w:p w14:paraId="56931196" w14:textId="77777777" w:rsidR="00B91CEC" w:rsidRPr="00520DDF" w:rsidRDefault="00B91CEC" w:rsidP="00B91CEC">
      <w:pPr>
        <w:tabs>
          <w:tab w:val="left" w:pos="834"/>
        </w:tabs>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г) при свидетельствах намеренного введения в заблуждение представителей органов контроля и сертификации при предоставлении результатов деятельности </w:t>
      </w:r>
    </w:p>
    <w:p w14:paraId="63169BB4" w14:textId="77777777" w:rsidR="00B91CEC" w:rsidRPr="00520DDF" w:rsidRDefault="00B91CEC" w:rsidP="00B91CEC">
      <w:pPr>
        <w:tabs>
          <w:tab w:val="left" w:pos="834"/>
        </w:tabs>
        <w:contextualSpacing/>
        <w:jc w:val="both"/>
        <w:rPr>
          <w:rFonts w:ascii="Times New Roman" w:hAnsi="Times New Roman" w:cs="Times New Roman"/>
          <w:sz w:val="24"/>
          <w:szCs w:val="24"/>
        </w:rPr>
      </w:pPr>
      <w:r w:rsidRPr="00520DDF">
        <w:rPr>
          <w:rFonts w:ascii="Times New Roman" w:hAnsi="Times New Roman" w:cs="Times New Roman"/>
          <w:sz w:val="24"/>
          <w:szCs w:val="24"/>
        </w:rPr>
        <w:t>однозначно считается неудовлетворяющей требованиям данного стандарта.</w:t>
      </w:r>
    </w:p>
    <w:p w14:paraId="75603E06" w14:textId="77777777" w:rsidR="00B91CEC" w:rsidRPr="00520DDF" w:rsidRDefault="00B91CEC" w:rsidP="00B91CEC">
      <w:pPr>
        <w:tabs>
          <w:tab w:val="left" w:pos="834"/>
        </w:tabs>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Положительный результат </w:t>
      </w:r>
      <w:r w:rsidR="008242A6" w:rsidRPr="00520DDF">
        <w:rPr>
          <w:rFonts w:ascii="Times New Roman" w:hAnsi="Times New Roman" w:cs="Times New Roman"/>
          <w:sz w:val="24"/>
          <w:szCs w:val="24"/>
        </w:rPr>
        <w:t xml:space="preserve">сертификации лесоуправления и лесопользования </w:t>
      </w:r>
      <w:r w:rsidRPr="00520DDF">
        <w:rPr>
          <w:rFonts w:ascii="Times New Roman" w:hAnsi="Times New Roman" w:cs="Times New Roman"/>
          <w:sz w:val="24"/>
          <w:szCs w:val="24"/>
        </w:rPr>
        <w:t xml:space="preserve">означает для субъекта лесной сертификации возможность выдачи ему сертификата соответствия системы PEFC RUSSIA. </w:t>
      </w:r>
    </w:p>
    <w:p w14:paraId="08387321" w14:textId="77777777" w:rsidR="006101DD" w:rsidRPr="00520DDF" w:rsidRDefault="006101DD" w:rsidP="00A10B20">
      <w:pPr>
        <w:pStyle w:val="a7"/>
        <w:ind w:firstLine="709"/>
        <w:contextualSpacing/>
        <w:jc w:val="both"/>
        <w:rPr>
          <w:rFonts w:ascii="Times New Roman" w:hAnsi="Times New Roman" w:cs="Times New Roman"/>
          <w:b/>
          <w:sz w:val="24"/>
          <w:szCs w:val="24"/>
        </w:rPr>
      </w:pPr>
    </w:p>
    <w:p w14:paraId="78A571B5" w14:textId="77777777" w:rsidR="00FC5795" w:rsidRPr="00520DDF" w:rsidRDefault="00E77BF9" w:rsidP="004C75AB">
      <w:pPr>
        <w:pStyle w:val="a7"/>
        <w:ind w:firstLine="709"/>
        <w:contextualSpacing/>
        <w:jc w:val="center"/>
        <w:rPr>
          <w:rFonts w:ascii="Times New Roman" w:hAnsi="Times New Roman" w:cs="Times New Roman"/>
          <w:b/>
          <w:sz w:val="24"/>
          <w:szCs w:val="24"/>
        </w:rPr>
      </w:pPr>
      <w:r w:rsidRPr="00520DDF">
        <w:rPr>
          <w:rFonts w:ascii="Times New Roman" w:hAnsi="Times New Roman" w:cs="Times New Roman"/>
          <w:b/>
          <w:sz w:val="24"/>
          <w:szCs w:val="24"/>
        </w:rPr>
        <w:t>4.</w:t>
      </w:r>
      <w:r w:rsidR="002F7031" w:rsidRPr="00520DDF">
        <w:rPr>
          <w:rFonts w:ascii="Times New Roman" w:hAnsi="Times New Roman" w:cs="Times New Roman"/>
          <w:b/>
          <w:sz w:val="24"/>
          <w:szCs w:val="24"/>
        </w:rPr>
        <w:t>Сертификационные требования к деятельности орг</w:t>
      </w:r>
      <w:r w:rsidR="008E5BDC" w:rsidRPr="00520DDF">
        <w:rPr>
          <w:rFonts w:ascii="Times New Roman" w:hAnsi="Times New Roman" w:cs="Times New Roman"/>
          <w:b/>
          <w:sz w:val="24"/>
          <w:szCs w:val="24"/>
        </w:rPr>
        <w:t>а</w:t>
      </w:r>
      <w:r w:rsidR="002F7031" w:rsidRPr="00520DDF">
        <w:rPr>
          <w:rFonts w:ascii="Times New Roman" w:hAnsi="Times New Roman" w:cs="Times New Roman"/>
          <w:b/>
          <w:sz w:val="24"/>
          <w:szCs w:val="24"/>
        </w:rPr>
        <w:t>низации, осуществляющей лесоуправление и лесопользование</w:t>
      </w:r>
    </w:p>
    <w:p w14:paraId="7E0819D9" w14:textId="77777777" w:rsidR="002F7031" w:rsidRPr="00520DDF" w:rsidRDefault="002F7031" w:rsidP="00A10B20">
      <w:pPr>
        <w:pStyle w:val="a7"/>
        <w:ind w:firstLine="709"/>
        <w:contextualSpacing/>
        <w:jc w:val="both"/>
        <w:rPr>
          <w:rFonts w:ascii="Times New Roman" w:hAnsi="Times New Roman" w:cs="Times New Roman"/>
          <w:b/>
          <w:sz w:val="24"/>
          <w:szCs w:val="24"/>
        </w:rPr>
      </w:pPr>
    </w:p>
    <w:p w14:paraId="17D485A8" w14:textId="77777777" w:rsidR="00591B99" w:rsidRPr="00520DDF" w:rsidRDefault="00E77BF9" w:rsidP="00E8349A">
      <w:pPr>
        <w:pStyle w:val="a7"/>
        <w:ind w:firstLine="709"/>
        <w:contextualSpacing/>
        <w:jc w:val="center"/>
        <w:rPr>
          <w:rFonts w:ascii="Times New Roman" w:hAnsi="Times New Roman" w:cs="Times New Roman"/>
          <w:b/>
          <w:sz w:val="24"/>
          <w:szCs w:val="24"/>
        </w:rPr>
      </w:pPr>
      <w:r w:rsidRPr="00520DDF">
        <w:rPr>
          <w:rFonts w:ascii="Times New Roman" w:hAnsi="Times New Roman" w:cs="Times New Roman"/>
          <w:b/>
          <w:sz w:val="24"/>
          <w:szCs w:val="24"/>
        </w:rPr>
        <w:t xml:space="preserve">4.1 </w:t>
      </w:r>
      <w:r w:rsidR="004B4B38" w:rsidRPr="00520DDF">
        <w:rPr>
          <w:rFonts w:ascii="Times New Roman" w:hAnsi="Times New Roman" w:cs="Times New Roman"/>
          <w:b/>
          <w:sz w:val="24"/>
          <w:szCs w:val="24"/>
        </w:rPr>
        <w:t>Принцип 1</w:t>
      </w:r>
      <w:r w:rsidR="00725B93" w:rsidRPr="00520DDF">
        <w:rPr>
          <w:rFonts w:ascii="Times New Roman" w:hAnsi="Times New Roman" w:cs="Times New Roman"/>
          <w:b/>
          <w:sz w:val="24"/>
          <w:szCs w:val="24"/>
        </w:rPr>
        <w:t>:</w:t>
      </w:r>
      <w:r w:rsidR="00D5134C" w:rsidRPr="00520DDF">
        <w:rPr>
          <w:rFonts w:ascii="Times New Roman" w:hAnsi="Times New Roman" w:cs="Times New Roman"/>
          <w:b/>
          <w:sz w:val="24"/>
          <w:szCs w:val="24"/>
        </w:rPr>
        <w:t xml:space="preserve">Организация должна обеспечить эффективность и </w:t>
      </w:r>
      <w:r w:rsidR="006B6A32" w:rsidRPr="00520DDF">
        <w:rPr>
          <w:rFonts w:ascii="Times New Roman" w:hAnsi="Times New Roman" w:cs="Times New Roman"/>
          <w:b/>
          <w:sz w:val="24"/>
          <w:szCs w:val="24"/>
        </w:rPr>
        <w:t>постоянное</w:t>
      </w:r>
      <w:r w:rsidR="005A34CC" w:rsidRPr="00520DDF">
        <w:rPr>
          <w:rFonts w:ascii="Times New Roman" w:hAnsi="Times New Roman" w:cs="Times New Roman"/>
          <w:b/>
          <w:sz w:val="24"/>
          <w:szCs w:val="24"/>
        </w:rPr>
        <w:t xml:space="preserve"> </w:t>
      </w:r>
      <w:r w:rsidR="00D5134C" w:rsidRPr="00520DDF">
        <w:rPr>
          <w:rFonts w:ascii="Times New Roman" w:hAnsi="Times New Roman" w:cs="Times New Roman"/>
          <w:b/>
          <w:sz w:val="24"/>
          <w:szCs w:val="24"/>
        </w:rPr>
        <w:t xml:space="preserve">совершенствование своей </w:t>
      </w:r>
      <w:r w:rsidR="00725B93" w:rsidRPr="00520DDF">
        <w:rPr>
          <w:rFonts w:ascii="Times New Roman" w:hAnsi="Times New Roman" w:cs="Times New Roman"/>
          <w:b/>
          <w:sz w:val="24"/>
          <w:szCs w:val="24"/>
        </w:rPr>
        <w:t xml:space="preserve">управленческой </w:t>
      </w:r>
      <w:r w:rsidR="00D5134C" w:rsidRPr="00520DDF">
        <w:rPr>
          <w:rFonts w:ascii="Times New Roman" w:hAnsi="Times New Roman" w:cs="Times New Roman"/>
          <w:b/>
          <w:sz w:val="24"/>
          <w:szCs w:val="24"/>
        </w:rPr>
        <w:t>деятельности</w:t>
      </w:r>
    </w:p>
    <w:p w14:paraId="4F184031" w14:textId="77777777" w:rsidR="00E8349A" w:rsidRPr="00520DDF" w:rsidRDefault="00E8349A" w:rsidP="00E8349A">
      <w:pPr>
        <w:pStyle w:val="a7"/>
        <w:ind w:firstLine="709"/>
        <w:contextualSpacing/>
        <w:jc w:val="center"/>
        <w:rPr>
          <w:rFonts w:ascii="Times New Roman" w:hAnsi="Times New Roman" w:cs="Times New Roman"/>
          <w:b/>
          <w:sz w:val="24"/>
          <w:szCs w:val="24"/>
        </w:rPr>
      </w:pPr>
    </w:p>
    <w:p w14:paraId="7063808C" w14:textId="77777777" w:rsidR="00CC6BA0" w:rsidRPr="00520DDF" w:rsidRDefault="00E77BF9" w:rsidP="00A10B20">
      <w:pPr>
        <w:pStyle w:val="a7"/>
        <w:ind w:firstLine="709"/>
        <w:contextualSpacing/>
        <w:jc w:val="both"/>
        <w:rPr>
          <w:rFonts w:ascii="Times New Roman" w:hAnsi="Times New Roman" w:cs="Times New Roman"/>
          <w:b/>
          <w:bCs/>
          <w:i/>
          <w:iCs/>
          <w:sz w:val="24"/>
          <w:szCs w:val="24"/>
        </w:rPr>
      </w:pPr>
      <w:r w:rsidRPr="00520DDF">
        <w:rPr>
          <w:rFonts w:ascii="Times New Roman" w:hAnsi="Times New Roman" w:cs="Times New Roman"/>
          <w:b/>
          <w:bCs/>
          <w:i/>
          <w:iCs/>
          <w:sz w:val="24"/>
          <w:szCs w:val="24"/>
        </w:rPr>
        <w:t xml:space="preserve">4.1.1 </w:t>
      </w:r>
      <w:r w:rsidR="004E5C1D" w:rsidRPr="00520DDF">
        <w:rPr>
          <w:rFonts w:ascii="Times New Roman" w:hAnsi="Times New Roman" w:cs="Times New Roman"/>
          <w:b/>
          <w:bCs/>
          <w:i/>
          <w:iCs/>
          <w:sz w:val="24"/>
          <w:szCs w:val="24"/>
        </w:rPr>
        <w:t>Критерий</w:t>
      </w:r>
      <w:r w:rsidRPr="00520DDF">
        <w:rPr>
          <w:rFonts w:ascii="Times New Roman" w:hAnsi="Times New Roman" w:cs="Times New Roman"/>
          <w:b/>
          <w:bCs/>
          <w:i/>
          <w:iCs/>
          <w:sz w:val="24"/>
          <w:szCs w:val="24"/>
        </w:rPr>
        <w:t>:</w:t>
      </w:r>
      <w:r w:rsidR="005A34CC" w:rsidRPr="00520DDF">
        <w:rPr>
          <w:rFonts w:ascii="Times New Roman" w:hAnsi="Times New Roman" w:cs="Times New Roman"/>
          <w:b/>
          <w:bCs/>
          <w:i/>
          <w:iCs/>
          <w:sz w:val="24"/>
          <w:szCs w:val="24"/>
        </w:rPr>
        <w:t xml:space="preserve"> </w:t>
      </w:r>
      <w:r w:rsidR="007B2944" w:rsidRPr="00520DDF">
        <w:rPr>
          <w:rFonts w:ascii="Times New Roman" w:hAnsi="Times New Roman" w:cs="Times New Roman"/>
          <w:b/>
          <w:bCs/>
          <w:i/>
          <w:iCs/>
          <w:sz w:val="24"/>
          <w:szCs w:val="24"/>
        </w:rPr>
        <w:t>Организация должна обеспечить эффективное функционирование внутреннейструктуры</w:t>
      </w:r>
      <w:r w:rsidR="00AC16CD" w:rsidRPr="00520DDF">
        <w:rPr>
          <w:rFonts w:ascii="Times New Roman" w:hAnsi="Times New Roman" w:cs="Times New Roman"/>
          <w:b/>
          <w:bCs/>
          <w:i/>
          <w:iCs/>
          <w:sz w:val="24"/>
          <w:szCs w:val="24"/>
        </w:rPr>
        <w:t xml:space="preserve"> управления</w:t>
      </w:r>
    </w:p>
    <w:p w14:paraId="34477884" w14:textId="77777777" w:rsidR="004E5C1D" w:rsidRPr="00520DDF" w:rsidRDefault="004E5C1D" w:rsidP="00A10B20">
      <w:pPr>
        <w:pStyle w:val="a7"/>
        <w:ind w:firstLine="709"/>
        <w:contextualSpacing/>
        <w:jc w:val="both"/>
        <w:rPr>
          <w:rFonts w:ascii="Times New Roman" w:hAnsi="Times New Roman" w:cs="Times New Roman"/>
          <w:b/>
          <w:bCs/>
          <w:sz w:val="24"/>
          <w:szCs w:val="24"/>
        </w:rPr>
      </w:pPr>
      <w:r w:rsidRPr="00520DDF">
        <w:rPr>
          <w:rFonts w:ascii="Times New Roman" w:hAnsi="Times New Roman" w:cs="Times New Roman"/>
          <w:b/>
          <w:bCs/>
          <w:i/>
          <w:iCs/>
          <w:sz w:val="24"/>
          <w:szCs w:val="24"/>
        </w:rPr>
        <w:t>Индикаторы</w:t>
      </w:r>
      <w:r w:rsidR="002F7031" w:rsidRPr="00520DDF">
        <w:rPr>
          <w:rFonts w:ascii="Times New Roman" w:hAnsi="Times New Roman" w:cs="Times New Roman"/>
          <w:b/>
          <w:bCs/>
          <w:i/>
          <w:iCs/>
          <w:sz w:val="24"/>
          <w:szCs w:val="24"/>
        </w:rPr>
        <w:t>:</w:t>
      </w:r>
    </w:p>
    <w:p w14:paraId="34E72AF5" w14:textId="77777777" w:rsidR="004B4C68" w:rsidRPr="00520DDF" w:rsidRDefault="00E77BF9" w:rsidP="00A10B20">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4.1.1.1 У</w:t>
      </w:r>
      <w:r w:rsidR="004B4C68" w:rsidRPr="00520DDF">
        <w:rPr>
          <w:rFonts w:ascii="Times New Roman" w:hAnsi="Times New Roman" w:cs="Times New Roman"/>
          <w:sz w:val="24"/>
          <w:szCs w:val="24"/>
        </w:rPr>
        <w:t>станов</w:t>
      </w:r>
      <w:r w:rsidR="005D63E2" w:rsidRPr="00520DDF">
        <w:rPr>
          <w:rFonts w:ascii="Times New Roman" w:hAnsi="Times New Roman" w:cs="Times New Roman"/>
          <w:sz w:val="24"/>
          <w:szCs w:val="24"/>
        </w:rPr>
        <w:t>ление</w:t>
      </w:r>
      <w:r w:rsidR="004B4C68" w:rsidRPr="00520DDF">
        <w:rPr>
          <w:rFonts w:ascii="Times New Roman" w:hAnsi="Times New Roman" w:cs="Times New Roman"/>
          <w:sz w:val="24"/>
          <w:szCs w:val="24"/>
        </w:rPr>
        <w:t xml:space="preserve"> границ и применимост</w:t>
      </w:r>
      <w:r w:rsidR="005D63E2" w:rsidRPr="00520DDF">
        <w:rPr>
          <w:rFonts w:ascii="Times New Roman" w:hAnsi="Times New Roman" w:cs="Times New Roman"/>
          <w:sz w:val="24"/>
          <w:szCs w:val="24"/>
        </w:rPr>
        <w:t>и</w:t>
      </w:r>
      <w:r w:rsidR="004B4C68" w:rsidRPr="00520DDF">
        <w:rPr>
          <w:rFonts w:ascii="Times New Roman" w:hAnsi="Times New Roman" w:cs="Times New Roman"/>
          <w:sz w:val="24"/>
          <w:szCs w:val="24"/>
        </w:rPr>
        <w:t xml:space="preserve"> системы лесоуправления и лесопользования;</w:t>
      </w:r>
    </w:p>
    <w:p w14:paraId="2367CC07" w14:textId="77777777" w:rsidR="004B4C68" w:rsidRPr="00520DDF" w:rsidRDefault="00E77BF9" w:rsidP="00A10B20">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4.1.1.2 О</w:t>
      </w:r>
      <w:r w:rsidR="004B4C68" w:rsidRPr="00520DDF">
        <w:rPr>
          <w:rFonts w:ascii="Times New Roman" w:hAnsi="Times New Roman" w:cs="Times New Roman"/>
          <w:sz w:val="24"/>
          <w:szCs w:val="24"/>
        </w:rPr>
        <w:t>существл</w:t>
      </w:r>
      <w:r w:rsidR="005D63E2" w:rsidRPr="00520DDF">
        <w:rPr>
          <w:rFonts w:ascii="Times New Roman" w:hAnsi="Times New Roman" w:cs="Times New Roman"/>
          <w:sz w:val="24"/>
          <w:szCs w:val="24"/>
        </w:rPr>
        <w:t>ение</w:t>
      </w:r>
      <w:r w:rsidR="00812BF4" w:rsidRPr="00520DDF">
        <w:rPr>
          <w:rFonts w:ascii="Times New Roman" w:hAnsi="Times New Roman" w:cs="Times New Roman"/>
          <w:sz w:val="24"/>
          <w:szCs w:val="24"/>
        </w:rPr>
        <w:t xml:space="preserve">руководства </w:t>
      </w:r>
      <w:r w:rsidR="004B4C68" w:rsidRPr="00520DDF">
        <w:rPr>
          <w:rFonts w:ascii="Times New Roman" w:hAnsi="Times New Roman" w:cs="Times New Roman"/>
          <w:sz w:val="24"/>
          <w:szCs w:val="24"/>
        </w:rPr>
        <w:t>лесоуправлени</w:t>
      </w:r>
      <w:r w:rsidR="00812BF4" w:rsidRPr="00520DDF">
        <w:rPr>
          <w:rFonts w:ascii="Times New Roman" w:hAnsi="Times New Roman" w:cs="Times New Roman"/>
          <w:sz w:val="24"/>
          <w:szCs w:val="24"/>
        </w:rPr>
        <w:t>ем</w:t>
      </w:r>
      <w:r w:rsidR="004B4C68" w:rsidRPr="00520DDF">
        <w:rPr>
          <w:rFonts w:ascii="Times New Roman" w:hAnsi="Times New Roman" w:cs="Times New Roman"/>
          <w:sz w:val="24"/>
          <w:szCs w:val="24"/>
        </w:rPr>
        <w:t xml:space="preserve"> и лесопользовани</w:t>
      </w:r>
      <w:r w:rsidR="00812BF4" w:rsidRPr="00520DDF">
        <w:rPr>
          <w:rFonts w:ascii="Times New Roman" w:hAnsi="Times New Roman" w:cs="Times New Roman"/>
          <w:sz w:val="24"/>
          <w:szCs w:val="24"/>
        </w:rPr>
        <w:t>ем</w:t>
      </w:r>
      <w:r w:rsidR="00823BB5" w:rsidRPr="00520DDF">
        <w:rPr>
          <w:rFonts w:ascii="Times New Roman" w:hAnsi="Times New Roman" w:cs="Times New Roman"/>
          <w:sz w:val="24"/>
          <w:szCs w:val="24"/>
        </w:rPr>
        <w:t xml:space="preserve"> </w:t>
      </w:r>
      <w:r w:rsidR="004378DE" w:rsidRPr="00520DDF">
        <w:rPr>
          <w:rFonts w:ascii="Times New Roman" w:hAnsi="Times New Roman" w:cs="Times New Roman"/>
          <w:sz w:val="24"/>
          <w:szCs w:val="24"/>
        </w:rPr>
        <w:t>лицами с определенными функциями и должностными инструкциями</w:t>
      </w:r>
      <w:r w:rsidR="004B4C68" w:rsidRPr="00520DDF">
        <w:rPr>
          <w:rFonts w:ascii="Times New Roman" w:hAnsi="Times New Roman" w:cs="Times New Roman"/>
          <w:sz w:val="24"/>
          <w:szCs w:val="24"/>
        </w:rPr>
        <w:t>, на основе цикла постоянного улучшения, базируюясь на результатах таксации и планирования, внедрения, мониторинга и оценки, а также на соответствующей оценке социального, экологического и экономического воздействия лесохозяйственной деятельности</w:t>
      </w:r>
      <w:r w:rsidR="00D74587" w:rsidRPr="00520DDF">
        <w:rPr>
          <w:rFonts w:ascii="Times New Roman" w:hAnsi="Times New Roman" w:cs="Times New Roman"/>
          <w:sz w:val="24"/>
          <w:szCs w:val="24"/>
        </w:rPr>
        <w:t>;</w:t>
      </w:r>
    </w:p>
    <w:p w14:paraId="600AE5E8" w14:textId="77777777" w:rsidR="004976BF" w:rsidRPr="00520DDF" w:rsidRDefault="00E77BF9" w:rsidP="00A10B20">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4.1.1.3 О</w:t>
      </w:r>
      <w:r w:rsidR="004976BF" w:rsidRPr="00520DDF">
        <w:rPr>
          <w:rFonts w:ascii="Times New Roman" w:hAnsi="Times New Roman" w:cs="Times New Roman"/>
          <w:sz w:val="24"/>
          <w:szCs w:val="24"/>
        </w:rPr>
        <w:t>предел</w:t>
      </w:r>
      <w:r w:rsidR="005D63E2" w:rsidRPr="00520DDF">
        <w:rPr>
          <w:rFonts w:ascii="Times New Roman" w:hAnsi="Times New Roman" w:cs="Times New Roman"/>
          <w:sz w:val="24"/>
          <w:szCs w:val="24"/>
        </w:rPr>
        <w:t xml:space="preserve">ение и </w:t>
      </w:r>
      <w:r w:rsidR="004976BF" w:rsidRPr="00520DDF">
        <w:rPr>
          <w:rFonts w:ascii="Times New Roman" w:hAnsi="Times New Roman" w:cs="Times New Roman"/>
          <w:sz w:val="24"/>
          <w:szCs w:val="24"/>
        </w:rPr>
        <w:t>предостав</w:t>
      </w:r>
      <w:r w:rsidR="005D63E2" w:rsidRPr="00520DDF">
        <w:rPr>
          <w:rFonts w:ascii="Times New Roman" w:hAnsi="Times New Roman" w:cs="Times New Roman"/>
          <w:sz w:val="24"/>
          <w:szCs w:val="24"/>
        </w:rPr>
        <w:t>ление</w:t>
      </w:r>
      <w:r w:rsidR="004976BF" w:rsidRPr="00520DDF">
        <w:rPr>
          <w:rFonts w:ascii="Times New Roman" w:hAnsi="Times New Roman" w:cs="Times New Roman"/>
          <w:sz w:val="24"/>
          <w:szCs w:val="24"/>
        </w:rPr>
        <w:t xml:space="preserve"> ресурс</w:t>
      </w:r>
      <w:r w:rsidR="005D63E2" w:rsidRPr="00520DDF">
        <w:rPr>
          <w:rFonts w:ascii="Times New Roman" w:hAnsi="Times New Roman" w:cs="Times New Roman"/>
          <w:sz w:val="24"/>
          <w:szCs w:val="24"/>
        </w:rPr>
        <w:t>ов</w:t>
      </w:r>
      <w:r w:rsidR="004976BF" w:rsidRPr="00520DDF">
        <w:rPr>
          <w:rFonts w:ascii="Times New Roman" w:hAnsi="Times New Roman" w:cs="Times New Roman"/>
          <w:sz w:val="24"/>
          <w:szCs w:val="24"/>
        </w:rPr>
        <w:t>, необходимы</w:t>
      </w:r>
      <w:r w:rsidR="005D63E2" w:rsidRPr="00520DDF">
        <w:rPr>
          <w:rFonts w:ascii="Times New Roman" w:hAnsi="Times New Roman" w:cs="Times New Roman"/>
          <w:sz w:val="24"/>
          <w:szCs w:val="24"/>
        </w:rPr>
        <w:t>х</w:t>
      </w:r>
      <w:r w:rsidR="004976BF" w:rsidRPr="00520DDF">
        <w:rPr>
          <w:rFonts w:ascii="Times New Roman" w:hAnsi="Times New Roman" w:cs="Times New Roman"/>
          <w:sz w:val="24"/>
          <w:szCs w:val="24"/>
        </w:rPr>
        <w:t xml:space="preserve"> для создания, внедрения, сохранения и постоянного усовершенствования системы устойчивого лесоуправления</w:t>
      </w:r>
      <w:r w:rsidR="00D74587" w:rsidRPr="00520DDF">
        <w:rPr>
          <w:rFonts w:ascii="Times New Roman" w:hAnsi="Times New Roman" w:cs="Times New Roman"/>
          <w:sz w:val="24"/>
          <w:szCs w:val="24"/>
        </w:rPr>
        <w:t>;</w:t>
      </w:r>
    </w:p>
    <w:p w14:paraId="1D22EC6B" w14:textId="77777777" w:rsidR="00AC16CD" w:rsidRPr="00520DDF" w:rsidRDefault="00E77BF9" w:rsidP="00AC16CD">
      <w:pPr>
        <w:tabs>
          <w:tab w:val="left" w:pos="833"/>
          <w:tab w:val="left" w:pos="834"/>
        </w:tabs>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4.1.1.4 О</w:t>
      </w:r>
      <w:r w:rsidR="00FB149C" w:rsidRPr="00520DDF">
        <w:rPr>
          <w:rFonts w:ascii="Times New Roman" w:hAnsi="Times New Roman" w:cs="Times New Roman"/>
          <w:sz w:val="24"/>
          <w:szCs w:val="24"/>
        </w:rPr>
        <w:t xml:space="preserve">беспечение </w:t>
      </w:r>
      <w:r w:rsidR="00AC16CD" w:rsidRPr="00520DDF">
        <w:rPr>
          <w:rFonts w:ascii="Times New Roman" w:hAnsi="Times New Roman" w:cs="Times New Roman"/>
          <w:sz w:val="24"/>
          <w:szCs w:val="24"/>
        </w:rPr>
        <w:t>менеджер</w:t>
      </w:r>
      <w:r w:rsidR="00FB149C" w:rsidRPr="00520DDF">
        <w:rPr>
          <w:rFonts w:ascii="Times New Roman" w:hAnsi="Times New Roman" w:cs="Times New Roman"/>
          <w:sz w:val="24"/>
          <w:szCs w:val="24"/>
        </w:rPr>
        <w:t>ов</w:t>
      </w:r>
      <w:r w:rsidR="00AC16CD" w:rsidRPr="00520DDF">
        <w:rPr>
          <w:rFonts w:ascii="Times New Roman" w:hAnsi="Times New Roman" w:cs="Times New Roman"/>
          <w:sz w:val="24"/>
          <w:szCs w:val="24"/>
        </w:rPr>
        <w:t>, подрядчик</w:t>
      </w:r>
      <w:r w:rsidR="00FB149C" w:rsidRPr="00520DDF">
        <w:rPr>
          <w:rFonts w:ascii="Times New Roman" w:hAnsi="Times New Roman" w:cs="Times New Roman"/>
          <w:sz w:val="24"/>
          <w:szCs w:val="24"/>
        </w:rPr>
        <w:t>ов</w:t>
      </w:r>
      <w:r w:rsidR="00AC16CD" w:rsidRPr="00520DDF">
        <w:rPr>
          <w:rFonts w:ascii="Times New Roman" w:hAnsi="Times New Roman" w:cs="Times New Roman"/>
          <w:sz w:val="24"/>
          <w:szCs w:val="24"/>
        </w:rPr>
        <w:t>, работник</w:t>
      </w:r>
      <w:r w:rsidR="00FB149C" w:rsidRPr="00520DDF">
        <w:rPr>
          <w:rFonts w:ascii="Times New Roman" w:hAnsi="Times New Roman" w:cs="Times New Roman"/>
          <w:sz w:val="24"/>
          <w:szCs w:val="24"/>
        </w:rPr>
        <w:t>ов</w:t>
      </w:r>
      <w:r w:rsidR="00AC16CD" w:rsidRPr="00520DDF">
        <w:rPr>
          <w:rFonts w:ascii="Times New Roman" w:hAnsi="Times New Roman" w:cs="Times New Roman"/>
          <w:sz w:val="24"/>
          <w:szCs w:val="24"/>
        </w:rPr>
        <w:t xml:space="preserve"> и лесовладельц</w:t>
      </w:r>
      <w:r w:rsidR="00FB149C" w:rsidRPr="00520DDF">
        <w:rPr>
          <w:rFonts w:ascii="Times New Roman" w:hAnsi="Times New Roman" w:cs="Times New Roman"/>
          <w:sz w:val="24"/>
          <w:szCs w:val="24"/>
        </w:rPr>
        <w:t>ев</w:t>
      </w:r>
      <w:r w:rsidR="00AC16CD" w:rsidRPr="00520DDF">
        <w:rPr>
          <w:rFonts w:ascii="Times New Roman" w:hAnsi="Times New Roman" w:cs="Times New Roman"/>
          <w:sz w:val="24"/>
          <w:szCs w:val="24"/>
        </w:rPr>
        <w:t xml:space="preserve"> достаточной информацией</w:t>
      </w:r>
      <w:r w:rsidR="00FB149C" w:rsidRPr="00520DDF">
        <w:rPr>
          <w:rFonts w:ascii="Times New Roman" w:hAnsi="Times New Roman" w:cs="Times New Roman"/>
          <w:sz w:val="24"/>
          <w:szCs w:val="24"/>
        </w:rPr>
        <w:t>, а также</w:t>
      </w:r>
      <w:r w:rsidR="00AC16CD" w:rsidRPr="00520DDF">
        <w:rPr>
          <w:rFonts w:ascii="Times New Roman" w:hAnsi="Times New Roman" w:cs="Times New Roman"/>
          <w:sz w:val="24"/>
          <w:szCs w:val="24"/>
        </w:rPr>
        <w:t xml:space="preserve"> непрерывно</w:t>
      </w:r>
      <w:r w:rsidR="00FB149C" w:rsidRPr="00520DDF">
        <w:rPr>
          <w:rFonts w:ascii="Times New Roman" w:hAnsi="Times New Roman" w:cs="Times New Roman"/>
          <w:sz w:val="24"/>
          <w:szCs w:val="24"/>
        </w:rPr>
        <w:t>го их</w:t>
      </w:r>
      <w:r w:rsidR="00AC16CD" w:rsidRPr="00520DDF">
        <w:rPr>
          <w:rFonts w:ascii="Times New Roman" w:hAnsi="Times New Roman" w:cs="Times New Roman"/>
          <w:sz w:val="24"/>
          <w:szCs w:val="24"/>
        </w:rPr>
        <w:t xml:space="preserve"> обучени</w:t>
      </w:r>
      <w:r w:rsidR="00FB149C" w:rsidRPr="00520DDF">
        <w:rPr>
          <w:rFonts w:ascii="Times New Roman" w:hAnsi="Times New Roman" w:cs="Times New Roman"/>
          <w:sz w:val="24"/>
          <w:szCs w:val="24"/>
        </w:rPr>
        <w:t>я</w:t>
      </w:r>
      <w:r w:rsidR="00AC16CD" w:rsidRPr="00520DDF">
        <w:rPr>
          <w:rFonts w:ascii="Times New Roman" w:hAnsi="Times New Roman" w:cs="Times New Roman"/>
          <w:sz w:val="24"/>
          <w:szCs w:val="24"/>
        </w:rPr>
        <w:t xml:space="preserve"> в области устойчивого лесоуправления в качестве предварительного условия для любого планирования</w:t>
      </w:r>
      <w:r w:rsidR="00FB149C" w:rsidRPr="00520DDF">
        <w:rPr>
          <w:rFonts w:ascii="Times New Roman" w:hAnsi="Times New Roman" w:cs="Times New Roman"/>
          <w:sz w:val="24"/>
          <w:szCs w:val="24"/>
        </w:rPr>
        <w:t>,</w:t>
      </w:r>
      <w:r w:rsidR="00AC16CD" w:rsidRPr="00520DDF">
        <w:rPr>
          <w:rFonts w:ascii="Times New Roman" w:hAnsi="Times New Roman" w:cs="Times New Roman"/>
          <w:sz w:val="24"/>
          <w:szCs w:val="24"/>
        </w:rPr>
        <w:t xml:space="preserve"> управления и метод</w:t>
      </w:r>
      <w:r w:rsidR="00FB149C" w:rsidRPr="00520DDF">
        <w:rPr>
          <w:rFonts w:ascii="Times New Roman" w:hAnsi="Times New Roman" w:cs="Times New Roman"/>
          <w:sz w:val="24"/>
          <w:szCs w:val="24"/>
        </w:rPr>
        <w:t>ов</w:t>
      </w:r>
      <w:r w:rsidR="00AC16CD" w:rsidRPr="00520DDF">
        <w:rPr>
          <w:rFonts w:ascii="Times New Roman" w:hAnsi="Times New Roman" w:cs="Times New Roman"/>
          <w:sz w:val="24"/>
          <w:szCs w:val="24"/>
        </w:rPr>
        <w:t xml:space="preserve"> работы, описанны</w:t>
      </w:r>
      <w:r w:rsidR="00F6525A" w:rsidRPr="00520DDF">
        <w:rPr>
          <w:rFonts w:ascii="Times New Roman" w:hAnsi="Times New Roman" w:cs="Times New Roman"/>
          <w:sz w:val="24"/>
          <w:szCs w:val="24"/>
        </w:rPr>
        <w:t>х</w:t>
      </w:r>
      <w:r w:rsidR="00AC16CD" w:rsidRPr="00520DDF">
        <w:rPr>
          <w:rFonts w:ascii="Times New Roman" w:hAnsi="Times New Roman" w:cs="Times New Roman"/>
          <w:sz w:val="24"/>
          <w:szCs w:val="24"/>
        </w:rPr>
        <w:t xml:space="preserve"> в настоящем стандарте</w:t>
      </w:r>
      <w:r w:rsidR="00D74587" w:rsidRPr="00520DDF">
        <w:rPr>
          <w:rFonts w:ascii="Times New Roman" w:hAnsi="Times New Roman" w:cs="Times New Roman"/>
          <w:sz w:val="24"/>
          <w:szCs w:val="24"/>
        </w:rPr>
        <w:t>;</w:t>
      </w:r>
    </w:p>
    <w:p w14:paraId="5FD4975E" w14:textId="77777777" w:rsidR="00C75537" w:rsidRPr="00520DDF" w:rsidRDefault="00E77BF9" w:rsidP="00A10B20">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4.1.1.5 В</w:t>
      </w:r>
      <w:r w:rsidR="004B4C68" w:rsidRPr="00520DDF">
        <w:rPr>
          <w:rFonts w:ascii="Times New Roman" w:hAnsi="Times New Roman" w:cs="Times New Roman"/>
          <w:sz w:val="24"/>
          <w:szCs w:val="24"/>
        </w:rPr>
        <w:t>е</w:t>
      </w:r>
      <w:r w:rsidR="005D63E2" w:rsidRPr="00520DDF">
        <w:rPr>
          <w:rFonts w:ascii="Times New Roman" w:hAnsi="Times New Roman" w:cs="Times New Roman"/>
          <w:sz w:val="24"/>
          <w:szCs w:val="24"/>
        </w:rPr>
        <w:t xml:space="preserve">дение </w:t>
      </w:r>
      <w:r w:rsidR="00C75537" w:rsidRPr="00520DDF">
        <w:rPr>
          <w:rFonts w:ascii="Times New Roman" w:hAnsi="Times New Roman" w:cs="Times New Roman"/>
          <w:sz w:val="24"/>
          <w:szCs w:val="24"/>
        </w:rPr>
        <w:t>учет</w:t>
      </w:r>
      <w:r w:rsidR="005D63E2" w:rsidRPr="00520DDF">
        <w:rPr>
          <w:rFonts w:ascii="Times New Roman" w:hAnsi="Times New Roman" w:cs="Times New Roman"/>
          <w:sz w:val="24"/>
          <w:szCs w:val="24"/>
        </w:rPr>
        <w:t xml:space="preserve">а </w:t>
      </w:r>
      <w:r w:rsidR="00271588" w:rsidRPr="00520DDF">
        <w:rPr>
          <w:rFonts w:ascii="Times New Roman" w:hAnsi="Times New Roman" w:cs="Times New Roman"/>
          <w:sz w:val="24"/>
          <w:szCs w:val="24"/>
        </w:rPr>
        <w:t>планов, деятельности и ее результатов</w:t>
      </w:r>
      <w:r w:rsidR="00C75537" w:rsidRPr="00520DDF">
        <w:rPr>
          <w:rFonts w:ascii="Times New Roman" w:hAnsi="Times New Roman" w:cs="Times New Roman"/>
          <w:sz w:val="24"/>
          <w:szCs w:val="24"/>
        </w:rPr>
        <w:t>, обеспечивающ</w:t>
      </w:r>
      <w:r w:rsidR="004B4C68" w:rsidRPr="00520DDF">
        <w:rPr>
          <w:rFonts w:ascii="Times New Roman" w:hAnsi="Times New Roman" w:cs="Times New Roman"/>
          <w:sz w:val="24"/>
          <w:szCs w:val="24"/>
        </w:rPr>
        <w:t>их</w:t>
      </w:r>
      <w:r w:rsidR="00C75537" w:rsidRPr="00520DDF">
        <w:rPr>
          <w:rFonts w:ascii="Times New Roman" w:hAnsi="Times New Roman" w:cs="Times New Roman"/>
          <w:sz w:val="24"/>
          <w:szCs w:val="24"/>
        </w:rPr>
        <w:t xml:space="preserve"> подтверждение выполнения </w:t>
      </w:r>
      <w:r w:rsidR="00737E42" w:rsidRPr="00520DDF">
        <w:rPr>
          <w:rFonts w:ascii="Times New Roman" w:hAnsi="Times New Roman" w:cs="Times New Roman"/>
          <w:sz w:val="24"/>
          <w:szCs w:val="24"/>
        </w:rPr>
        <w:t xml:space="preserve">организацией </w:t>
      </w:r>
      <w:r w:rsidR="00C75537" w:rsidRPr="00520DDF">
        <w:rPr>
          <w:rFonts w:ascii="Times New Roman" w:hAnsi="Times New Roman" w:cs="Times New Roman"/>
          <w:sz w:val="24"/>
          <w:szCs w:val="24"/>
        </w:rPr>
        <w:t xml:space="preserve">всех требований </w:t>
      </w:r>
      <w:r w:rsidR="00737E42" w:rsidRPr="00520DDF">
        <w:rPr>
          <w:rFonts w:ascii="Times New Roman" w:hAnsi="Times New Roman" w:cs="Times New Roman"/>
          <w:sz w:val="24"/>
          <w:szCs w:val="24"/>
        </w:rPr>
        <w:t>настоящего стандарта</w:t>
      </w:r>
      <w:r w:rsidR="00D74587" w:rsidRPr="00520DDF">
        <w:rPr>
          <w:rFonts w:ascii="Times New Roman" w:hAnsi="Times New Roman" w:cs="Times New Roman"/>
          <w:sz w:val="24"/>
          <w:szCs w:val="24"/>
        </w:rPr>
        <w:t>;</w:t>
      </w:r>
    </w:p>
    <w:p w14:paraId="79BFCA76" w14:textId="77777777" w:rsidR="007B2944" w:rsidRPr="00520DDF" w:rsidRDefault="00E77BF9" w:rsidP="007B2944">
      <w:pPr>
        <w:tabs>
          <w:tab w:val="left" w:pos="833"/>
          <w:tab w:val="left" w:pos="834"/>
        </w:tabs>
        <w:spacing w:after="0" w:line="240" w:lineRule="auto"/>
        <w:ind w:firstLine="709"/>
        <w:contextualSpacing/>
        <w:jc w:val="both"/>
        <w:rPr>
          <w:rFonts w:ascii="Times New Roman" w:hAnsi="Times New Roman" w:cs="Times New Roman"/>
          <w:sz w:val="24"/>
          <w:szCs w:val="24"/>
        </w:rPr>
      </w:pPr>
      <w:bookmarkStart w:id="11" w:name="_Hlk38014691"/>
      <w:r w:rsidRPr="00520DDF">
        <w:rPr>
          <w:rFonts w:ascii="Times New Roman" w:hAnsi="Times New Roman" w:cs="Times New Roman"/>
          <w:sz w:val="24"/>
          <w:szCs w:val="24"/>
        </w:rPr>
        <w:t>4.1.1.6 Н</w:t>
      </w:r>
      <w:r w:rsidR="004F3418" w:rsidRPr="00520DDF">
        <w:rPr>
          <w:rFonts w:ascii="Times New Roman" w:hAnsi="Times New Roman" w:cs="Times New Roman"/>
          <w:sz w:val="24"/>
          <w:szCs w:val="24"/>
        </w:rPr>
        <w:t>аличие</w:t>
      </w:r>
      <w:r w:rsidR="007B2944" w:rsidRPr="00520DDF">
        <w:rPr>
          <w:rFonts w:ascii="Times New Roman" w:hAnsi="Times New Roman" w:cs="Times New Roman"/>
          <w:sz w:val="24"/>
          <w:szCs w:val="24"/>
        </w:rPr>
        <w:t xml:space="preserve"> документированн</w:t>
      </w:r>
      <w:r w:rsidR="004F3418" w:rsidRPr="00520DDF">
        <w:rPr>
          <w:rFonts w:ascii="Times New Roman" w:hAnsi="Times New Roman" w:cs="Times New Roman"/>
          <w:sz w:val="24"/>
          <w:szCs w:val="24"/>
        </w:rPr>
        <w:t>ой</w:t>
      </w:r>
      <w:r w:rsidR="007B2944" w:rsidRPr="00520DDF">
        <w:rPr>
          <w:rFonts w:ascii="Times New Roman" w:hAnsi="Times New Roman" w:cs="Times New Roman"/>
          <w:sz w:val="24"/>
          <w:szCs w:val="24"/>
        </w:rPr>
        <w:t xml:space="preserve"> информаци</w:t>
      </w:r>
      <w:r w:rsidR="004F3418" w:rsidRPr="00520DDF">
        <w:rPr>
          <w:rFonts w:ascii="Times New Roman" w:hAnsi="Times New Roman" w:cs="Times New Roman"/>
          <w:sz w:val="24"/>
          <w:szCs w:val="24"/>
        </w:rPr>
        <w:t>и</w:t>
      </w:r>
      <w:r w:rsidR="007B2944" w:rsidRPr="00520DDF">
        <w:rPr>
          <w:rFonts w:ascii="Times New Roman" w:hAnsi="Times New Roman" w:cs="Times New Roman"/>
          <w:sz w:val="24"/>
          <w:szCs w:val="24"/>
        </w:rPr>
        <w:t>, необходим</w:t>
      </w:r>
      <w:r w:rsidR="004F3418" w:rsidRPr="00520DDF">
        <w:rPr>
          <w:rFonts w:ascii="Times New Roman" w:hAnsi="Times New Roman" w:cs="Times New Roman"/>
          <w:sz w:val="24"/>
          <w:szCs w:val="24"/>
        </w:rPr>
        <w:t>ой</w:t>
      </w:r>
      <w:r w:rsidR="007B2944" w:rsidRPr="00520DDF">
        <w:rPr>
          <w:rFonts w:ascii="Times New Roman" w:hAnsi="Times New Roman" w:cs="Times New Roman"/>
          <w:sz w:val="24"/>
          <w:szCs w:val="24"/>
        </w:rPr>
        <w:t xml:space="preserve"> в соответствии с настоящим стандартом, определяем</w:t>
      </w:r>
      <w:r w:rsidR="004F3418" w:rsidRPr="00520DDF">
        <w:rPr>
          <w:rFonts w:ascii="Times New Roman" w:hAnsi="Times New Roman" w:cs="Times New Roman"/>
          <w:sz w:val="24"/>
          <w:szCs w:val="24"/>
        </w:rPr>
        <w:t>ой</w:t>
      </w:r>
      <w:r w:rsidR="007B2944" w:rsidRPr="00520DDF">
        <w:rPr>
          <w:rFonts w:ascii="Times New Roman" w:hAnsi="Times New Roman" w:cs="Times New Roman"/>
          <w:sz w:val="24"/>
          <w:szCs w:val="24"/>
        </w:rPr>
        <w:t xml:space="preserve"> организацией как необходим</w:t>
      </w:r>
      <w:r w:rsidR="004F3418" w:rsidRPr="00520DDF">
        <w:rPr>
          <w:rFonts w:ascii="Times New Roman" w:hAnsi="Times New Roman" w:cs="Times New Roman"/>
          <w:sz w:val="24"/>
          <w:szCs w:val="24"/>
        </w:rPr>
        <w:t>ая</w:t>
      </w:r>
      <w:r w:rsidR="007B2944" w:rsidRPr="00520DDF">
        <w:rPr>
          <w:rFonts w:ascii="Times New Roman" w:hAnsi="Times New Roman" w:cs="Times New Roman"/>
          <w:sz w:val="24"/>
          <w:szCs w:val="24"/>
        </w:rPr>
        <w:t xml:space="preserve"> для обеспечения эффективности системы устойчивого </w:t>
      </w:r>
      <w:r w:rsidR="004F3418" w:rsidRPr="00520DDF">
        <w:rPr>
          <w:rFonts w:ascii="Times New Roman" w:hAnsi="Times New Roman" w:cs="Times New Roman"/>
          <w:sz w:val="24"/>
          <w:szCs w:val="24"/>
        </w:rPr>
        <w:t xml:space="preserve">лесоуправления и </w:t>
      </w:r>
      <w:r w:rsidR="007B2944" w:rsidRPr="00520DDF">
        <w:rPr>
          <w:rFonts w:ascii="Times New Roman" w:hAnsi="Times New Roman" w:cs="Times New Roman"/>
          <w:sz w:val="24"/>
          <w:szCs w:val="24"/>
        </w:rPr>
        <w:t>лесопользования</w:t>
      </w:r>
      <w:r w:rsidR="00D74587" w:rsidRPr="00520DDF">
        <w:rPr>
          <w:rFonts w:ascii="Times New Roman" w:hAnsi="Times New Roman" w:cs="Times New Roman"/>
          <w:sz w:val="24"/>
          <w:szCs w:val="24"/>
        </w:rPr>
        <w:t>;</w:t>
      </w:r>
    </w:p>
    <w:p w14:paraId="4DC6FE7D" w14:textId="77777777" w:rsidR="007B2944" w:rsidRPr="00520DDF" w:rsidRDefault="00812BF4" w:rsidP="007B2944">
      <w:pPr>
        <w:tabs>
          <w:tab w:val="left" w:pos="833"/>
          <w:tab w:val="left" w:pos="834"/>
        </w:tabs>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4.1.1.7 Н</w:t>
      </w:r>
      <w:r w:rsidR="00FB149C" w:rsidRPr="00520DDF">
        <w:rPr>
          <w:rFonts w:ascii="Times New Roman" w:hAnsi="Times New Roman" w:cs="Times New Roman"/>
          <w:sz w:val="24"/>
          <w:szCs w:val="24"/>
        </w:rPr>
        <w:t>аличие актуальной</w:t>
      </w:r>
      <w:r w:rsidR="007B2944" w:rsidRPr="00520DDF">
        <w:rPr>
          <w:rFonts w:ascii="Times New Roman" w:hAnsi="Times New Roman" w:cs="Times New Roman"/>
          <w:sz w:val="24"/>
          <w:szCs w:val="24"/>
        </w:rPr>
        <w:t xml:space="preserve"> документированн</w:t>
      </w:r>
      <w:r w:rsidR="00FB149C" w:rsidRPr="00520DDF">
        <w:rPr>
          <w:rFonts w:ascii="Times New Roman" w:hAnsi="Times New Roman" w:cs="Times New Roman"/>
          <w:sz w:val="24"/>
          <w:szCs w:val="24"/>
        </w:rPr>
        <w:t>ой</w:t>
      </w:r>
      <w:r w:rsidR="007B2944" w:rsidRPr="00520DDF">
        <w:rPr>
          <w:rFonts w:ascii="Times New Roman" w:hAnsi="Times New Roman" w:cs="Times New Roman"/>
          <w:sz w:val="24"/>
          <w:szCs w:val="24"/>
        </w:rPr>
        <w:t xml:space="preserve"> информаци</w:t>
      </w:r>
      <w:r w:rsidR="00FB149C" w:rsidRPr="00520DDF">
        <w:rPr>
          <w:rFonts w:ascii="Times New Roman" w:hAnsi="Times New Roman" w:cs="Times New Roman"/>
          <w:sz w:val="24"/>
          <w:szCs w:val="24"/>
        </w:rPr>
        <w:t>и, которая своевременно</w:t>
      </w:r>
      <w:r w:rsidR="007B2944" w:rsidRPr="00520DDF">
        <w:rPr>
          <w:rFonts w:ascii="Times New Roman" w:hAnsi="Times New Roman" w:cs="Times New Roman"/>
          <w:sz w:val="24"/>
          <w:szCs w:val="24"/>
        </w:rPr>
        <w:t xml:space="preserve"> обновля</w:t>
      </w:r>
      <w:r w:rsidR="00FB149C" w:rsidRPr="00520DDF">
        <w:rPr>
          <w:rFonts w:ascii="Times New Roman" w:hAnsi="Times New Roman" w:cs="Times New Roman"/>
          <w:sz w:val="24"/>
          <w:szCs w:val="24"/>
        </w:rPr>
        <w:t>ется</w:t>
      </w:r>
      <w:r w:rsidR="007B2944" w:rsidRPr="00520DDF">
        <w:rPr>
          <w:rFonts w:ascii="Times New Roman" w:hAnsi="Times New Roman" w:cs="Times New Roman"/>
          <w:sz w:val="24"/>
          <w:szCs w:val="24"/>
        </w:rPr>
        <w:t xml:space="preserve"> в соответствии с деятельностью организации.</w:t>
      </w:r>
    </w:p>
    <w:p w14:paraId="661DD15B" w14:textId="77777777" w:rsidR="007B2944" w:rsidRPr="00520DDF" w:rsidRDefault="007B2944" w:rsidP="00A10B20">
      <w:pPr>
        <w:pStyle w:val="a7"/>
        <w:ind w:firstLine="709"/>
        <w:contextualSpacing/>
        <w:jc w:val="both"/>
        <w:rPr>
          <w:rFonts w:ascii="Times New Roman" w:hAnsi="Times New Roman" w:cs="Times New Roman"/>
          <w:sz w:val="24"/>
          <w:szCs w:val="24"/>
        </w:rPr>
      </w:pPr>
    </w:p>
    <w:p w14:paraId="20F588FF" w14:textId="77777777" w:rsidR="005D7A61" w:rsidRPr="00520DDF" w:rsidRDefault="00E77BF9" w:rsidP="007B2944">
      <w:pPr>
        <w:pStyle w:val="a7"/>
        <w:ind w:firstLine="709"/>
        <w:contextualSpacing/>
        <w:jc w:val="both"/>
        <w:rPr>
          <w:rFonts w:ascii="Times New Roman" w:hAnsi="Times New Roman" w:cs="Times New Roman"/>
          <w:b/>
          <w:bCs/>
          <w:i/>
          <w:iCs/>
          <w:sz w:val="24"/>
          <w:szCs w:val="24"/>
        </w:rPr>
      </w:pPr>
      <w:r w:rsidRPr="00520DDF">
        <w:rPr>
          <w:rFonts w:ascii="Times New Roman" w:hAnsi="Times New Roman" w:cs="Times New Roman"/>
          <w:b/>
          <w:bCs/>
          <w:i/>
          <w:iCs/>
          <w:sz w:val="24"/>
          <w:szCs w:val="24"/>
        </w:rPr>
        <w:t xml:space="preserve">4.1.2 </w:t>
      </w:r>
      <w:r w:rsidR="005D7A61" w:rsidRPr="00520DDF">
        <w:rPr>
          <w:rFonts w:ascii="Times New Roman" w:hAnsi="Times New Roman" w:cs="Times New Roman"/>
          <w:b/>
          <w:bCs/>
          <w:i/>
          <w:iCs/>
          <w:sz w:val="24"/>
          <w:szCs w:val="24"/>
        </w:rPr>
        <w:t>Критерий</w:t>
      </w:r>
      <w:r w:rsidRPr="00520DDF">
        <w:rPr>
          <w:rFonts w:ascii="Times New Roman" w:hAnsi="Times New Roman" w:cs="Times New Roman"/>
          <w:b/>
          <w:bCs/>
          <w:i/>
          <w:iCs/>
          <w:sz w:val="24"/>
          <w:szCs w:val="24"/>
        </w:rPr>
        <w:t>:</w:t>
      </w:r>
      <w:r w:rsidR="005A34CC" w:rsidRPr="00520DDF">
        <w:rPr>
          <w:rFonts w:ascii="Times New Roman" w:hAnsi="Times New Roman" w:cs="Times New Roman"/>
          <w:b/>
          <w:bCs/>
          <w:i/>
          <w:iCs/>
          <w:sz w:val="24"/>
          <w:szCs w:val="24"/>
        </w:rPr>
        <w:t xml:space="preserve"> </w:t>
      </w:r>
      <w:r w:rsidR="007B2944" w:rsidRPr="00520DDF">
        <w:rPr>
          <w:rFonts w:ascii="Times New Roman" w:hAnsi="Times New Roman" w:cs="Times New Roman"/>
          <w:b/>
          <w:bCs/>
          <w:i/>
          <w:iCs/>
          <w:sz w:val="24"/>
          <w:szCs w:val="24"/>
        </w:rPr>
        <w:t xml:space="preserve">Организация должна обеспечить эффективное </w:t>
      </w:r>
      <w:r w:rsidR="00AC16CD" w:rsidRPr="00520DDF">
        <w:rPr>
          <w:rFonts w:ascii="Times New Roman" w:hAnsi="Times New Roman" w:cs="Times New Roman"/>
          <w:b/>
          <w:bCs/>
          <w:i/>
          <w:iCs/>
          <w:sz w:val="24"/>
          <w:szCs w:val="24"/>
        </w:rPr>
        <w:t xml:space="preserve">внешнее </w:t>
      </w:r>
      <w:r w:rsidR="007B2944" w:rsidRPr="00520DDF">
        <w:rPr>
          <w:rFonts w:ascii="Times New Roman" w:hAnsi="Times New Roman" w:cs="Times New Roman"/>
          <w:b/>
          <w:bCs/>
          <w:i/>
          <w:iCs/>
          <w:sz w:val="24"/>
          <w:szCs w:val="24"/>
        </w:rPr>
        <w:lastRenderedPageBreak/>
        <w:t>взаимодействие</w:t>
      </w:r>
    </w:p>
    <w:p w14:paraId="0695588F" w14:textId="77777777" w:rsidR="007B2944" w:rsidRPr="00520DDF" w:rsidRDefault="005D7A61" w:rsidP="007B2944">
      <w:pPr>
        <w:pStyle w:val="a7"/>
        <w:ind w:firstLine="709"/>
        <w:contextualSpacing/>
        <w:jc w:val="both"/>
        <w:rPr>
          <w:rFonts w:ascii="Times New Roman" w:hAnsi="Times New Roman" w:cs="Times New Roman"/>
          <w:b/>
          <w:bCs/>
          <w:sz w:val="24"/>
          <w:szCs w:val="24"/>
        </w:rPr>
      </w:pPr>
      <w:r w:rsidRPr="00520DDF">
        <w:rPr>
          <w:rFonts w:ascii="Times New Roman" w:hAnsi="Times New Roman" w:cs="Times New Roman"/>
          <w:b/>
          <w:bCs/>
          <w:i/>
          <w:iCs/>
          <w:sz w:val="24"/>
          <w:szCs w:val="24"/>
        </w:rPr>
        <w:t>Индикаторы</w:t>
      </w:r>
      <w:r w:rsidR="00D5134C" w:rsidRPr="00520DDF">
        <w:rPr>
          <w:rFonts w:ascii="Times New Roman" w:hAnsi="Times New Roman" w:cs="Times New Roman"/>
          <w:b/>
          <w:bCs/>
          <w:i/>
          <w:iCs/>
          <w:sz w:val="24"/>
          <w:szCs w:val="24"/>
        </w:rPr>
        <w:t>:</w:t>
      </w:r>
    </w:p>
    <w:bookmarkEnd w:id="11"/>
    <w:p w14:paraId="2A732916" w14:textId="77777777" w:rsidR="00AC16CD" w:rsidRPr="00520DDF" w:rsidRDefault="00E77BF9" w:rsidP="00AC16CD">
      <w:pPr>
        <w:pStyle w:val="a7"/>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4.1.2.1 В</w:t>
      </w:r>
      <w:r w:rsidR="00AC16CD" w:rsidRPr="00520DDF">
        <w:rPr>
          <w:rFonts w:ascii="Times New Roman" w:hAnsi="Times New Roman" w:cs="Times New Roman"/>
          <w:sz w:val="24"/>
          <w:szCs w:val="24"/>
        </w:rPr>
        <w:t>ыявление затронутых сторон, имеющих отношение к лесоуправлению и лесопользованию, а также соответствующих потребностей и ожиданий этих сторон</w:t>
      </w:r>
      <w:r w:rsidR="00D74587" w:rsidRPr="00520DDF">
        <w:rPr>
          <w:rFonts w:ascii="Times New Roman" w:hAnsi="Times New Roman" w:cs="Times New Roman"/>
          <w:sz w:val="24"/>
          <w:szCs w:val="24"/>
        </w:rPr>
        <w:t>;</w:t>
      </w:r>
    </w:p>
    <w:p w14:paraId="1EFC013E" w14:textId="77777777" w:rsidR="004976BF" w:rsidRPr="00520DDF" w:rsidRDefault="00E77BF9" w:rsidP="00A10B20">
      <w:pPr>
        <w:tabs>
          <w:tab w:val="left" w:pos="833"/>
          <w:tab w:val="left" w:pos="834"/>
        </w:tabs>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4.1.2.2 Э</w:t>
      </w:r>
      <w:r w:rsidR="004976BF" w:rsidRPr="00520DDF">
        <w:rPr>
          <w:rFonts w:ascii="Times New Roman" w:hAnsi="Times New Roman" w:cs="Times New Roman"/>
          <w:sz w:val="24"/>
          <w:szCs w:val="24"/>
        </w:rPr>
        <w:t>ффективно</w:t>
      </w:r>
      <w:r w:rsidR="005D63E2" w:rsidRPr="00520DDF">
        <w:rPr>
          <w:rFonts w:ascii="Times New Roman" w:hAnsi="Times New Roman" w:cs="Times New Roman"/>
          <w:sz w:val="24"/>
          <w:szCs w:val="24"/>
        </w:rPr>
        <w:t>е</w:t>
      </w:r>
      <w:r w:rsidR="004976BF" w:rsidRPr="00520DDF">
        <w:rPr>
          <w:rFonts w:ascii="Times New Roman" w:hAnsi="Times New Roman" w:cs="Times New Roman"/>
          <w:sz w:val="24"/>
          <w:szCs w:val="24"/>
        </w:rPr>
        <w:t xml:space="preserve"> взаимодействи</w:t>
      </w:r>
      <w:r w:rsidR="005D63E2" w:rsidRPr="00520DDF">
        <w:rPr>
          <w:rFonts w:ascii="Times New Roman" w:hAnsi="Times New Roman" w:cs="Times New Roman"/>
          <w:sz w:val="24"/>
          <w:szCs w:val="24"/>
        </w:rPr>
        <w:t>е</w:t>
      </w:r>
      <w:r w:rsidR="004976BF" w:rsidRPr="00520DDF">
        <w:rPr>
          <w:rFonts w:ascii="Times New Roman" w:hAnsi="Times New Roman" w:cs="Times New Roman"/>
          <w:sz w:val="24"/>
          <w:szCs w:val="24"/>
        </w:rPr>
        <w:t xml:space="preserve"> и </w:t>
      </w:r>
      <w:r w:rsidR="005D63E2" w:rsidRPr="00520DDF">
        <w:rPr>
          <w:rFonts w:ascii="Times New Roman" w:hAnsi="Times New Roman" w:cs="Times New Roman"/>
          <w:sz w:val="24"/>
          <w:szCs w:val="24"/>
        </w:rPr>
        <w:t xml:space="preserve">проведение </w:t>
      </w:r>
      <w:r w:rsidR="004976BF" w:rsidRPr="00520DDF">
        <w:rPr>
          <w:rFonts w:ascii="Times New Roman" w:hAnsi="Times New Roman" w:cs="Times New Roman"/>
          <w:sz w:val="24"/>
          <w:szCs w:val="24"/>
        </w:rPr>
        <w:t>консульт</w:t>
      </w:r>
      <w:r w:rsidR="005D63E2" w:rsidRPr="00520DDF">
        <w:rPr>
          <w:rFonts w:ascii="Times New Roman" w:hAnsi="Times New Roman" w:cs="Times New Roman"/>
          <w:sz w:val="24"/>
          <w:szCs w:val="24"/>
        </w:rPr>
        <w:t>аций</w:t>
      </w:r>
      <w:r w:rsidR="004976BF" w:rsidRPr="00520DDF">
        <w:rPr>
          <w:rFonts w:ascii="Times New Roman" w:hAnsi="Times New Roman" w:cs="Times New Roman"/>
          <w:sz w:val="24"/>
          <w:szCs w:val="24"/>
        </w:rPr>
        <w:t xml:space="preserve"> с местны</w:t>
      </w:r>
      <w:r w:rsidR="003A72A3" w:rsidRPr="00520DDF">
        <w:rPr>
          <w:rFonts w:ascii="Times New Roman" w:hAnsi="Times New Roman" w:cs="Times New Roman"/>
          <w:sz w:val="24"/>
          <w:szCs w:val="24"/>
        </w:rPr>
        <w:t>м населением</w:t>
      </w:r>
      <w:r w:rsidR="004976BF" w:rsidRPr="00520DDF">
        <w:rPr>
          <w:rFonts w:ascii="Times New Roman" w:hAnsi="Times New Roman" w:cs="Times New Roman"/>
          <w:sz w:val="24"/>
          <w:szCs w:val="24"/>
        </w:rPr>
        <w:t>, коренны</w:t>
      </w:r>
      <w:r w:rsidR="003A72A3" w:rsidRPr="00520DDF">
        <w:rPr>
          <w:rFonts w:ascii="Times New Roman" w:hAnsi="Times New Roman" w:cs="Times New Roman"/>
          <w:sz w:val="24"/>
          <w:szCs w:val="24"/>
        </w:rPr>
        <w:t>ми народами</w:t>
      </w:r>
      <w:r w:rsidR="004976BF" w:rsidRPr="00520DDF">
        <w:rPr>
          <w:rFonts w:ascii="Times New Roman" w:hAnsi="Times New Roman" w:cs="Times New Roman"/>
          <w:sz w:val="24"/>
          <w:szCs w:val="24"/>
        </w:rPr>
        <w:t xml:space="preserve"> и другими заинтересованными сторонами по вопросам, касающимся устойчивого лесоуправления</w:t>
      </w:r>
      <w:r w:rsidR="00D74587" w:rsidRPr="00520DDF">
        <w:rPr>
          <w:rFonts w:ascii="Times New Roman" w:hAnsi="Times New Roman" w:cs="Times New Roman"/>
          <w:sz w:val="24"/>
          <w:szCs w:val="24"/>
        </w:rPr>
        <w:t>;</w:t>
      </w:r>
    </w:p>
    <w:p w14:paraId="44C86F9B" w14:textId="77777777" w:rsidR="00123F9B" w:rsidRPr="00520DDF" w:rsidRDefault="00E77BF9" w:rsidP="00A10B20">
      <w:pPr>
        <w:tabs>
          <w:tab w:val="left" w:pos="833"/>
          <w:tab w:val="left" w:pos="834"/>
        </w:tabs>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4.1.2.3 Н</w:t>
      </w:r>
      <w:r w:rsidR="00CE102A" w:rsidRPr="00520DDF">
        <w:rPr>
          <w:rFonts w:ascii="Times New Roman" w:hAnsi="Times New Roman" w:cs="Times New Roman"/>
          <w:sz w:val="24"/>
          <w:szCs w:val="24"/>
        </w:rPr>
        <w:t>аличие соответствующих механизмов для разрешения</w:t>
      </w:r>
      <w:r w:rsidR="00D5134C" w:rsidRPr="00520DDF">
        <w:rPr>
          <w:rFonts w:ascii="Times New Roman" w:hAnsi="Times New Roman" w:cs="Times New Roman"/>
          <w:sz w:val="24"/>
          <w:szCs w:val="24"/>
        </w:rPr>
        <w:t xml:space="preserve"> обращений, </w:t>
      </w:r>
      <w:r w:rsidR="00CE102A" w:rsidRPr="00520DDF">
        <w:rPr>
          <w:rFonts w:ascii="Times New Roman" w:hAnsi="Times New Roman" w:cs="Times New Roman"/>
          <w:sz w:val="24"/>
          <w:szCs w:val="24"/>
        </w:rPr>
        <w:t>жалоб и споров, связанных с лесохозяйственными мероприятиями, правами землепользования и условиями труда.</w:t>
      </w:r>
    </w:p>
    <w:p w14:paraId="586E5D1B" w14:textId="77777777" w:rsidR="00CC6BA0" w:rsidRPr="00520DDF" w:rsidRDefault="00CC6BA0" w:rsidP="00D5134C">
      <w:pPr>
        <w:pStyle w:val="a7"/>
        <w:jc w:val="both"/>
        <w:rPr>
          <w:rFonts w:ascii="Times New Roman" w:hAnsi="Times New Roman" w:cs="Times New Roman"/>
          <w:i/>
          <w:iCs/>
          <w:sz w:val="24"/>
          <w:szCs w:val="24"/>
        </w:rPr>
      </w:pPr>
    </w:p>
    <w:p w14:paraId="1CF6BFCF" w14:textId="77777777" w:rsidR="00900DC7" w:rsidRPr="00520DDF" w:rsidRDefault="00E77BF9" w:rsidP="005F4E27">
      <w:pPr>
        <w:pStyle w:val="a7"/>
        <w:ind w:firstLine="720"/>
        <w:jc w:val="both"/>
        <w:rPr>
          <w:rFonts w:ascii="Times New Roman" w:hAnsi="Times New Roman" w:cs="Times New Roman"/>
          <w:b/>
          <w:bCs/>
          <w:i/>
          <w:iCs/>
          <w:sz w:val="24"/>
          <w:szCs w:val="24"/>
        </w:rPr>
      </w:pPr>
      <w:r w:rsidRPr="00520DDF">
        <w:rPr>
          <w:rFonts w:ascii="Times New Roman" w:hAnsi="Times New Roman" w:cs="Times New Roman"/>
          <w:b/>
          <w:bCs/>
          <w:i/>
          <w:iCs/>
          <w:sz w:val="24"/>
          <w:szCs w:val="24"/>
        </w:rPr>
        <w:t xml:space="preserve">4.1.3 </w:t>
      </w:r>
      <w:r w:rsidR="00664939" w:rsidRPr="00520DDF">
        <w:rPr>
          <w:rFonts w:ascii="Times New Roman" w:hAnsi="Times New Roman" w:cs="Times New Roman"/>
          <w:b/>
          <w:bCs/>
          <w:i/>
          <w:iCs/>
          <w:sz w:val="24"/>
          <w:szCs w:val="24"/>
        </w:rPr>
        <w:t>Критерий</w:t>
      </w:r>
      <w:r w:rsidRPr="00520DDF">
        <w:rPr>
          <w:rFonts w:ascii="Times New Roman" w:hAnsi="Times New Roman" w:cs="Times New Roman"/>
          <w:b/>
          <w:bCs/>
          <w:i/>
          <w:iCs/>
          <w:sz w:val="24"/>
          <w:szCs w:val="24"/>
        </w:rPr>
        <w:t>:</w:t>
      </w:r>
      <w:r w:rsidR="005A34CC" w:rsidRPr="00520DDF">
        <w:rPr>
          <w:rFonts w:ascii="Times New Roman" w:hAnsi="Times New Roman" w:cs="Times New Roman"/>
          <w:b/>
          <w:bCs/>
          <w:i/>
          <w:iCs/>
          <w:sz w:val="24"/>
          <w:szCs w:val="24"/>
        </w:rPr>
        <w:t xml:space="preserve"> </w:t>
      </w:r>
      <w:r w:rsidR="00900DC7" w:rsidRPr="00520DDF">
        <w:rPr>
          <w:rFonts w:ascii="Times New Roman" w:hAnsi="Times New Roman" w:cs="Times New Roman"/>
          <w:b/>
          <w:bCs/>
          <w:i/>
          <w:iCs/>
          <w:sz w:val="24"/>
          <w:szCs w:val="24"/>
        </w:rPr>
        <w:t>Организация должна обеспечить проведение мониторинга</w:t>
      </w:r>
      <w:r w:rsidR="00FE0287" w:rsidRPr="00520DDF">
        <w:rPr>
          <w:rFonts w:ascii="Times New Roman" w:hAnsi="Times New Roman" w:cs="Times New Roman"/>
          <w:b/>
          <w:bCs/>
          <w:i/>
          <w:iCs/>
          <w:sz w:val="24"/>
          <w:szCs w:val="24"/>
        </w:rPr>
        <w:t>, контроля и регулирования деятельности</w:t>
      </w:r>
    </w:p>
    <w:p w14:paraId="41292A5C" w14:textId="77777777" w:rsidR="00664939" w:rsidRPr="00520DDF" w:rsidRDefault="00664939" w:rsidP="005F4E27">
      <w:pPr>
        <w:pStyle w:val="a7"/>
        <w:ind w:firstLine="720"/>
        <w:jc w:val="both"/>
        <w:rPr>
          <w:rFonts w:ascii="Times New Roman" w:hAnsi="Times New Roman" w:cs="Times New Roman"/>
          <w:b/>
          <w:bCs/>
          <w:i/>
          <w:iCs/>
          <w:sz w:val="24"/>
          <w:szCs w:val="24"/>
        </w:rPr>
      </w:pPr>
      <w:r w:rsidRPr="00520DDF">
        <w:rPr>
          <w:rFonts w:ascii="Times New Roman" w:hAnsi="Times New Roman" w:cs="Times New Roman"/>
          <w:b/>
          <w:bCs/>
          <w:i/>
          <w:iCs/>
          <w:sz w:val="24"/>
          <w:szCs w:val="24"/>
        </w:rPr>
        <w:t xml:space="preserve">Индикаторы: </w:t>
      </w:r>
    </w:p>
    <w:p w14:paraId="634AF42B" w14:textId="77777777" w:rsidR="00664939" w:rsidRPr="00520DDF" w:rsidRDefault="00E77BF9" w:rsidP="00D74587">
      <w:pPr>
        <w:tabs>
          <w:tab w:val="left" w:pos="834"/>
        </w:tabs>
        <w:ind w:firstLine="709"/>
        <w:contextualSpacing/>
        <w:jc w:val="both"/>
        <w:rPr>
          <w:rFonts w:ascii="Times New Roman" w:hAnsi="Times New Roman" w:cs="Times New Roman"/>
          <w:sz w:val="24"/>
          <w:szCs w:val="24"/>
        </w:rPr>
      </w:pPr>
      <w:bookmarkStart w:id="12" w:name="_Hlk36588751"/>
      <w:r w:rsidRPr="00520DDF">
        <w:rPr>
          <w:rFonts w:ascii="Times New Roman" w:hAnsi="Times New Roman" w:cs="Times New Roman"/>
          <w:sz w:val="24"/>
          <w:szCs w:val="24"/>
        </w:rPr>
        <w:t>4.1.3.1 П</w:t>
      </w:r>
      <w:r w:rsidR="00664939" w:rsidRPr="00520DDF">
        <w:rPr>
          <w:rFonts w:ascii="Times New Roman" w:hAnsi="Times New Roman" w:cs="Times New Roman"/>
          <w:sz w:val="24"/>
          <w:szCs w:val="24"/>
        </w:rPr>
        <w:t xml:space="preserve">роведение </w:t>
      </w:r>
      <w:r w:rsidR="00646925" w:rsidRPr="00520DDF">
        <w:rPr>
          <w:rFonts w:ascii="Times New Roman" w:hAnsi="Times New Roman" w:cs="Times New Roman"/>
          <w:sz w:val="24"/>
          <w:szCs w:val="24"/>
        </w:rPr>
        <w:t>мониторинг</w:t>
      </w:r>
      <w:r w:rsidR="00664939" w:rsidRPr="00520DDF">
        <w:rPr>
          <w:rFonts w:ascii="Times New Roman" w:hAnsi="Times New Roman" w:cs="Times New Roman"/>
          <w:sz w:val="24"/>
          <w:szCs w:val="24"/>
        </w:rPr>
        <w:t>а</w:t>
      </w:r>
      <w:r w:rsidR="00646925" w:rsidRPr="00520DDF">
        <w:rPr>
          <w:rFonts w:ascii="Times New Roman" w:hAnsi="Times New Roman" w:cs="Times New Roman"/>
          <w:sz w:val="24"/>
          <w:szCs w:val="24"/>
        </w:rPr>
        <w:t xml:space="preserve"> лесных ресурсов и оценку лесоуправления, </w:t>
      </w:r>
      <w:r w:rsidR="00900DC7" w:rsidRPr="00520DDF">
        <w:rPr>
          <w:rFonts w:ascii="Times New Roman" w:hAnsi="Times New Roman" w:cs="Times New Roman"/>
          <w:sz w:val="24"/>
          <w:szCs w:val="24"/>
        </w:rPr>
        <w:t>в том числе</w:t>
      </w:r>
      <w:r w:rsidR="00646925" w:rsidRPr="00520DDF">
        <w:rPr>
          <w:rFonts w:ascii="Times New Roman" w:hAnsi="Times New Roman" w:cs="Times New Roman"/>
          <w:sz w:val="24"/>
          <w:szCs w:val="24"/>
        </w:rPr>
        <w:t xml:space="preserve"> его экологические, социальные и экономические последствия</w:t>
      </w:r>
      <w:r w:rsidR="00664939" w:rsidRPr="00520DDF">
        <w:rPr>
          <w:rFonts w:ascii="Times New Roman" w:hAnsi="Times New Roman" w:cs="Times New Roman"/>
          <w:sz w:val="24"/>
          <w:szCs w:val="24"/>
        </w:rPr>
        <w:t>;</w:t>
      </w:r>
    </w:p>
    <w:p w14:paraId="4D861346" w14:textId="77777777" w:rsidR="00900DC7" w:rsidRPr="00520DDF" w:rsidRDefault="00E77BF9" w:rsidP="00D74587">
      <w:pPr>
        <w:tabs>
          <w:tab w:val="left" w:pos="834"/>
        </w:tabs>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4.1.3.2 У</w:t>
      </w:r>
      <w:r w:rsidR="00664939" w:rsidRPr="00520DDF">
        <w:rPr>
          <w:rFonts w:ascii="Times New Roman" w:hAnsi="Times New Roman" w:cs="Times New Roman"/>
          <w:sz w:val="24"/>
          <w:szCs w:val="24"/>
        </w:rPr>
        <w:t>чет</w:t>
      </w:r>
      <w:r w:rsidR="00646925" w:rsidRPr="00520DDF">
        <w:rPr>
          <w:rFonts w:ascii="Times New Roman" w:hAnsi="Times New Roman" w:cs="Times New Roman"/>
          <w:sz w:val="24"/>
          <w:szCs w:val="24"/>
        </w:rPr>
        <w:t xml:space="preserve"> результат</w:t>
      </w:r>
      <w:r w:rsidR="00664939" w:rsidRPr="00520DDF">
        <w:rPr>
          <w:rFonts w:ascii="Times New Roman" w:hAnsi="Times New Roman" w:cs="Times New Roman"/>
          <w:sz w:val="24"/>
          <w:szCs w:val="24"/>
        </w:rPr>
        <w:t>ов</w:t>
      </w:r>
      <w:r w:rsidR="00646925" w:rsidRPr="00520DDF">
        <w:rPr>
          <w:rFonts w:ascii="Times New Roman" w:hAnsi="Times New Roman" w:cs="Times New Roman"/>
          <w:sz w:val="24"/>
          <w:szCs w:val="24"/>
        </w:rPr>
        <w:t xml:space="preserve"> мониторинга в процессе планирования</w:t>
      </w:r>
      <w:bookmarkStart w:id="13" w:name="_Hlk36588839"/>
      <w:bookmarkEnd w:id="12"/>
      <w:r w:rsidR="00D74587" w:rsidRPr="00520DDF">
        <w:rPr>
          <w:rFonts w:ascii="Times New Roman" w:hAnsi="Times New Roman" w:cs="Times New Roman"/>
          <w:sz w:val="24"/>
          <w:szCs w:val="24"/>
        </w:rPr>
        <w:t>;</w:t>
      </w:r>
    </w:p>
    <w:p w14:paraId="2B9E55B9" w14:textId="77777777" w:rsidR="00FE0287" w:rsidRPr="00520DDF" w:rsidRDefault="00E77BF9" w:rsidP="00D74587">
      <w:pPr>
        <w:tabs>
          <w:tab w:val="left" w:pos="834"/>
        </w:tabs>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4.1.3.3 К</w:t>
      </w:r>
      <w:r w:rsidR="00646925" w:rsidRPr="00520DDF">
        <w:rPr>
          <w:rFonts w:ascii="Times New Roman" w:hAnsi="Times New Roman" w:cs="Times New Roman"/>
          <w:sz w:val="24"/>
          <w:szCs w:val="24"/>
        </w:rPr>
        <w:t>онтроль состояния и жизнеспособности лесов, особенно ключевых биотических и абиотических факторов, которые потенциально влияют на состояние и жизнеспособность лесных экосистем, таких как вредители, болезни, чрезмерный выпас скота и чрезмерный запас древесины, пожары и повреждения, вызванные климатическими факторами, загрязнителями воздуха или лесохозяйственными мероприятиями</w:t>
      </w:r>
      <w:bookmarkStart w:id="14" w:name="_Hlk36589040"/>
      <w:bookmarkEnd w:id="13"/>
      <w:r w:rsidR="00D74587" w:rsidRPr="00520DDF">
        <w:rPr>
          <w:rFonts w:ascii="Times New Roman" w:hAnsi="Times New Roman" w:cs="Times New Roman"/>
          <w:sz w:val="24"/>
          <w:szCs w:val="24"/>
        </w:rPr>
        <w:t>;</w:t>
      </w:r>
    </w:p>
    <w:p w14:paraId="744B6642" w14:textId="77777777" w:rsidR="00664939" w:rsidRPr="00520DDF" w:rsidRDefault="00E77BF9" w:rsidP="00D74587">
      <w:pPr>
        <w:tabs>
          <w:tab w:val="left" w:pos="834"/>
        </w:tabs>
        <w:ind w:firstLine="709"/>
        <w:contextualSpacing/>
        <w:jc w:val="both"/>
        <w:rPr>
          <w:rFonts w:ascii="Times New Roman" w:hAnsi="Times New Roman" w:cs="Times New Roman"/>
          <w:sz w:val="24"/>
          <w:szCs w:val="24"/>
        </w:rPr>
      </w:pPr>
      <w:bookmarkStart w:id="15" w:name="_Hlk36589341"/>
      <w:bookmarkEnd w:id="14"/>
      <w:r w:rsidRPr="00520DDF">
        <w:rPr>
          <w:rFonts w:ascii="Times New Roman" w:hAnsi="Times New Roman" w:cs="Times New Roman"/>
          <w:sz w:val="24"/>
          <w:szCs w:val="24"/>
        </w:rPr>
        <w:t>4.1.3.4 Р</w:t>
      </w:r>
      <w:r w:rsidR="00664939" w:rsidRPr="00520DDF">
        <w:rPr>
          <w:rFonts w:ascii="Times New Roman" w:hAnsi="Times New Roman" w:cs="Times New Roman"/>
          <w:sz w:val="24"/>
          <w:szCs w:val="24"/>
        </w:rPr>
        <w:t>егулирование, отслеживание и контроль эксплуатации недревесной лесной продукции (а также охоты и рыболовства), в том случае, когда она находится в зоне ответственности организации и включена в лесоуправление;</w:t>
      </w:r>
    </w:p>
    <w:p w14:paraId="0B9ED9D5" w14:textId="77777777" w:rsidR="00646925" w:rsidRPr="00520DDF" w:rsidRDefault="00E77BF9" w:rsidP="00D74587">
      <w:pPr>
        <w:tabs>
          <w:tab w:val="left" w:pos="834"/>
        </w:tabs>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4.1.3.5 Р</w:t>
      </w:r>
      <w:r w:rsidR="00664939" w:rsidRPr="00520DDF">
        <w:rPr>
          <w:rFonts w:ascii="Times New Roman" w:hAnsi="Times New Roman" w:cs="Times New Roman"/>
          <w:sz w:val="24"/>
          <w:szCs w:val="24"/>
        </w:rPr>
        <w:t xml:space="preserve">егулярное отслеживание </w:t>
      </w:r>
      <w:r w:rsidR="00646925" w:rsidRPr="00520DDF">
        <w:rPr>
          <w:rFonts w:ascii="Times New Roman" w:hAnsi="Times New Roman" w:cs="Times New Roman"/>
          <w:sz w:val="24"/>
          <w:szCs w:val="24"/>
        </w:rPr>
        <w:t>условия труда и, при необходимости, измен</w:t>
      </w:r>
      <w:r w:rsidR="00664939" w:rsidRPr="00520DDF">
        <w:rPr>
          <w:rFonts w:ascii="Times New Roman" w:hAnsi="Times New Roman" w:cs="Times New Roman"/>
          <w:sz w:val="24"/>
          <w:szCs w:val="24"/>
        </w:rPr>
        <w:t>ение их</w:t>
      </w:r>
      <w:r w:rsidR="00646925" w:rsidRPr="00520DDF">
        <w:rPr>
          <w:rFonts w:ascii="Times New Roman" w:hAnsi="Times New Roman" w:cs="Times New Roman"/>
          <w:sz w:val="24"/>
          <w:szCs w:val="24"/>
        </w:rPr>
        <w:t xml:space="preserve"> в соответствии с меняющимися факторами.</w:t>
      </w:r>
    </w:p>
    <w:p w14:paraId="68176A90" w14:textId="77777777" w:rsidR="005F4E27" w:rsidRPr="00520DDF" w:rsidRDefault="00E77BF9" w:rsidP="00E77BF9">
      <w:pPr>
        <w:pStyle w:val="31"/>
        <w:tabs>
          <w:tab w:val="left" w:pos="834"/>
        </w:tabs>
        <w:ind w:left="0" w:firstLine="709"/>
        <w:contextualSpacing/>
        <w:jc w:val="both"/>
        <w:rPr>
          <w:rFonts w:ascii="Times New Roman" w:hAnsi="Times New Roman" w:cs="Times New Roman"/>
          <w:i/>
          <w:iCs/>
          <w:sz w:val="24"/>
          <w:szCs w:val="24"/>
        </w:rPr>
      </w:pPr>
      <w:bookmarkStart w:id="16" w:name="_Hlk38011857"/>
      <w:bookmarkEnd w:id="15"/>
      <w:r w:rsidRPr="00520DDF">
        <w:rPr>
          <w:rFonts w:ascii="Times New Roman" w:hAnsi="Times New Roman" w:cs="Times New Roman"/>
          <w:i/>
          <w:iCs/>
          <w:sz w:val="24"/>
          <w:szCs w:val="24"/>
        </w:rPr>
        <w:t xml:space="preserve">4.1.4 </w:t>
      </w:r>
      <w:r w:rsidR="00664939" w:rsidRPr="00520DDF">
        <w:rPr>
          <w:rFonts w:ascii="Times New Roman" w:hAnsi="Times New Roman" w:cs="Times New Roman"/>
          <w:i/>
          <w:iCs/>
          <w:sz w:val="24"/>
          <w:szCs w:val="24"/>
        </w:rPr>
        <w:t>Критерий</w:t>
      </w:r>
      <w:r w:rsidRPr="00520DDF">
        <w:rPr>
          <w:rFonts w:ascii="Times New Roman" w:hAnsi="Times New Roman" w:cs="Times New Roman"/>
          <w:i/>
          <w:iCs/>
          <w:sz w:val="24"/>
          <w:szCs w:val="24"/>
        </w:rPr>
        <w:t>:</w:t>
      </w:r>
      <w:r w:rsidR="005A34CC" w:rsidRPr="00520DDF">
        <w:rPr>
          <w:rFonts w:ascii="Times New Roman" w:hAnsi="Times New Roman" w:cs="Times New Roman"/>
          <w:i/>
          <w:iCs/>
          <w:sz w:val="24"/>
          <w:szCs w:val="24"/>
        </w:rPr>
        <w:t xml:space="preserve"> </w:t>
      </w:r>
      <w:r w:rsidR="005F4E27" w:rsidRPr="00520DDF">
        <w:rPr>
          <w:rFonts w:ascii="Times New Roman" w:hAnsi="Times New Roman" w:cs="Times New Roman"/>
          <w:i/>
          <w:iCs/>
          <w:sz w:val="24"/>
          <w:szCs w:val="24"/>
        </w:rPr>
        <w:t xml:space="preserve">Организация должна обеспечить проведение </w:t>
      </w:r>
      <w:bookmarkEnd w:id="16"/>
      <w:r w:rsidR="005F4E27" w:rsidRPr="00520DDF">
        <w:rPr>
          <w:rFonts w:ascii="Times New Roman" w:hAnsi="Times New Roman" w:cs="Times New Roman"/>
          <w:i/>
          <w:iCs/>
          <w:sz w:val="24"/>
          <w:szCs w:val="24"/>
        </w:rPr>
        <w:t>внутренних аудитов</w:t>
      </w:r>
    </w:p>
    <w:p w14:paraId="655FFA44" w14:textId="77777777" w:rsidR="00710151" w:rsidRPr="00520DDF" w:rsidRDefault="00710151" w:rsidP="00E77BF9">
      <w:pPr>
        <w:pStyle w:val="31"/>
        <w:tabs>
          <w:tab w:val="left" w:pos="834"/>
        </w:tabs>
        <w:ind w:left="0" w:firstLine="709"/>
        <w:contextualSpacing/>
        <w:jc w:val="both"/>
        <w:rPr>
          <w:rFonts w:ascii="Times New Roman" w:hAnsi="Times New Roman" w:cs="Times New Roman"/>
          <w:i/>
          <w:iCs/>
          <w:sz w:val="24"/>
          <w:szCs w:val="24"/>
        </w:rPr>
      </w:pPr>
      <w:r w:rsidRPr="00520DDF">
        <w:rPr>
          <w:rFonts w:ascii="Times New Roman" w:hAnsi="Times New Roman" w:cs="Times New Roman"/>
          <w:i/>
          <w:iCs/>
          <w:sz w:val="24"/>
          <w:szCs w:val="24"/>
        </w:rPr>
        <w:t>Индикаторы</w:t>
      </w:r>
      <w:r w:rsidR="00E77BF9" w:rsidRPr="00520DDF">
        <w:rPr>
          <w:rFonts w:ascii="Times New Roman" w:hAnsi="Times New Roman" w:cs="Times New Roman"/>
          <w:i/>
          <w:iCs/>
          <w:sz w:val="24"/>
          <w:szCs w:val="24"/>
        </w:rPr>
        <w:t>:</w:t>
      </w:r>
    </w:p>
    <w:p w14:paraId="2E10E862" w14:textId="77777777" w:rsidR="005F4E27" w:rsidRPr="00520DDF" w:rsidRDefault="00972837" w:rsidP="005F4E27">
      <w:pPr>
        <w:pStyle w:val="a7"/>
        <w:ind w:firstLine="720"/>
        <w:jc w:val="both"/>
        <w:rPr>
          <w:rFonts w:ascii="Times New Roman" w:hAnsi="Times New Roman" w:cs="Times New Roman"/>
          <w:sz w:val="24"/>
          <w:szCs w:val="24"/>
        </w:rPr>
      </w:pPr>
      <w:r w:rsidRPr="00520DDF">
        <w:rPr>
          <w:rFonts w:ascii="Times New Roman" w:hAnsi="Times New Roman" w:cs="Times New Roman"/>
          <w:sz w:val="24"/>
          <w:szCs w:val="24"/>
        </w:rPr>
        <w:t xml:space="preserve">4.1.4.1 </w:t>
      </w:r>
      <w:r w:rsidR="007D12A3" w:rsidRPr="00520DDF">
        <w:rPr>
          <w:rFonts w:ascii="Times New Roman" w:hAnsi="Times New Roman" w:cs="Times New Roman"/>
          <w:sz w:val="24"/>
          <w:szCs w:val="24"/>
        </w:rPr>
        <w:t xml:space="preserve">Действие </w:t>
      </w:r>
      <w:r w:rsidR="005F4E27" w:rsidRPr="00520DDF">
        <w:rPr>
          <w:rFonts w:ascii="Times New Roman" w:hAnsi="Times New Roman" w:cs="Times New Roman"/>
          <w:sz w:val="24"/>
          <w:szCs w:val="24"/>
        </w:rPr>
        <w:t>программ</w:t>
      </w:r>
      <w:r w:rsidR="007D12A3" w:rsidRPr="00520DDF">
        <w:rPr>
          <w:rFonts w:ascii="Times New Roman" w:hAnsi="Times New Roman" w:cs="Times New Roman"/>
          <w:sz w:val="24"/>
          <w:szCs w:val="24"/>
        </w:rPr>
        <w:t>ы</w:t>
      </w:r>
      <w:r w:rsidR="005F4E27" w:rsidRPr="00520DDF">
        <w:rPr>
          <w:rFonts w:ascii="Times New Roman" w:hAnsi="Times New Roman" w:cs="Times New Roman"/>
          <w:sz w:val="24"/>
          <w:szCs w:val="24"/>
        </w:rPr>
        <w:t xml:space="preserve"> внутреннего аудита</w:t>
      </w:r>
      <w:r w:rsidR="007D12A3" w:rsidRPr="00520DDF">
        <w:rPr>
          <w:rFonts w:ascii="Times New Roman" w:hAnsi="Times New Roman" w:cs="Times New Roman"/>
          <w:sz w:val="24"/>
          <w:szCs w:val="24"/>
        </w:rPr>
        <w:t>, при реализации которой</w:t>
      </w:r>
      <w:r w:rsidR="005F4E27" w:rsidRPr="00520DDF">
        <w:rPr>
          <w:rFonts w:ascii="Times New Roman" w:hAnsi="Times New Roman" w:cs="Times New Roman"/>
          <w:sz w:val="24"/>
          <w:szCs w:val="24"/>
        </w:rPr>
        <w:t xml:space="preserve"> с запланированной периодичностью </w:t>
      </w:r>
      <w:r w:rsidR="00571C75" w:rsidRPr="00520DDF">
        <w:rPr>
          <w:rFonts w:ascii="Times New Roman" w:hAnsi="Times New Roman" w:cs="Times New Roman"/>
          <w:sz w:val="24"/>
          <w:szCs w:val="24"/>
        </w:rPr>
        <w:t>была получена</w:t>
      </w:r>
      <w:r w:rsidR="005F4E27" w:rsidRPr="00520DDF">
        <w:rPr>
          <w:rFonts w:ascii="Times New Roman" w:hAnsi="Times New Roman" w:cs="Times New Roman"/>
          <w:sz w:val="24"/>
          <w:szCs w:val="24"/>
        </w:rPr>
        <w:t xml:space="preserve"> информаци</w:t>
      </w:r>
      <w:r w:rsidR="00571C75" w:rsidRPr="00520DDF">
        <w:rPr>
          <w:rFonts w:ascii="Times New Roman" w:hAnsi="Times New Roman" w:cs="Times New Roman"/>
          <w:sz w:val="24"/>
          <w:szCs w:val="24"/>
        </w:rPr>
        <w:t>я</w:t>
      </w:r>
      <w:r w:rsidR="005F4E27" w:rsidRPr="00520DDF">
        <w:rPr>
          <w:rFonts w:ascii="Times New Roman" w:hAnsi="Times New Roman" w:cs="Times New Roman"/>
          <w:sz w:val="24"/>
          <w:szCs w:val="24"/>
        </w:rPr>
        <w:t xml:space="preserve"> о том, каким образом система управления</w:t>
      </w:r>
      <w:r w:rsidR="00DA185E" w:rsidRPr="00520DDF">
        <w:rPr>
          <w:rFonts w:ascii="Times New Roman" w:hAnsi="Times New Roman" w:cs="Times New Roman"/>
          <w:sz w:val="24"/>
          <w:szCs w:val="24"/>
        </w:rPr>
        <w:t>:</w:t>
      </w:r>
    </w:p>
    <w:p w14:paraId="59AFBDBC" w14:textId="77777777" w:rsidR="005F4E27" w:rsidRPr="00520DDF" w:rsidRDefault="005F4E27" w:rsidP="005F4E27">
      <w:pPr>
        <w:pStyle w:val="a6"/>
        <w:tabs>
          <w:tab w:val="left" w:pos="834"/>
        </w:tabs>
        <w:ind w:left="720" w:firstLine="0"/>
        <w:contextualSpacing/>
        <w:jc w:val="both"/>
        <w:rPr>
          <w:rFonts w:ascii="Times New Roman" w:hAnsi="Times New Roman" w:cs="Times New Roman"/>
          <w:sz w:val="24"/>
          <w:szCs w:val="24"/>
        </w:rPr>
      </w:pPr>
      <w:r w:rsidRPr="00520DDF">
        <w:rPr>
          <w:rFonts w:ascii="Times New Roman" w:hAnsi="Times New Roman" w:cs="Times New Roman"/>
          <w:sz w:val="24"/>
          <w:szCs w:val="24"/>
        </w:rPr>
        <w:t>а) соответствует:</w:t>
      </w:r>
    </w:p>
    <w:p w14:paraId="460EAFBC" w14:textId="77777777" w:rsidR="005F4E27" w:rsidRPr="00520DDF" w:rsidRDefault="005F4E27" w:rsidP="00EA6E99">
      <w:pPr>
        <w:pStyle w:val="a6"/>
        <w:numPr>
          <w:ilvl w:val="3"/>
          <w:numId w:val="2"/>
        </w:numPr>
        <w:tabs>
          <w:tab w:val="left" w:pos="1021"/>
        </w:tabs>
        <w:ind w:left="0" w:firstLine="720"/>
        <w:contextualSpacing/>
        <w:jc w:val="both"/>
        <w:rPr>
          <w:rFonts w:ascii="Times New Roman" w:hAnsi="Times New Roman" w:cs="Times New Roman"/>
          <w:sz w:val="24"/>
          <w:szCs w:val="24"/>
        </w:rPr>
      </w:pPr>
      <w:r w:rsidRPr="00520DDF">
        <w:rPr>
          <w:rFonts w:ascii="Times New Roman" w:hAnsi="Times New Roman" w:cs="Times New Roman"/>
          <w:sz w:val="24"/>
          <w:szCs w:val="24"/>
        </w:rPr>
        <w:t>требованиям организации к своей системе управления;</w:t>
      </w:r>
    </w:p>
    <w:p w14:paraId="3C78A25A" w14:textId="77777777" w:rsidR="005F4E27" w:rsidRPr="00520DDF" w:rsidRDefault="005F4E27" w:rsidP="00EA6E99">
      <w:pPr>
        <w:pStyle w:val="a6"/>
        <w:numPr>
          <w:ilvl w:val="3"/>
          <w:numId w:val="2"/>
        </w:numPr>
        <w:tabs>
          <w:tab w:val="left" w:pos="1021"/>
        </w:tabs>
        <w:ind w:left="0" w:firstLine="720"/>
        <w:contextualSpacing/>
        <w:jc w:val="both"/>
        <w:rPr>
          <w:rFonts w:ascii="Times New Roman" w:hAnsi="Times New Roman" w:cs="Times New Roman"/>
          <w:sz w:val="24"/>
          <w:szCs w:val="24"/>
        </w:rPr>
      </w:pPr>
      <w:r w:rsidRPr="00520DDF">
        <w:rPr>
          <w:rFonts w:ascii="Times New Roman" w:hAnsi="Times New Roman" w:cs="Times New Roman"/>
          <w:sz w:val="24"/>
          <w:szCs w:val="24"/>
        </w:rPr>
        <w:t>требованиям настоящего стандарта;</w:t>
      </w:r>
    </w:p>
    <w:p w14:paraId="7AF9357A" w14:textId="77777777" w:rsidR="005F4E27" w:rsidRPr="00520DDF" w:rsidRDefault="005F4E27" w:rsidP="005F4E27">
      <w:pPr>
        <w:pStyle w:val="a6"/>
        <w:tabs>
          <w:tab w:val="left" w:pos="834"/>
        </w:tabs>
        <w:ind w:left="720" w:firstLine="0"/>
        <w:contextualSpacing/>
        <w:jc w:val="both"/>
        <w:rPr>
          <w:rFonts w:ascii="Times New Roman" w:hAnsi="Times New Roman" w:cs="Times New Roman"/>
          <w:sz w:val="24"/>
          <w:szCs w:val="24"/>
        </w:rPr>
      </w:pPr>
      <w:r w:rsidRPr="00520DDF">
        <w:rPr>
          <w:rFonts w:ascii="Times New Roman" w:hAnsi="Times New Roman" w:cs="Times New Roman"/>
          <w:sz w:val="24"/>
          <w:szCs w:val="24"/>
        </w:rPr>
        <w:t>б) эффективно используется и поддерживается.</w:t>
      </w:r>
    </w:p>
    <w:p w14:paraId="458580E8" w14:textId="77777777" w:rsidR="005F4E27" w:rsidRPr="00520DDF" w:rsidRDefault="00972837" w:rsidP="005F4E27">
      <w:pPr>
        <w:pStyle w:val="a7"/>
        <w:ind w:firstLine="720"/>
        <w:jc w:val="both"/>
        <w:rPr>
          <w:rFonts w:ascii="Times New Roman" w:hAnsi="Times New Roman" w:cs="Times New Roman"/>
          <w:sz w:val="24"/>
          <w:szCs w:val="24"/>
        </w:rPr>
      </w:pPr>
      <w:r w:rsidRPr="00520DDF">
        <w:rPr>
          <w:rFonts w:ascii="Times New Roman" w:hAnsi="Times New Roman" w:cs="Times New Roman"/>
          <w:sz w:val="24"/>
          <w:szCs w:val="24"/>
        </w:rPr>
        <w:t xml:space="preserve">4.1.4.2 </w:t>
      </w:r>
      <w:r w:rsidR="007D12A3" w:rsidRPr="00520DDF">
        <w:rPr>
          <w:rFonts w:ascii="Times New Roman" w:hAnsi="Times New Roman" w:cs="Times New Roman"/>
          <w:sz w:val="24"/>
          <w:szCs w:val="24"/>
        </w:rPr>
        <w:t>С</w:t>
      </w:r>
      <w:r w:rsidRPr="00520DDF">
        <w:rPr>
          <w:rFonts w:ascii="Times New Roman" w:hAnsi="Times New Roman" w:cs="Times New Roman"/>
          <w:sz w:val="24"/>
          <w:szCs w:val="24"/>
        </w:rPr>
        <w:t>истемность проведения внутреннего аудита</w:t>
      </w:r>
      <w:r w:rsidR="005F4E27" w:rsidRPr="00520DDF">
        <w:rPr>
          <w:rFonts w:ascii="Times New Roman" w:hAnsi="Times New Roman" w:cs="Times New Roman"/>
          <w:sz w:val="24"/>
          <w:szCs w:val="24"/>
        </w:rPr>
        <w:t>:</w:t>
      </w:r>
    </w:p>
    <w:p w14:paraId="2DAF1A3A" w14:textId="77777777" w:rsidR="005F4E27" w:rsidRPr="00520DDF" w:rsidRDefault="005F4E27" w:rsidP="00EA6E99">
      <w:pPr>
        <w:pStyle w:val="a6"/>
        <w:numPr>
          <w:ilvl w:val="3"/>
          <w:numId w:val="3"/>
        </w:numPr>
        <w:tabs>
          <w:tab w:val="left" w:pos="834"/>
        </w:tabs>
        <w:jc w:val="both"/>
        <w:rPr>
          <w:rFonts w:ascii="Times New Roman" w:hAnsi="Times New Roman" w:cs="Times New Roman"/>
          <w:sz w:val="24"/>
          <w:szCs w:val="24"/>
        </w:rPr>
      </w:pPr>
      <w:r w:rsidRPr="00520DDF">
        <w:rPr>
          <w:rFonts w:ascii="Times New Roman" w:hAnsi="Times New Roman" w:cs="Times New Roman"/>
          <w:sz w:val="24"/>
          <w:szCs w:val="24"/>
        </w:rPr>
        <w:t>планирование, установление, применение и поддержку программу(ы) внутреннего аудита, включая регулярность, способы, обязанности, требования к планированию и отчетность, которые должны учитывать значимость соответствующих процессов и результаты предыдущих аудитов;</w:t>
      </w:r>
    </w:p>
    <w:p w14:paraId="318DE3A9" w14:textId="77777777" w:rsidR="005F4E27" w:rsidRPr="00520DDF" w:rsidRDefault="005F4E27" w:rsidP="00EA6E99">
      <w:pPr>
        <w:pStyle w:val="a6"/>
        <w:numPr>
          <w:ilvl w:val="3"/>
          <w:numId w:val="3"/>
        </w:numPr>
        <w:tabs>
          <w:tab w:val="left" w:pos="834"/>
        </w:tabs>
        <w:jc w:val="both"/>
        <w:rPr>
          <w:rFonts w:ascii="Times New Roman" w:hAnsi="Times New Roman" w:cs="Times New Roman"/>
          <w:sz w:val="24"/>
          <w:szCs w:val="24"/>
        </w:rPr>
      </w:pPr>
      <w:r w:rsidRPr="00520DDF">
        <w:rPr>
          <w:rFonts w:ascii="Times New Roman" w:hAnsi="Times New Roman" w:cs="Times New Roman"/>
          <w:sz w:val="24"/>
          <w:szCs w:val="24"/>
        </w:rPr>
        <w:t>определение критериев внутреннего аудита и объема каждой аудиторской проверки;</w:t>
      </w:r>
    </w:p>
    <w:p w14:paraId="2B6393E7" w14:textId="77777777" w:rsidR="005F4E27" w:rsidRPr="00520DDF" w:rsidRDefault="005F4E27" w:rsidP="00EA6E99">
      <w:pPr>
        <w:pStyle w:val="a6"/>
        <w:numPr>
          <w:ilvl w:val="3"/>
          <w:numId w:val="3"/>
        </w:numPr>
        <w:tabs>
          <w:tab w:val="left" w:pos="834"/>
        </w:tabs>
        <w:jc w:val="both"/>
        <w:rPr>
          <w:rFonts w:ascii="Times New Roman" w:hAnsi="Times New Roman" w:cs="Times New Roman"/>
          <w:sz w:val="24"/>
          <w:szCs w:val="24"/>
        </w:rPr>
      </w:pPr>
      <w:r w:rsidRPr="00520DDF">
        <w:rPr>
          <w:rFonts w:ascii="Times New Roman" w:hAnsi="Times New Roman" w:cs="Times New Roman"/>
          <w:sz w:val="24"/>
          <w:szCs w:val="24"/>
        </w:rPr>
        <w:t>выбор аудиторов и проведение внутренних аудитов для обеспечения объективности и беспристрастности процесса аудита;</w:t>
      </w:r>
    </w:p>
    <w:p w14:paraId="262DBFAA" w14:textId="77777777" w:rsidR="005F4E27" w:rsidRPr="00520DDF" w:rsidRDefault="005F4E27" w:rsidP="00EA6E99">
      <w:pPr>
        <w:pStyle w:val="a6"/>
        <w:numPr>
          <w:ilvl w:val="3"/>
          <w:numId w:val="3"/>
        </w:numPr>
        <w:tabs>
          <w:tab w:val="left" w:pos="834"/>
        </w:tabs>
        <w:jc w:val="both"/>
        <w:rPr>
          <w:rFonts w:ascii="Times New Roman" w:hAnsi="Times New Roman" w:cs="Times New Roman"/>
          <w:sz w:val="24"/>
          <w:szCs w:val="24"/>
        </w:rPr>
      </w:pPr>
      <w:r w:rsidRPr="00520DDF">
        <w:rPr>
          <w:rFonts w:ascii="Times New Roman" w:hAnsi="Times New Roman" w:cs="Times New Roman"/>
          <w:sz w:val="24"/>
          <w:szCs w:val="24"/>
        </w:rPr>
        <w:t>чтобы о результатах аудитов были поставлены в известность соответствующие руководители;</w:t>
      </w:r>
    </w:p>
    <w:p w14:paraId="441E9FD2" w14:textId="77777777" w:rsidR="005F4E27" w:rsidRPr="00520DDF" w:rsidRDefault="005F4E27" w:rsidP="00EA6E99">
      <w:pPr>
        <w:pStyle w:val="a6"/>
        <w:numPr>
          <w:ilvl w:val="3"/>
          <w:numId w:val="3"/>
        </w:numPr>
        <w:tabs>
          <w:tab w:val="left" w:pos="834"/>
        </w:tabs>
        <w:jc w:val="both"/>
        <w:rPr>
          <w:rFonts w:ascii="Times New Roman" w:hAnsi="Times New Roman" w:cs="Times New Roman"/>
          <w:sz w:val="24"/>
          <w:szCs w:val="24"/>
        </w:rPr>
      </w:pPr>
      <w:r w:rsidRPr="00520DDF">
        <w:rPr>
          <w:rFonts w:ascii="Times New Roman" w:hAnsi="Times New Roman" w:cs="Times New Roman"/>
          <w:sz w:val="24"/>
          <w:szCs w:val="24"/>
        </w:rPr>
        <w:t xml:space="preserve">хранение задокументированной информации в качестве доказательства </w:t>
      </w:r>
      <w:r w:rsidRPr="00520DDF">
        <w:rPr>
          <w:rFonts w:ascii="Times New Roman" w:hAnsi="Times New Roman" w:cs="Times New Roman"/>
          <w:sz w:val="24"/>
          <w:szCs w:val="24"/>
        </w:rPr>
        <w:lastRenderedPageBreak/>
        <w:t>выполнения программы внутреннего аудита и результатов аудита.</w:t>
      </w:r>
    </w:p>
    <w:p w14:paraId="65E60491" w14:textId="77777777" w:rsidR="005F4E27" w:rsidRPr="00520DDF" w:rsidRDefault="005F4E27" w:rsidP="00F9174B">
      <w:pPr>
        <w:tabs>
          <w:tab w:val="left" w:pos="834"/>
        </w:tabs>
        <w:spacing w:after="0" w:line="240" w:lineRule="auto"/>
        <w:ind w:firstLine="709"/>
        <w:contextualSpacing/>
        <w:jc w:val="both"/>
        <w:rPr>
          <w:rFonts w:ascii="Times New Roman" w:hAnsi="Times New Roman" w:cs="Times New Roman"/>
          <w:sz w:val="24"/>
          <w:szCs w:val="24"/>
        </w:rPr>
      </w:pPr>
    </w:p>
    <w:p w14:paraId="444A213E" w14:textId="77777777" w:rsidR="005F4E27" w:rsidRPr="00520DDF" w:rsidRDefault="00972837" w:rsidP="00F9174B">
      <w:pPr>
        <w:tabs>
          <w:tab w:val="left" w:pos="834"/>
        </w:tabs>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4.1.4.3 </w:t>
      </w:r>
      <w:r w:rsidR="00571C75" w:rsidRPr="00520DDF">
        <w:rPr>
          <w:rFonts w:ascii="Times New Roman" w:hAnsi="Times New Roman" w:cs="Times New Roman"/>
          <w:sz w:val="24"/>
          <w:szCs w:val="24"/>
        </w:rPr>
        <w:t>Ч</w:t>
      </w:r>
      <w:r w:rsidR="005F4E27" w:rsidRPr="00520DDF">
        <w:rPr>
          <w:rFonts w:ascii="Times New Roman" w:hAnsi="Times New Roman" w:cs="Times New Roman"/>
          <w:sz w:val="24"/>
          <w:szCs w:val="24"/>
        </w:rPr>
        <w:t xml:space="preserve">тобы при наличии несоответствия </w:t>
      </w:r>
      <w:r w:rsidR="009660FE" w:rsidRPr="00520DDF">
        <w:rPr>
          <w:rFonts w:ascii="Times New Roman" w:hAnsi="Times New Roman" w:cs="Times New Roman"/>
          <w:sz w:val="24"/>
          <w:szCs w:val="24"/>
        </w:rPr>
        <w:t xml:space="preserve">корректирующие действия </w:t>
      </w:r>
      <w:r w:rsidR="00DA185E" w:rsidRPr="00520DDF">
        <w:rPr>
          <w:rFonts w:ascii="Times New Roman" w:hAnsi="Times New Roman" w:cs="Times New Roman"/>
          <w:sz w:val="24"/>
          <w:szCs w:val="24"/>
        </w:rPr>
        <w:t xml:space="preserve">были выбраны </w:t>
      </w:r>
      <w:r w:rsidR="009660FE" w:rsidRPr="00520DDF">
        <w:rPr>
          <w:rFonts w:ascii="Times New Roman" w:hAnsi="Times New Roman" w:cs="Times New Roman"/>
          <w:sz w:val="24"/>
          <w:szCs w:val="24"/>
        </w:rPr>
        <w:t>в соответствии с последствиями, к которым могут привести обнаруженные несоответствия</w:t>
      </w:r>
      <w:r w:rsidR="00FC5795" w:rsidRPr="00520DDF">
        <w:rPr>
          <w:rFonts w:ascii="Times New Roman" w:hAnsi="Times New Roman" w:cs="Times New Roman"/>
          <w:sz w:val="24"/>
          <w:szCs w:val="24"/>
        </w:rPr>
        <w:t>,</w:t>
      </w:r>
      <w:r w:rsidR="009660FE" w:rsidRPr="00520DDF">
        <w:rPr>
          <w:rFonts w:ascii="Times New Roman" w:hAnsi="Times New Roman" w:cs="Times New Roman"/>
          <w:sz w:val="24"/>
          <w:szCs w:val="24"/>
        </w:rPr>
        <w:t xml:space="preserve"> и </w:t>
      </w:r>
      <w:r w:rsidR="00DA185E" w:rsidRPr="00520DDF">
        <w:rPr>
          <w:rFonts w:ascii="Times New Roman" w:hAnsi="Times New Roman" w:cs="Times New Roman"/>
          <w:sz w:val="24"/>
          <w:szCs w:val="24"/>
        </w:rPr>
        <w:t xml:space="preserve">она </w:t>
      </w:r>
      <w:r w:rsidR="005F4E27" w:rsidRPr="00520DDF">
        <w:rPr>
          <w:rFonts w:ascii="Times New Roman" w:hAnsi="Times New Roman" w:cs="Times New Roman"/>
          <w:sz w:val="24"/>
          <w:szCs w:val="24"/>
        </w:rPr>
        <w:t>адекватно:</w:t>
      </w:r>
    </w:p>
    <w:p w14:paraId="6AEA16F2" w14:textId="77777777" w:rsidR="005F4E27" w:rsidRPr="00520DDF" w:rsidRDefault="005F4E27" w:rsidP="00F9174B">
      <w:pPr>
        <w:pStyle w:val="a6"/>
        <w:tabs>
          <w:tab w:val="left" w:pos="834"/>
        </w:tabs>
        <w:ind w:left="0" w:firstLine="709"/>
        <w:contextualSpacing/>
        <w:rPr>
          <w:rFonts w:ascii="Times New Roman" w:hAnsi="Times New Roman" w:cs="Times New Roman"/>
          <w:sz w:val="24"/>
          <w:szCs w:val="24"/>
        </w:rPr>
      </w:pPr>
      <w:r w:rsidRPr="00520DDF">
        <w:rPr>
          <w:rFonts w:ascii="Times New Roman" w:hAnsi="Times New Roman" w:cs="Times New Roman"/>
          <w:sz w:val="24"/>
          <w:szCs w:val="24"/>
        </w:rPr>
        <w:t>а) отреагировала на несоответствие и, в зависимости от каждого конкретного случая:</w:t>
      </w:r>
    </w:p>
    <w:p w14:paraId="317F306F" w14:textId="77777777" w:rsidR="005F4E27" w:rsidRPr="00520DDF" w:rsidRDefault="005F4E27" w:rsidP="00EA6E99">
      <w:pPr>
        <w:pStyle w:val="a6"/>
        <w:numPr>
          <w:ilvl w:val="0"/>
          <w:numId w:val="4"/>
        </w:numPr>
        <w:tabs>
          <w:tab w:val="left" w:pos="1554"/>
        </w:tabs>
        <w:ind w:left="0" w:firstLine="709"/>
        <w:contextualSpacing/>
        <w:rPr>
          <w:rFonts w:ascii="Times New Roman" w:hAnsi="Times New Roman" w:cs="Times New Roman"/>
          <w:sz w:val="24"/>
          <w:szCs w:val="24"/>
        </w:rPr>
      </w:pPr>
      <w:r w:rsidRPr="00520DDF">
        <w:rPr>
          <w:rFonts w:ascii="Times New Roman" w:hAnsi="Times New Roman" w:cs="Times New Roman"/>
          <w:sz w:val="24"/>
          <w:szCs w:val="24"/>
        </w:rPr>
        <w:t>приняла меры по контролю и исправлению несоответствия;</w:t>
      </w:r>
    </w:p>
    <w:p w14:paraId="7771E92A" w14:textId="77777777" w:rsidR="005F4E27" w:rsidRPr="00520DDF" w:rsidRDefault="005F4E27" w:rsidP="00EA6E99">
      <w:pPr>
        <w:pStyle w:val="a6"/>
        <w:numPr>
          <w:ilvl w:val="0"/>
          <w:numId w:val="4"/>
        </w:numPr>
        <w:tabs>
          <w:tab w:val="left" w:pos="1554"/>
        </w:tabs>
        <w:ind w:left="0" w:firstLine="709"/>
        <w:contextualSpacing/>
        <w:rPr>
          <w:rFonts w:ascii="Times New Roman" w:hAnsi="Times New Roman" w:cs="Times New Roman"/>
          <w:sz w:val="24"/>
          <w:szCs w:val="24"/>
        </w:rPr>
      </w:pPr>
      <w:r w:rsidRPr="00520DDF">
        <w:rPr>
          <w:rFonts w:ascii="Times New Roman" w:hAnsi="Times New Roman" w:cs="Times New Roman"/>
          <w:sz w:val="24"/>
          <w:szCs w:val="24"/>
        </w:rPr>
        <w:t>ликвидировала последствия;</w:t>
      </w:r>
    </w:p>
    <w:p w14:paraId="680ADE1A" w14:textId="77777777" w:rsidR="005F4E27" w:rsidRPr="00520DDF" w:rsidRDefault="005F4E27" w:rsidP="005F4E27">
      <w:pPr>
        <w:pStyle w:val="a6"/>
        <w:tabs>
          <w:tab w:val="left" w:pos="834"/>
        </w:tabs>
        <w:ind w:left="0" w:firstLine="709"/>
        <w:contextualSpacing/>
        <w:rPr>
          <w:rFonts w:ascii="Times New Roman" w:hAnsi="Times New Roman" w:cs="Times New Roman"/>
          <w:sz w:val="24"/>
          <w:szCs w:val="24"/>
        </w:rPr>
      </w:pPr>
      <w:r w:rsidRPr="00520DDF">
        <w:rPr>
          <w:rFonts w:ascii="Times New Roman" w:hAnsi="Times New Roman" w:cs="Times New Roman"/>
          <w:sz w:val="24"/>
          <w:szCs w:val="24"/>
        </w:rPr>
        <w:t>б) оценила необходимость принятия каких-либо действий по устранению причин несоответствия, с тем чтобы оно не повторялось или не возникало где-либо еще, следующим образом:</w:t>
      </w:r>
    </w:p>
    <w:p w14:paraId="03F77061" w14:textId="77777777" w:rsidR="005F4E27" w:rsidRPr="00520DDF" w:rsidRDefault="005F4E27" w:rsidP="005F4E27">
      <w:pPr>
        <w:pStyle w:val="a6"/>
        <w:tabs>
          <w:tab w:val="left" w:pos="1554"/>
        </w:tabs>
        <w:ind w:left="0" w:firstLine="709"/>
        <w:contextualSpacing/>
        <w:rPr>
          <w:rFonts w:ascii="Times New Roman" w:hAnsi="Times New Roman" w:cs="Times New Roman"/>
          <w:sz w:val="24"/>
          <w:szCs w:val="24"/>
        </w:rPr>
      </w:pPr>
      <w:r w:rsidRPr="00520DDF">
        <w:rPr>
          <w:rFonts w:ascii="Times New Roman" w:hAnsi="Times New Roman" w:cs="Times New Roman"/>
          <w:sz w:val="24"/>
          <w:szCs w:val="24"/>
        </w:rPr>
        <w:t>- пересмотрела несоответствие;</w:t>
      </w:r>
    </w:p>
    <w:p w14:paraId="469EE00D" w14:textId="77777777" w:rsidR="005F4E27" w:rsidRPr="00520DDF" w:rsidRDefault="005F4E27" w:rsidP="005F4E27">
      <w:pPr>
        <w:pStyle w:val="a6"/>
        <w:tabs>
          <w:tab w:val="left" w:pos="1554"/>
        </w:tabs>
        <w:ind w:left="0" w:firstLine="709"/>
        <w:contextualSpacing/>
        <w:rPr>
          <w:rFonts w:ascii="Times New Roman" w:hAnsi="Times New Roman" w:cs="Times New Roman"/>
          <w:sz w:val="24"/>
          <w:szCs w:val="24"/>
        </w:rPr>
      </w:pPr>
      <w:r w:rsidRPr="00520DDF">
        <w:rPr>
          <w:rFonts w:ascii="Times New Roman" w:hAnsi="Times New Roman" w:cs="Times New Roman"/>
          <w:sz w:val="24"/>
          <w:szCs w:val="24"/>
        </w:rPr>
        <w:t>- определила причины несоответствия;</w:t>
      </w:r>
    </w:p>
    <w:p w14:paraId="58063002" w14:textId="77777777" w:rsidR="005F4E27" w:rsidRPr="00520DDF" w:rsidRDefault="005F4E27" w:rsidP="005F4E27">
      <w:pPr>
        <w:pStyle w:val="a6"/>
        <w:tabs>
          <w:tab w:val="left" w:pos="1554"/>
        </w:tabs>
        <w:ind w:left="0" w:firstLine="709"/>
        <w:contextualSpacing/>
        <w:rPr>
          <w:rFonts w:ascii="Times New Roman" w:hAnsi="Times New Roman" w:cs="Times New Roman"/>
          <w:sz w:val="24"/>
          <w:szCs w:val="24"/>
        </w:rPr>
      </w:pPr>
      <w:r w:rsidRPr="00520DDF">
        <w:rPr>
          <w:rFonts w:ascii="Times New Roman" w:hAnsi="Times New Roman" w:cs="Times New Roman"/>
          <w:sz w:val="24"/>
          <w:szCs w:val="24"/>
        </w:rPr>
        <w:t>- определила существование схожих несоответствий или потенциальную возможность их возникновения;</w:t>
      </w:r>
    </w:p>
    <w:p w14:paraId="006C9C0A" w14:textId="77777777" w:rsidR="005F4E27" w:rsidRPr="00520DDF" w:rsidRDefault="005F4E27" w:rsidP="005F4E27">
      <w:pPr>
        <w:pStyle w:val="a6"/>
        <w:tabs>
          <w:tab w:val="left" w:pos="834"/>
        </w:tabs>
        <w:ind w:left="0" w:firstLine="709"/>
        <w:contextualSpacing/>
        <w:rPr>
          <w:rFonts w:ascii="Times New Roman" w:hAnsi="Times New Roman" w:cs="Times New Roman"/>
          <w:sz w:val="24"/>
          <w:szCs w:val="24"/>
        </w:rPr>
      </w:pPr>
      <w:r w:rsidRPr="00520DDF">
        <w:rPr>
          <w:rFonts w:ascii="Times New Roman" w:hAnsi="Times New Roman" w:cs="Times New Roman"/>
          <w:sz w:val="24"/>
          <w:szCs w:val="24"/>
        </w:rPr>
        <w:t>в) предприняла любые необходимые действия;</w:t>
      </w:r>
    </w:p>
    <w:p w14:paraId="61AAE0E8" w14:textId="77777777" w:rsidR="005F4E27" w:rsidRPr="00520DDF" w:rsidRDefault="005F4E27" w:rsidP="005F4E27">
      <w:pPr>
        <w:pStyle w:val="a6"/>
        <w:tabs>
          <w:tab w:val="left" w:pos="834"/>
        </w:tabs>
        <w:ind w:left="0" w:firstLine="709"/>
        <w:contextualSpacing/>
        <w:rPr>
          <w:rFonts w:ascii="Times New Roman" w:hAnsi="Times New Roman" w:cs="Times New Roman"/>
          <w:sz w:val="24"/>
          <w:szCs w:val="24"/>
        </w:rPr>
      </w:pPr>
      <w:r w:rsidRPr="00520DDF">
        <w:rPr>
          <w:rFonts w:ascii="Times New Roman" w:hAnsi="Times New Roman" w:cs="Times New Roman"/>
          <w:sz w:val="24"/>
          <w:szCs w:val="24"/>
        </w:rPr>
        <w:t>г) проанализировала эффективность любых предпринятых корректирующих мер;</w:t>
      </w:r>
    </w:p>
    <w:p w14:paraId="738303BD" w14:textId="77777777" w:rsidR="005F4E27" w:rsidRPr="00520DDF" w:rsidRDefault="005F4E27" w:rsidP="005F4E27">
      <w:pPr>
        <w:pStyle w:val="a6"/>
        <w:tabs>
          <w:tab w:val="left" w:pos="834"/>
        </w:tabs>
        <w:ind w:left="0" w:firstLine="709"/>
        <w:contextualSpacing/>
        <w:rPr>
          <w:rFonts w:ascii="Times New Roman" w:hAnsi="Times New Roman" w:cs="Times New Roman"/>
          <w:sz w:val="24"/>
          <w:szCs w:val="24"/>
        </w:rPr>
      </w:pPr>
      <w:r w:rsidRPr="00520DDF">
        <w:rPr>
          <w:rFonts w:ascii="Times New Roman" w:hAnsi="Times New Roman" w:cs="Times New Roman"/>
          <w:sz w:val="24"/>
          <w:szCs w:val="24"/>
        </w:rPr>
        <w:t>д) внесла изменения в систему лесоуправления.</w:t>
      </w:r>
    </w:p>
    <w:p w14:paraId="04335EB4" w14:textId="77777777" w:rsidR="00A10085" w:rsidRPr="00520DDF" w:rsidRDefault="006B6A32" w:rsidP="006B6A32">
      <w:pPr>
        <w:tabs>
          <w:tab w:val="left" w:pos="834"/>
        </w:tabs>
        <w:spacing w:after="0" w:line="240" w:lineRule="auto"/>
        <w:ind w:firstLine="720"/>
        <w:contextualSpacing/>
        <w:jc w:val="both"/>
        <w:rPr>
          <w:rFonts w:ascii="Times New Roman" w:hAnsi="Times New Roman" w:cs="Times New Roman"/>
          <w:sz w:val="24"/>
          <w:szCs w:val="24"/>
        </w:rPr>
      </w:pPr>
      <w:r w:rsidRPr="00520DDF">
        <w:rPr>
          <w:rFonts w:ascii="Times New Roman" w:hAnsi="Times New Roman" w:cs="Times New Roman"/>
          <w:sz w:val="24"/>
          <w:szCs w:val="24"/>
        </w:rPr>
        <w:t>4.1.4.4 Ч</w:t>
      </w:r>
      <w:r w:rsidR="00A10085" w:rsidRPr="00520DDF">
        <w:rPr>
          <w:rFonts w:ascii="Times New Roman" w:hAnsi="Times New Roman" w:cs="Times New Roman"/>
          <w:sz w:val="24"/>
          <w:szCs w:val="24"/>
        </w:rPr>
        <w:t>тобы корректирующие действия выбирались в соответствии с последствиями, к которым могут привести обнаруженные несоответствия.</w:t>
      </w:r>
    </w:p>
    <w:p w14:paraId="41C4C860" w14:textId="77777777" w:rsidR="005F4E27" w:rsidRPr="00520DDF" w:rsidRDefault="006B6A32" w:rsidP="006B6A32">
      <w:pPr>
        <w:pStyle w:val="a6"/>
        <w:tabs>
          <w:tab w:val="left" w:pos="834"/>
        </w:tabs>
        <w:ind w:left="0" w:firstLine="709"/>
        <w:contextualSpacing/>
        <w:rPr>
          <w:rFonts w:ascii="Times New Roman" w:hAnsi="Times New Roman" w:cs="Times New Roman"/>
          <w:sz w:val="24"/>
          <w:szCs w:val="24"/>
        </w:rPr>
      </w:pPr>
      <w:r w:rsidRPr="00520DDF">
        <w:rPr>
          <w:rFonts w:ascii="Times New Roman" w:hAnsi="Times New Roman" w:cs="Times New Roman"/>
          <w:sz w:val="24"/>
          <w:szCs w:val="24"/>
        </w:rPr>
        <w:t xml:space="preserve">4.1.4.5 </w:t>
      </w:r>
      <w:r w:rsidR="00571C75" w:rsidRPr="00520DDF">
        <w:rPr>
          <w:rFonts w:ascii="Times New Roman" w:hAnsi="Times New Roman" w:cs="Times New Roman"/>
          <w:sz w:val="24"/>
          <w:szCs w:val="24"/>
        </w:rPr>
        <w:t>Х</w:t>
      </w:r>
      <w:r w:rsidR="005F4E27" w:rsidRPr="00520DDF">
        <w:rPr>
          <w:rFonts w:ascii="Times New Roman" w:hAnsi="Times New Roman" w:cs="Times New Roman"/>
          <w:sz w:val="24"/>
          <w:szCs w:val="24"/>
        </w:rPr>
        <w:t>ранение документированной информации в качестве доказательства о:</w:t>
      </w:r>
    </w:p>
    <w:p w14:paraId="3547F26D" w14:textId="77777777" w:rsidR="005F4E27" w:rsidRPr="00520DDF" w:rsidRDefault="005F4E27" w:rsidP="00EA6E99">
      <w:pPr>
        <w:pStyle w:val="a6"/>
        <w:numPr>
          <w:ilvl w:val="3"/>
          <w:numId w:val="5"/>
        </w:numPr>
        <w:tabs>
          <w:tab w:val="left" w:pos="834"/>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характере несоответствий и любых последующих предпринятых действиях;</w:t>
      </w:r>
    </w:p>
    <w:p w14:paraId="242C1A7D" w14:textId="77777777" w:rsidR="005F4E27" w:rsidRPr="00520DDF" w:rsidRDefault="005F4E27" w:rsidP="00EA6E99">
      <w:pPr>
        <w:pStyle w:val="a6"/>
        <w:numPr>
          <w:ilvl w:val="3"/>
          <w:numId w:val="5"/>
        </w:numPr>
        <w:tabs>
          <w:tab w:val="left" w:pos="834"/>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результатах любых корректирующих действий.</w:t>
      </w:r>
    </w:p>
    <w:p w14:paraId="4B00ED8C" w14:textId="77777777" w:rsidR="005F4E27" w:rsidRPr="00520DDF" w:rsidRDefault="005F4E27" w:rsidP="005F4E27">
      <w:pPr>
        <w:ind w:firstLine="720"/>
        <w:jc w:val="both"/>
        <w:rPr>
          <w:rFonts w:ascii="Times New Roman" w:hAnsi="Times New Roman" w:cs="Times New Roman"/>
          <w:sz w:val="24"/>
          <w:szCs w:val="24"/>
        </w:rPr>
      </w:pPr>
    </w:p>
    <w:p w14:paraId="7DA60047" w14:textId="77777777" w:rsidR="005F4E27" w:rsidRPr="00520DDF" w:rsidRDefault="00972837" w:rsidP="005F4E27">
      <w:pPr>
        <w:pStyle w:val="31"/>
        <w:tabs>
          <w:tab w:val="left" w:pos="834"/>
        </w:tabs>
        <w:ind w:left="0" w:firstLine="709"/>
        <w:contextualSpacing/>
        <w:jc w:val="both"/>
        <w:rPr>
          <w:rFonts w:ascii="Times New Roman" w:hAnsi="Times New Roman" w:cs="Times New Roman"/>
          <w:i/>
          <w:iCs/>
          <w:sz w:val="24"/>
          <w:szCs w:val="24"/>
        </w:rPr>
      </w:pPr>
      <w:r w:rsidRPr="00520DDF">
        <w:rPr>
          <w:rFonts w:ascii="Times New Roman" w:hAnsi="Times New Roman" w:cs="Times New Roman"/>
          <w:i/>
          <w:iCs/>
          <w:sz w:val="24"/>
          <w:szCs w:val="24"/>
        </w:rPr>
        <w:t xml:space="preserve">4.1.5 </w:t>
      </w:r>
      <w:r w:rsidR="008E5BDC" w:rsidRPr="00520DDF">
        <w:rPr>
          <w:rFonts w:ascii="Times New Roman" w:hAnsi="Times New Roman" w:cs="Times New Roman"/>
          <w:i/>
          <w:iCs/>
          <w:sz w:val="24"/>
          <w:szCs w:val="24"/>
        </w:rPr>
        <w:t>Критерий</w:t>
      </w:r>
      <w:r w:rsidR="005A34CC" w:rsidRPr="00520DDF">
        <w:rPr>
          <w:rFonts w:ascii="Times New Roman" w:hAnsi="Times New Roman" w:cs="Times New Roman"/>
          <w:i/>
          <w:iCs/>
          <w:sz w:val="24"/>
          <w:szCs w:val="24"/>
        </w:rPr>
        <w:t>:</w:t>
      </w:r>
      <w:r w:rsidR="008E5BDC" w:rsidRPr="00520DDF">
        <w:rPr>
          <w:rFonts w:ascii="Times New Roman" w:hAnsi="Times New Roman" w:cs="Times New Roman"/>
          <w:i/>
          <w:iCs/>
          <w:sz w:val="24"/>
          <w:szCs w:val="24"/>
        </w:rPr>
        <w:t xml:space="preserve"> </w:t>
      </w:r>
      <w:r w:rsidR="005F4E27" w:rsidRPr="00520DDF">
        <w:rPr>
          <w:rFonts w:ascii="Times New Roman" w:hAnsi="Times New Roman" w:cs="Times New Roman"/>
          <w:i/>
          <w:iCs/>
          <w:sz w:val="24"/>
          <w:szCs w:val="24"/>
        </w:rPr>
        <w:t xml:space="preserve">Организация должна обеспечить пересмотр системы </w:t>
      </w:r>
      <w:r w:rsidR="00900DC7" w:rsidRPr="00520DDF">
        <w:rPr>
          <w:rFonts w:ascii="Times New Roman" w:hAnsi="Times New Roman" w:cs="Times New Roman"/>
          <w:i/>
          <w:iCs/>
          <w:sz w:val="24"/>
          <w:szCs w:val="24"/>
        </w:rPr>
        <w:t>лесо</w:t>
      </w:r>
      <w:r w:rsidR="005F4E27" w:rsidRPr="00520DDF">
        <w:rPr>
          <w:rFonts w:ascii="Times New Roman" w:hAnsi="Times New Roman" w:cs="Times New Roman"/>
          <w:i/>
          <w:iCs/>
          <w:sz w:val="24"/>
          <w:szCs w:val="24"/>
        </w:rPr>
        <w:t>управления</w:t>
      </w:r>
    </w:p>
    <w:p w14:paraId="64659DA0" w14:textId="77777777" w:rsidR="00710151" w:rsidRPr="00520DDF" w:rsidRDefault="00710151" w:rsidP="005F4E27">
      <w:pPr>
        <w:pStyle w:val="31"/>
        <w:tabs>
          <w:tab w:val="left" w:pos="834"/>
        </w:tabs>
        <w:ind w:left="0" w:firstLine="709"/>
        <w:contextualSpacing/>
        <w:jc w:val="both"/>
        <w:rPr>
          <w:rFonts w:ascii="Times New Roman" w:hAnsi="Times New Roman" w:cs="Times New Roman"/>
          <w:i/>
          <w:iCs/>
          <w:sz w:val="24"/>
          <w:szCs w:val="24"/>
        </w:rPr>
      </w:pPr>
      <w:r w:rsidRPr="00520DDF">
        <w:rPr>
          <w:rFonts w:ascii="Times New Roman" w:hAnsi="Times New Roman" w:cs="Times New Roman"/>
          <w:i/>
          <w:iCs/>
          <w:sz w:val="24"/>
          <w:szCs w:val="24"/>
        </w:rPr>
        <w:t>Индикаторы:</w:t>
      </w:r>
    </w:p>
    <w:p w14:paraId="295CEA74" w14:textId="77777777" w:rsidR="005F4E27" w:rsidRPr="00520DDF" w:rsidRDefault="00972837" w:rsidP="00F9174B">
      <w:pPr>
        <w:pStyle w:val="a6"/>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4.1.5.1 </w:t>
      </w:r>
      <w:r w:rsidR="00571C75" w:rsidRPr="00520DDF">
        <w:rPr>
          <w:rFonts w:ascii="Times New Roman" w:hAnsi="Times New Roman" w:cs="Times New Roman"/>
          <w:sz w:val="24"/>
          <w:szCs w:val="24"/>
        </w:rPr>
        <w:t>Ч</w:t>
      </w:r>
      <w:r w:rsidR="005F4E27" w:rsidRPr="00520DDF">
        <w:rPr>
          <w:rFonts w:ascii="Times New Roman" w:hAnsi="Times New Roman" w:cs="Times New Roman"/>
          <w:sz w:val="24"/>
          <w:szCs w:val="24"/>
        </w:rPr>
        <w:t>тобы ежегодный пересмотр системы управления включал информацию о:</w:t>
      </w:r>
    </w:p>
    <w:p w14:paraId="6C9B2A1F" w14:textId="77777777" w:rsidR="005F4E27" w:rsidRPr="00520DDF" w:rsidRDefault="005F4E27" w:rsidP="00EA6E99">
      <w:pPr>
        <w:pStyle w:val="a6"/>
        <w:numPr>
          <w:ilvl w:val="0"/>
          <w:numId w:val="7"/>
        </w:numPr>
        <w:contextualSpacing/>
        <w:jc w:val="both"/>
        <w:rPr>
          <w:rFonts w:ascii="Times New Roman" w:hAnsi="Times New Roman" w:cs="Times New Roman"/>
          <w:sz w:val="24"/>
          <w:szCs w:val="24"/>
        </w:rPr>
      </w:pPr>
      <w:r w:rsidRPr="00520DDF">
        <w:rPr>
          <w:rFonts w:ascii="Times New Roman" w:hAnsi="Times New Roman" w:cs="Times New Roman"/>
          <w:sz w:val="24"/>
          <w:szCs w:val="24"/>
        </w:rPr>
        <w:t>статусе мероприятий с момента предыдущего пересмотра;</w:t>
      </w:r>
    </w:p>
    <w:p w14:paraId="17ABDA21" w14:textId="77777777" w:rsidR="005F4E27" w:rsidRPr="00520DDF" w:rsidRDefault="005F4E27" w:rsidP="00EA6E99">
      <w:pPr>
        <w:pStyle w:val="a6"/>
        <w:numPr>
          <w:ilvl w:val="0"/>
          <w:numId w:val="7"/>
        </w:numPr>
        <w:contextualSpacing/>
        <w:jc w:val="both"/>
        <w:rPr>
          <w:rFonts w:ascii="Times New Roman" w:hAnsi="Times New Roman" w:cs="Times New Roman"/>
          <w:sz w:val="24"/>
          <w:szCs w:val="24"/>
        </w:rPr>
      </w:pPr>
      <w:r w:rsidRPr="00520DDF">
        <w:rPr>
          <w:rFonts w:ascii="Times New Roman" w:hAnsi="Times New Roman" w:cs="Times New Roman"/>
          <w:sz w:val="24"/>
          <w:szCs w:val="24"/>
        </w:rPr>
        <w:t>изменения во внешних и внутренних вопросах, относящихся к системе управления;</w:t>
      </w:r>
    </w:p>
    <w:p w14:paraId="36DBE900" w14:textId="77777777" w:rsidR="005F4E27" w:rsidRPr="00520DDF" w:rsidRDefault="005F4E27" w:rsidP="00EA6E99">
      <w:pPr>
        <w:pStyle w:val="a6"/>
        <w:numPr>
          <w:ilvl w:val="0"/>
          <w:numId w:val="7"/>
        </w:numPr>
        <w:contextualSpacing/>
        <w:jc w:val="both"/>
        <w:rPr>
          <w:rFonts w:ascii="Times New Roman" w:hAnsi="Times New Roman" w:cs="Times New Roman"/>
          <w:sz w:val="24"/>
          <w:szCs w:val="24"/>
        </w:rPr>
      </w:pPr>
      <w:r w:rsidRPr="00520DDF">
        <w:rPr>
          <w:rFonts w:ascii="Times New Roman" w:hAnsi="Times New Roman" w:cs="Times New Roman"/>
          <w:sz w:val="24"/>
          <w:szCs w:val="24"/>
        </w:rPr>
        <w:t>информацию об эффективности деятельности организации, включая динамику:</w:t>
      </w:r>
    </w:p>
    <w:p w14:paraId="2D8663A4" w14:textId="77777777" w:rsidR="005F4E27" w:rsidRPr="00520DDF" w:rsidRDefault="005F4E27" w:rsidP="00EA6E99">
      <w:pPr>
        <w:pStyle w:val="a6"/>
        <w:numPr>
          <w:ilvl w:val="1"/>
          <w:numId w:val="6"/>
        </w:numPr>
        <w:tabs>
          <w:tab w:val="left" w:pos="1021"/>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несоответствий и корректирующих мер;</w:t>
      </w:r>
    </w:p>
    <w:p w14:paraId="17A95EBA" w14:textId="77777777" w:rsidR="005F4E27" w:rsidRPr="00520DDF" w:rsidRDefault="005F4E27" w:rsidP="00EA6E99">
      <w:pPr>
        <w:pStyle w:val="a6"/>
        <w:numPr>
          <w:ilvl w:val="1"/>
          <w:numId w:val="6"/>
        </w:numPr>
        <w:tabs>
          <w:tab w:val="left" w:pos="1021"/>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результатов мониторинга и измерений;</w:t>
      </w:r>
    </w:p>
    <w:p w14:paraId="57A3B85F" w14:textId="77777777" w:rsidR="005F4E27" w:rsidRPr="00520DDF" w:rsidRDefault="005F4E27" w:rsidP="00EA6E99">
      <w:pPr>
        <w:pStyle w:val="a6"/>
        <w:numPr>
          <w:ilvl w:val="1"/>
          <w:numId w:val="6"/>
        </w:numPr>
        <w:tabs>
          <w:tab w:val="left" w:pos="1021"/>
        </w:tabs>
        <w:contextualSpacing/>
        <w:jc w:val="both"/>
        <w:rPr>
          <w:rFonts w:ascii="Times New Roman" w:hAnsi="Times New Roman" w:cs="Times New Roman"/>
          <w:sz w:val="24"/>
          <w:szCs w:val="24"/>
        </w:rPr>
      </w:pPr>
      <w:r w:rsidRPr="00520DDF">
        <w:rPr>
          <w:rFonts w:ascii="Times New Roman" w:hAnsi="Times New Roman" w:cs="Times New Roman"/>
          <w:sz w:val="24"/>
          <w:szCs w:val="24"/>
        </w:rPr>
        <w:t>результатов аудита.</w:t>
      </w:r>
    </w:p>
    <w:p w14:paraId="3EE4F432" w14:textId="77777777" w:rsidR="005F4E27" w:rsidRPr="00520DDF" w:rsidRDefault="00F9174B" w:rsidP="00972837">
      <w:pPr>
        <w:pStyle w:val="a6"/>
        <w:tabs>
          <w:tab w:val="left" w:pos="834"/>
        </w:tabs>
        <w:ind w:hanging="407"/>
        <w:contextualSpacing/>
        <w:jc w:val="both"/>
        <w:rPr>
          <w:rFonts w:ascii="Times New Roman" w:hAnsi="Times New Roman" w:cs="Times New Roman"/>
          <w:sz w:val="24"/>
          <w:szCs w:val="24"/>
        </w:rPr>
      </w:pPr>
      <w:r w:rsidRPr="00520DDF">
        <w:rPr>
          <w:rFonts w:ascii="Times New Roman" w:hAnsi="Times New Roman" w:cs="Times New Roman"/>
          <w:sz w:val="24"/>
          <w:szCs w:val="24"/>
        </w:rPr>
        <w:t>г)</w:t>
      </w:r>
      <w:r w:rsidRPr="00520DDF">
        <w:rPr>
          <w:rFonts w:ascii="Times New Roman" w:hAnsi="Times New Roman" w:cs="Times New Roman"/>
          <w:sz w:val="24"/>
          <w:szCs w:val="24"/>
        </w:rPr>
        <w:tab/>
      </w:r>
      <w:r w:rsidR="005F4E27" w:rsidRPr="00520DDF">
        <w:rPr>
          <w:rFonts w:ascii="Times New Roman" w:hAnsi="Times New Roman" w:cs="Times New Roman"/>
          <w:sz w:val="24"/>
          <w:szCs w:val="24"/>
        </w:rPr>
        <w:t>возможностях для непрерывного усовершенствования.</w:t>
      </w:r>
    </w:p>
    <w:p w14:paraId="7078FA47" w14:textId="77777777" w:rsidR="005F4E27" w:rsidRPr="00520DDF" w:rsidRDefault="00972837" w:rsidP="005F4E27">
      <w:pPr>
        <w:pStyle w:val="a6"/>
        <w:tabs>
          <w:tab w:val="left" w:pos="834"/>
        </w:tabs>
        <w:ind w:left="0" w:firstLine="720"/>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4.1.5.2 </w:t>
      </w:r>
      <w:r w:rsidR="00571C75" w:rsidRPr="00520DDF">
        <w:rPr>
          <w:rFonts w:ascii="Times New Roman" w:hAnsi="Times New Roman" w:cs="Times New Roman"/>
          <w:sz w:val="24"/>
          <w:szCs w:val="24"/>
        </w:rPr>
        <w:t>Ч</w:t>
      </w:r>
      <w:r w:rsidR="005F4E27" w:rsidRPr="00520DDF">
        <w:rPr>
          <w:rFonts w:ascii="Times New Roman" w:hAnsi="Times New Roman" w:cs="Times New Roman"/>
          <w:sz w:val="24"/>
          <w:szCs w:val="24"/>
        </w:rPr>
        <w:t>тобы результаты пересмотра системы управления включали решения, касающиеся непрерывного усовершенствования и любых других изменений в системе управления.</w:t>
      </w:r>
    </w:p>
    <w:p w14:paraId="6C266702" w14:textId="77777777" w:rsidR="005F4E27" w:rsidRPr="00520DDF" w:rsidRDefault="00972837" w:rsidP="005F4E27">
      <w:pPr>
        <w:pStyle w:val="a6"/>
        <w:tabs>
          <w:tab w:val="left" w:pos="834"/>
        </w:tabs>
        <w:ind w:left="0" w:firstLine="720"/>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4.1.5.3 </w:t>
      </w:r>
      <w:r w:rsidR="00571C75" w:rsidRPr="00520DDF">
        <w:rPr>
          <w:rFonts w:ascii="Times New Roman" w:hAnsi="Times New Roman" w:cs="Times New Roman"/>
          <w:sz w:val="24"/>
          <w:szCs w:val="24"/>
        </w:rPr>
        <w:t>Х</w:t>
      </w:r>
      <w:r w:rsidR="005F4E27" w:rsidRPr="00520DDF">
        <w:rPr>
          <w:rFonts w:ascii="Times New Roman" w:hAnsi="Times New Roman" w:cs="Times New Roman"/>
          <w:sz w:val="24"/>
          <w:szCs w:val="24"/>
        </w:rPr>
        <w:t>ранение задокументированной информации в качестве доказательства результатов пересмотра системы управления.</w:t>
      </w:r>
    </w:p>
    <w:p w14:paraId="184AA340" w14:textId="77777777" w:rsidR="00693660" w:rsidRPr="00520DDF" w:rsidRDefault="00693660" w:rsidP="005F4E27">
      <w:pPr>
        <w:pStyle w:val="a6"/>
        <w:tabs>
          <w:tab w:val="left" w:pos="834"/>
        </w:tabs>
        <w:ind w:left="0" w:firstLine="720"/>
        <w:contextualSpacing/>
        <w:jc w:val="both"/>
        <w:rPr>
          <w:rFonts w:ascii="Times New Roman" w:hAnsi="Times New Roman" w:cs="Times New Roman"/>
          <w:sz w:val="24"/>
          <w:szCs w:val="24"/>
        </w:rPr>
      </w:pPr>
    </w:p>
    <w:p w14:paraId="02659AE8" w14:textId="77777777" w:rsidR="00941F67" w:rsidRPr="00520DDF" w:rsidRDefault="00BA571A" w:rsidP="00E8349A">
      <w:pPr>
        <w:tabs>
          <w:tab w:val="left" w:pos="0"/>
        </w:tabs>
        <w:spacing w:after="0" w:line="240" w:lineRule="auto"/>
        <w:ind w:firstLine="709"/>
        <w:contextualSpacing/>
        <w:jc w:val="center"/>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t xml:space="preserve">4.2 </w:t>
      </w:r>
      <w:r w:rsidR="004B4B38" w:rsidRPr="00520DDF">
        <w:rPr>
          <w:rFonts w:ascii="Times New Roman" w:eastAsia="Times New Roman" w:hAnsi="Times New Roman" w:cs="Times New Roman"/>
          <w:b/>
          <w:bCs/>
          <w:sz w:val="24"/>
          <w:szCs w:val="24"/>
        </w:rPr>
        <w:t>Принцип 2</w:t>
      </w:r>
      <w:r w:rsidR="00B86006" w:rsidRPr="00520DDF">
        <w:rPr>
          <w:rFonts w:ascii="Times New Roman" w:eastAsia="Times New Roman" w:hAnsi="Times New Roman" w:cs="Times New Roman"/>
          <w:b/>
          <w:bCs/>
          <w:sz w:val="24"/>
          <w:szCs w:val="24"/>
        </w:rPr>
        <w:t>:</w:t>
      </w:r>
      <w:r w:rsidR="006F26B0" w:rsidRPr="00520DDF">
        <w:rPr>
          <w:rFonts w:ascii="Times New Roman" w:eastAsia="Times New Roman" w:hAnsi="Times New Roman" w:cs="Times New Roman"/>
          <w:b/>
          <w:bCs/>
          <w:sz w:val="24"/>
          <w:szCs w:val="24"/>
        </w:rPr>
        <w:t>Организация должна обеспечить соблюдение</w:t>
      </w:r>
      <w:r w:rsidR="004B4B38" w:rsidRPr="00520DDF">
        <w:rPr>
          <w:rFonts w:ascii="Times New Roman" w:eastAsia="Times New Roman" w:hAnsi="Times New Roman" w:cs="Times New Roman"/>
          <w:b/>
          <w:bCs/>
          <w:sz w:val="24"/>
          <w:szCs w:val="24"/>
        </w:rPr>
        <w:t xml:space="preserve"> российско</w:t>
      </w:r>
      <w:r w:rsidR="006F26B0" w:rsidRPr="00520DDF">
        <w:rPr>
          <w:rFonts w:ascii="Times New Roman" w:eastAsia="Times New Roman" w:hAnsi="Times New Roman" w:cs="Times New Roman"/>
          <w:b/>
          <w:bCs/>
          <w:sz w:val="24"/>
          <w:szCs w:val="24"/>
        </w:rPr>
        <w:t>го</w:t>
      </w:r>
      <w:r w:rsidR="00DD054C" w:rsidRPr="00520DDF">
        <w:rPr>
          <w:rFonts w:ascii="Times New Roman" w:eastAsia="Times New Roman" w:hAnsi="Times New Roman" w:cs="Times New Roman"/>
          <w:b/>
          <w:bCs/>
          <w:sz w:val="24"/>
          <w:szCs w:val="24"/>
        </w:rPr>
        <w:t xml:space="preserve"> законодательств</w:t>
      </w:r>
      <w:r w:rsidR="006F26B0" w:rsidRPr="00520DDF">
        <w:rPr>
          <w:rFonts w:ascii="Times New Roman" w:eastAsia="Times New Roman" w:hAnsi="Times New Roman" w:cs="Times New Roman"/>
          <w:b/>
          <w:bCs/>
          <w:sz w:val="24"/>
          <w:szCs w:val="24"/>
        </w:rPr>
        <w:t>а</w:t>
      </w:r>
      <w:r w:rsidR="00DD054C" w:rsidRPr="00520DDF">
        <w:rPr>
          <w:rFonts w:ascii="Times New Roman" w:eastAsia="Times New Roman" w:hAnsi="Times New Roman" w:cs="Times New Roman"/>
          <w:b/>
          <w:bCs/>
          <w:sz w:val="24"/>
          <w:szCs w:val="24"/>
        </w:rPr>
        <w:t xml:space="preserve"> и международны</w:t>
      </w:r>
      <w:r w:rsidR="006F26B0" w:rsidRPr="00520DDF">
        <w:rPr>
          <w:rFonts w:ascii="Times New Roman" w:eastAsia="Times New Roman" w:hAnsi="Times New Roman" w:cs="Times New Roman"/>
          <w:b/>
          <w:bCs/>
          <w:sz w:val="24"/>
          <w:szCs w:val="24"/>
        </w:rPr>
        <w:t>х</w:t>
      </w:r>
      <w:r w:rsidR="00DD054C" w:rsidRPr="00520DDF">
        <w:rPr>
          <w:rFonts w:ascii="Times New Roman" w:eastAsia="Times New Roman" w:hAnsi="Times New Roman" w:cs="Times New Roman"/>
          <w:b/>
          <w:bCs/>
          <w:sz w:val="24"/>
          <w:szCs w:val="24"/>
        </w:rPr>
        <w:t xml:space="preserve"> обязательств Российской Федерации</w:t>
      </w:r>
    </w:p>
    <w:p w14:paraId="0EF462CB" w14:textId="77777777" w:rsidR="00E8349A" w:rsidRPr="00520DDF" w:rsidRDefault="00E8349A" w:rsidP="00A10B20">
      <w:pPr>
        <w:tabs>
          <w:tab w:val="left" w:pos="0"/>
        </w:tabs>
        <w:spacing w:after="0" w:line="240" w:lineRule="auto"/>
        <w:ind w:firstLine="709"/>
        <w:contextualSpacing/>
        <w:jc w:val="both"/>
        <w:rPr>
          <w:rFonts w:ascii="Times New Roman" w:hAnsi="Times New Roman" w:cs="Times New Roman"/>
          <w:sz w:val="24"/>
          <w:szCs w:val="24"/>
        </w:rPr>
      </w:pPr>
    </w:p>
    <w:p w14:paraId="507EB52D" w14:textId="77777777" w:rsidR="00DD054C" w:rsidRPr="00520DDF" w:rsidRDefault="00BA571A" w:rsidP="00BA571A">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4.2.1 Критерий</w:t>
      </w:r>
      <w:r w:rsidR="00E323DB" w:rsidRPr="00520DDF">
        <w:rPr>
          <w:rFonts w:ascii="Times New Roman" w:eastAsia="Times New Roman" w:hAnsi="Times New Roman" w:cs="Times New Roman"/>
          <w:b/>
          <w:bCs/>
          <w:i/>
          <w:iCs/>
          <w:sz w:val="24"/>
          <w:szCs w:val="24"/>
        </w:rPr>
        <w:t>:</w:t>
      </w:r>
      <w:r w:rsidRPr="00520DDF">
        <w:rPr>
          <w:rFonts w:ascii="Times New Roman" w:eastAsia="Times New Roman" w:hAnsi="Times New Roman" w:cs="Times New Roman"/>
          <w:b/>
          <w:bCs/>
          <w:i/>
          <w:iCs/>
          <w:sz w:val="24"/>
          <w:szCs w:val="24"/>
        </w:rPr>
        <w:t xml:space="preserve"> Организация должна обеспечить соблюдение </w:t>
      </w:r>
      <w:r w:rsidR="00DD054C" w:rsidRPr="00520DDF">
        <w:rPr>
          <w:rFonts w:ascii="Times New Roman" w:eastAsia="Times New Roman" w:hAnsi="Times New Roman" w:cs="Times New Roman"/>
          <w:b/>
          <w:bCs/>
          <w:i/>
          <w:iCs/>
          <w:sz w:val="24"/>
          <w:szCs w:val="24"/>
        </w:rPr>
        <w:t>федерального законодательства и законодательства соответствующих субъектов Российской Федерации</w:t>
      </w:r>
    </w:p>
    <w:p w14:paraId="27F96F5E" w14:textId="77777777" w:rsidR="00BA571A" w:rsidRPr="00520DDF" w:rsidRDefault="00BA571A" w:rsidP="00BA571A">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273231D5" w14:textId="77777777" w:rsidR="00656C47" w:rsidRPr="00520DDF" w:rsidRDefault="00BA571A"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4.2.1.1 Д</w:t>
      </w:r>
      <w:r w:rsidR="00DD054C" w:rsidRPr="00520DDF">
        <w:rPr>
          <w:rFonts w:ascii="Times New Roman" w:eastAsia="Times New Roman" w:hAnsi="Times New Roman" w:cs="Times New Roman"/>
          <w:sz w:val="24"/>
          <w:szCs w:val="24"/>
        </w:rPr>
        <w:t xml:space="preserve">окументальное подтверждение выполнения требований законодательства Российской Федерации при образовании и регистрации лиц, осуществляющих лесоуправление и лесопользование, в соответствии с Федеральными законами </w:t>
      </w:r>
      <w:hyperlink r:id="rId17" w:history="1">
        <w:r w:rsidR="00DD054C" w:rsidRPr="00520DDF">
          <w:rPr>
            <w:rFonts w:ascii="Times New Roman" w:eastAsia="Times New Roman" w:hAnsi="Times New Roman" w:cs="Times New Roman"/>
            <w:sz w:val="24"/>
            <w:szCs w:val="24"/>
          </w:rPr>
          <w:t>[1]</w:t>
        </w:r>
      </w:hyperlink>
      <w:r w:rsidR="00DD054C" w:rsidRPr="00520DDF">
        <w:rPr>
          <w:rFonts w:ascii="Times New Roman" w:eastAsia="Times New Roman" w:hAnsi="Times New Roman" w:cs="Times New Roman"/>
          <w:sz w:val="24"/>
          <w:szCs w:val="24"/>
        </w:rPr>
        <w:t>-</w:t>
      </w:r>
      <w:hyperlink r:id="rId18" w:history="1">
        <w:r w:rsidR="00DD054C" w:rsidRPr="00520DDF">
          <w:rPr>
            <w:rFonts w:ascii="Times New Roman" w:eastAsia="Times New Roman" w:hAnsi="Times New Roman" w:cs="Times New Roman"/>
            <w:sz w:val="24"/>
            <w:szCs w:val="24"/>
          </w:rPr>
          <w:t>[4]</w:t>
        </w:r>
      </w:hyperlink>
      <w:r w:rsidR="00E8419D" w:rsidRPr="00520DDF">
        <w:rPr>
          <w:rFonts w:ascii="Times New Roman" w:hAnsi="Times New Roman" w:cs="Times New Roman"/>
          <w:sz w:val="24"/>
          <w:szCs w:val="24"/>
        </w:rPr>
        <w:t xml:space="preserve"> и</w:t>
      </w:r>
      <w:hyperlink r:id="rId19" w:history="1">
        <w:r w:rsidR="00656C47" w:rsidRPr="00520DDF">
          <w:rPr>
            <w:rFonts w:ascii="Times New Roman" w:eastAsia="Times New Roman" w:hAnsi="Times New Roman" w:cs="Times New Roman"/>
            <w:sz w:val="24"/>
            <w:szCs w:val="24"/>
          </w:rPr>
          <w:t>[34]</w:t>
        </w:r>
      </w:hyperlink>
      <w:r w:rsidR="00E8419D" w:rsidRPr="00520DDF">
        <w:rPr>
          <w:rFonts w:ascii="Times New Roman" w:hAnsi="Times New Roman" w:cs="Times New Roman"/>
          <w:sz w:val="24"/>
          <w:szCs w:val="24"/>
        </w:rPr>
        <w:t>;</w:t>
      </w:r>
    </w:p>
    <w:p w14:paraId="4BAE7332" w14:textId="77777777" w:rsidR="00DD054C" w:rsidRPr="00520DDF" w:rsidRDefault="00E323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4.2.1.2 Д</w:t>
      </w:r>
      <w:r w:rsidR="00DD054C" w:rsidRPr="00520DDF">
        <w:rPr>
          <w:rFonts w:ascii="Times New Roman" w:eastAsia="Times New Roman" w:hAnsi="Times New Roman" w:cs="Times New Roman"/>
          <w:sz w:val="24"/>
          <w:szCs w:val="24"/>
        </w:rPr>
        <w:t>оступность для работников актуальных законных и подзаконных актов Российской Федерации, а также субъекта Российской Федерации, регулирующих лесные отношения;</w:t>
      </w:r>
    </w:p>
    <w:p w14:paraId="7E86358E" w14:textId="77777777" w:rsidR="00DD054C" w:rsidRPr="00520DDF" w:rsidRDefault="00E323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4.2.1.3 Д</w:t>
      </w:r>
      <w:r w:rsidR="00DD054C" w:rsidRPr="00520DDF">
        <w:rPr>
          <w:rFonts w:ascii="Times New Roman" w:eastAsia="Times New Roman" w:hAnsi="Times New Roman" w:cs="Times New Roman"/>
          <w:sz w:val="24"/>
          <w:szCs w:val="24"/>
        </w:rPr>
        <w:t xml:space="preserve">ействие системы отслеживания и своевременного обновления </w:t>
      </w:r>
      <w:r w:rsidR="001077BE" w:rsidRPr="00520DDF">
        <w:rPr>
          <w:rFonts w:ascii="Times New Roman" w:eastAsia="Times New Roman" w:hAnsi="Times New Roman" w:cs="Times New Roman"/>
          <w:sz w:val="24"/>
          <w:szCs w:val="24"/>
        </w:rPr>
        <w:t xml:space="preserve">применимой к организации </w:t>
      </w:r>
      <w:r w:rsidR="00DD054C" w:rsidRPr="00520DDF">
        <w:rPr>
          <w:rFonts w:ascii="Times New Roman" w:eastAsia="Times New Roman" w:hAnsi="Times New Roman" w:cs="Times New Roman"/>
          <w:sz w:val="24"/>
          <w:szCs w:val="24"/>
        </w:rPr>
        <w:t>действующей законодательной базы Российской Федерации и соответствующих субъектов Российской Федерации;</w:t>
      </w:r>
    </w:p>
    <w:p w14:paraId="7DC1741B" w14:textId="77777777" w:rsidR="00DD054C" w:rsidRPr="00520DDF" w:rsidRDefault="00E323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4.2.1.4 Д</w:t>
      </w:r>
      <w:r w:rsidR="00DD054C" w:rsidRPr="00520DDF">
        <w:rPr>
          <w:rFonts w:ascii="Times New Roman" w:eastAsia="Times New Roman" w:hAnsi="Times New Roman" w:cs="Times New Roman"/>
          <w:sz w:val="24"/>
          <w:szCs w:val="24"/>
        </w:rPr>
        <w:t>ействие процедуры оперативного ознакомления работников с содержанием законодательной базы;</w:t>
      </w:r>
    </w:p>
    <w:p w14:paraId="019022D4" w14:textId="77777777" w:rsidR="00E8419D" w:rsidRPr="00520DDF" w:rsidRDefault="00E323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4.2.1.4 Д</w:t>
      </w:r>
      <w:r w:rsidR="00DD054C" w:rsidRPr="00520DDF">
        <w:rPr>
          <w:rFonts w:ascii="Times New Roman" w:eastAsia="Times New Roman" w:hAnsi="Times New Roman" w:cs="Times New Roman"/>
          <w:sz w:val="24"/>
          <w:szCs w:val="24"/>
        </w:rPr>
        <w:t>ействие системы по выявлению нарушений лесного и смежного законодательств</w:t>
      </w:r>
      <w:r w:rsidR="00E8419D" w:rsidRPr="00520DDF">
        <w:rPr>
          <w:rFonts w:ascii="Times New Roman" w:eastAsia="Times New Roman" w:hAnsi="Times New Roman" w:cs="Times New Roman"/>
          <w:sz w:val="24"/>
          <w:szCs w:val="24"/>
        </w:rPr>
        <w:t xml:space="preserve">, в том числе разработка и принятие мер по предупреждению коррупции </w:t>
      </w:r>
      <w:hyperlink r:id="rId20" w:history="1">
        <w:r w:rsidR="00E8419D" w:rsidRPr="00520DDF">
          <w:rPr>
            <w:rFonts w:ascii="Times New Roman" w:eastAsia="Times New Roman" w:hAnsi="Times New Roman" w:cs="Times New Roman"/>
            <w:sz w:val="24"/>
            <w:szCs w:val="24"/>
          </w:rPr>
          <w:t>[34]</w:t>
        </w:r>
      </w:hyperlink>
      <w:r w:rsidR="00B24116" w:rsidRPr="00520DDF">
        <w:rPr>
          <w:rFonts w:ascii="Times New Roman" w:eastAsia="Times New Roman" w:hAnsi="Times New Roman" w:cs="Times New Roman"/>
          <w:sz w:val="24"/>
          <w:szCs w:val="24"/>
        </w:rPr>
        <w:t>:</w:t>
      </w:r>
    </w:p>
    <w:p w14:paraId="1194CB9A" w14:textId="77777777" w:rsidR="00E8419D" w:rsidRPr="00520DDF" w:rsidRDefault="00E8419D" w:rsidP="00EA6E99">
      <w:pPr>
        <w:pStyle w:val="a6"/>
        <w:numPr>
          <w:ilvl w:val="0"/>
          <w:numId w:val="9"/>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определение подразделений или должностных лиц, ответственных за профилактику коррупционных и иных правонарушений;</w:t>
      </w:r>
    </w:p>
    <w:p w14:paraId="14538959" w14:textId="77777777" w:rsidR="00E8419D" w:rsidRPr="00520DDF" w:rsidRDefault="00E8419D" w:rsidP="00EA6E99">
      <w:pPr>
        <w:pStyle w:val="a6"/>
        <w:numPr>
          <w:ilvl w:val="0"/>
          <w:numId w:val="9"/>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сотрудничество организации с правоохранительными органами;</w:t>
      </w:r>
    </w:p>
    <w:p w14:paraId="63C8D55D" w14:textId="77777777" w:rsidR="00E8419D" w:rsidRPr="00520DDF" w:rsidRDefault="00E8419D" w:rsidP="00EA6E99">
      <w:pPr>
        <w:pStyle w:val="a6"/>
        <w:numPr>
          <w:ilvl w:val="0"/>
          <w:numId w:val="9"/>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разработку и внедрение в практику стандартов и процедур, направленных на обеспечение добросовестной работы организации;</w:t>
      </w:r>
    </w:p>
    <w:p w14:paraId="2AAE318F" w14:textId="77777777" w:rsidR="00E8419D" w:rsidRPr="00520DDF" w:rsidRDefault="00E8419D" w:rsidP="00EA6E99">
      <w:pPr>
        <w:pStyle w:val="a6"/>
        <w:numPr>
          <w:ilvl w:val="0"/>
          <w:numId w:val="9"/>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принятие кодекса этики и служебного поведения работников организации;</w:t>
      </w:r>
    </w:p>
    <w:p w14:paraId="77AFF1CB" w14:textId="77777777" w:rsidR="00E8419D" w:rsidRPr="00520DDF" w:rsidRDefault="00E8419D" w:rsidP="00EA6E99">
      <w:pPr>
        <w:pStyle w:val="a6"/>
        <w:numPr>
          <w:ilvl w:val="0"/>
          <w:numId w:val="9"/>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предотвращение и урегулирование конфликта интересов;</w:t>
      </w:r>
    </w:p>
    <w:p w14:paraId="33DBF773" w14:textId="77777777" w:rsidR="00E8419D" w:rsidRPr="00520DDF" w:rsidRDefault="00E8419D" w:rsidP="00EA6E99">
      <w:pPr>
        <w:pStyle w:val="a6"/>
        <w:numPr>
          <w:ilvl w:val="0"/>
          <w:numId w:val="9"/>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недопущение составления неофициальной отчетности и использования поддельных документов.</w:t>
      </w:r>
    </w:p>
    <w:p w14:paraId="18B0D69D" w14:textId="77777777" w:rsidR="0026779F" w:rsidRPr="00520DDF" w:rsidRDefault="00E323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4.2.1.5 Н</w:t>
      </w:r>
      <w:r w:rsidR="00DD054C" w:rsidRPr="00520DDF">
        <w:rPr>
          <w:rFonts w:ascii="Times New Roman" w:eastAsia="Times New Roman" w:hAnsi="Times New Roman" w:cs="Times New Roman"/>
          <w:sz w:val="24"/>
          <w:szCs w:val="24"/>
        </w:rPr>
        <w:t>аличие документов, таких как приказы, инструкции, руководства, отчеты по выявлению нарушений законодательства;</w:t>
      </w:r>
    </w:p>
    <w:p w14:paraId="532604B9" w14:textId="77777777" w:rsidR="00DD054C" w:rsidRPr="00520DDF" w:rsidRDefault="00E323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4.2.1.6 Д</w:t>
      </w:r>
      <w:r w:rsidR="00DD054C" w:rsidRPr="00520DDF">
        <w:rPr>
          <w:rFonts w:ascii="Times New Roman" w:eastAsia="Times New Roman" w:hAnsi="Times New Roman" w:cs="Times New Roman"/>
          <w:sz w:val="24"/>
          <w:szCs w:val="24"/>
        </w:rPr>
        <w:t>ействие системы своевременного проведения корректирующих мероприятий для устранения причин и смягчения последствий нарушений лесного и смежного законодательств;</w:t>
      </w:r>
    </w:p>
    <w:p w14:paraId="7490162E" w14:textId="77777777" w:rsidR="00DD054C" w:rsidRPr="00520DDF" w:rsidRDefault="00E323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4.2.1.7 Н</w:t>
      </w:r>
      <w:r w:rsidR="00DD054C" w:rsidRPr="00520DDF">
        <w:rPr>
          <w:rFonts w:ascii="Times New Roman" w:eastAsia="Times New Roman" w:hAnsi="Times New Roman" w:cs="Times New Roman"/>
          <w:sz w:val="24"/>
          <w:szCs w:val="24"/>
        </w:rPr>
        <w:t>аличие приказов, инструкций, руководств, отчетов по устранению причин и смягчению последствий нарушений законодательства;</w:t>
      </w:r>
    </w:p>
    <w:p w14:paraId="56AFCEE8" w14:textId="77777777" w:rsidR="00DD054C" w:rsidRPr="00520DDF" w:rsidRDefault="00E323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4.2.1.8 Д</w:t>
      </w:r>
      <w:r w:rsidR="00DD054C" w:rsidRPr="00520DDF">
        <w:rPr>
          <w:rFonts w:ascii="Times New Roman" w:eastAsia="Times New Roman" w:hAnsi="Times New Roman" w:cs="Times New Roman"/>
          <w:sz w:val="24"/>
          <w:szCs w:val="24"/>
        </w:rPr>
        <w:t>ействие системы учета актов (в том числе актов комплексной государственной проверки), протоколов нарушений природоохранного, лесного и водного законодательств.</w:t>
      </w:r>
    </w:p>
    <w:p w14:paraId="31A17F36" w14:textId="77777777" w:rsidR="00B24116" w:rsidRPr="00520DDF" w:rsidRDefault="00B24116" w:rsidP="00A10B20">
      <w:pPr>
        <w:spacing w:after="0" w:line="240" w:lineRule="auto"/>
        <w:ind w:firstLine="709"/>
        <w:contextualSpacing/>
        <w:jc w:val="both"/>
        <w:rPr>
          <w:rFonts w:ascii="Times New Roman" w:eastAsia="Times New Roman" w:hAnsi="Times New Roman" w:cs="Times New Roman"/>
          <w:sz w:val="24"/>
          <w:szCs w:val="24"/>
        </w:rPr>
      </w:pPr>
    </w:p>
    <w:p w14:paraId="1B9A07CC" w14:textId="77777777" w:rsidR="00B24116" w:rsidRPr="00520DDF" w:rsidRDefault="00E323DB"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4.2.2</w:t>
      </w:r>
      <w:r w:rsidR="00DD054C" w:rsidRPr="00520DDF">
        <w:rPr>
          <w:rFonts w:ascii="Times New Roman" w:eastAsia="Times New Roman" w:hAnsi="Times New Roman" w:cs="Times New Roman"/>
          <w:b/>
          <w:bCs/>
          <w:i/>
          <w:iCs/>
          <w:sz w:val="24"/>
          <w:szCs w:val="24"/>
        </w:rPr>
        <w:t xml:space="preserve"> </w:t>
      </w:r>
      <w:proofErr w:type="gramStart"/>
      <w:r w:rsidR="00DD054C" w:rsidRPr="00520DDF">
        <w:rPr>
          <w:rFonts w:ascii="Times New Roman" w:eastAsia="Times New Roman" w:hAnsi="Times New Roman" w:cs="Times New Roman"/>
          <w:b/>
          <w:bCs/>
          <w:i/>
          <w:iCs/>
          <w:sz w:val="24"/>
          <w:szCs w:val="24"/>
        </w:rPr>
        <w:t>Критерий</w:t>
      </w:r>
      <w:r w:rsidRPr="00520DDF">
        <w:rPr>
          <w:rFonts w:ascii="Times New Roman" w:eastAsia="Times New Roman" w:hAnsi="Times New Roman" w:cs="Times New Roman"/>
          <w:b/>
          <w:bCs/>
          <w:i/>
          <w:iCs/>
          <w:sz w:val="24"/>
          <w:szCs w:val="24"/>
        </w:rPr>
        <w:t>:Организация</w:t>
      </w:r>
      <w:proofErr w:type="gramEnd"/>
      <w:r w:rsidRPr="00520DDF">
        <w:rPr>
          <w:rFonts w:ascii="Times New Roman" w:eastAsia="Times New Roman" w:hAnsi="Times New Roman" w:cs="Times New Roman"/>
          <w:b/>
          <w:bCs/>
          <w:i/>
          <w:iCs/>
          <w:sz w:val="24"/>
          <w:szCs w:val="24"/>
        </w:rPr>
        <w:t xml:space="preserve"> должна обеспечить оплату</w:t>
      </w:r>
      <w:r w:rsidR="00DD054C" w:rsidRPr="00520DDF">
        <w:rPr>
          <w:rFonts w:ascii="Times New Roman" w:eastAsia="Times New Roman" w:hAnsi="Times New Roman" w:cs="Times New Roman"/>
          <w:b/>
          <w:bCs/>
          <w:i/>
          <w:iCs/>
          <w:sz w:val="24"/>
          <w:szCs w:val="24"/>
        </w:rPr>
        <w:t xml:space="preserve"> всех</w:t>
      </w:r>
      <w:r w:rsidR="00DD054C" w:rsidRPr="00520DDF">
        <w:rPr>
          <w:rFonts w:ascii="Times New Roman" w:eastAsia="Times New Roman" w:hAnsi="Times New Roman" w:cs="Times New Roman"/>
          <w:b/>
          <w:bCs/>
          <w:sz w:val="24"/>
          <w:szCs w:val="24"/>
        </w:rPr>
        <w:t xml:space="preserve"> видов, сборов, </w:t>
      </w:r>
      <w:r w:rsidR="00DD054C" w:rsidRPr="00520DDF">
        <w:rPr>
          <w:rFonts w:ascii="Times New Roman" w:eastAsia="Times New Roman" w:hAnsi="Times New Roman" w:cs="Times New Roman"/>
          <w:b/>
          <w:bCs/>
          <w:i/>
          <w:iCs/>
          <w:sz w:val="24"/>
          <w:szCs w:val="24"/>
        </w:rPr>
        <w:t>отчислений, налогов и других платежей</w:t>
      </w:r>
    </w:p>
    <w:p w14:paraId="7F29D407" w14:textId="77777777" w:rsidR="00E323DB"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E323DB" w:rsidRPr="00520DDF">
        <w:rPr>
          <w:rFonts w:ascii="Times New Roman" w:eastAsia="Times New Roman" w:hAnsi="Times New Roman" w:cs="Times New Roman"/>
          <w:b/>
          <w:bCs/>
          <w:i/>
          <w:iCs/>
          <w:sz w:val="24"/>
          <w:szCs w:val="24"/>
        </w:rPr>
        <w:t>:</w:t>
      </w:r>
    </w:p>
    <w:p w14:paraId="02B81638" w14:textId="77777777" w:rsidR="00DD054C" w:rsidRPr="00520DDF" w:rsidRDefault="00E323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4.2.2.1 Н</w:t>
      </w:r>
      <w:r w:rsidR="00DD054C" w:rsidRPr="00520DDF">
        <w:rPr>
          <w:rFonts w:ascii="Times New Roman" w:eastAsia="Times New Roman" w:hAnsi="Times New Roman" w:cs="Times New Roman"/>
          <w:sz w:val="24"/>
          <w:szCs w:val="24"/>
        </w:rPr>
        <w:t>аличие перечня всех видов выплат, сборов, отчислений, налогов и других платежей со сроками их оплаты;</w:t>
      </w:r>
    </w:p>
    <w:p w14:paraId="6B39179E" w14:textId="77777777" w:rsidR="00DD054C" w:rsidRPr="00520DDF" w:rsidRDefault="007A033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4.2.2.2 П</w:t>
      </w:r>
      <w:r w:rsidR="00DD054C" w:rsidRPr="00520DDF">
        <w:rPr>
          <w:rFonts w:ascii="Times New Roman" w:eastAsia="Times New Roman" w:hAnsi="Times New Roman" w:cs="Times New Roman"/>
          <w:sz w:val="24"/>
          <w:szCs w:val="24"/>
        </w:rPr>
        <w:t>одтверждение своевременности произведенных платежей;</w:t>
      </w:r>
    </w:p>
    <w:p w14:paraId="084BE7DD" w14:textId="77777777" w:rsidR="00DD054C" w:rsidRPr="00520DDF" w:rsidRDefault="007A033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4.2.2.3</w:t>
      </w:r>
      <w:r w:rsidR="00065E44" w:rsidRPr="00520DDF">
        <w:rPr>
          <w:rFonts w:ascii="Times New Roman" w:eastAsia="Times New Roman" w:hAnsi="Times New Roman" w:cs="Times New Roman"/>
          <w:sz w:val="24"/>
          <w:szCs w:val="24"/>
        </w:rPr>
        <w:t xml:space="preserve"> О</w:t>
      </w:r>
      <w:r w:rsidR="00DD054C" w:rsidRPr="00520DDF">
        <w:rPr>
          <w:rFonts w:ascii="Times New Roman" w:eastAsia="Times New Roman" w:hAnsi="Times New Roman" w:cs="Times New Roman"/>
          <w:sz w:val="24"/>
          <w:szCs w:val="24"/>
        </w:rPr>
        <w:t>тсутствие задолженностей по оплате всех видов выплат, сборов, отчислений, налогов и других платежей.</w:t>
      </w:r>
    </w:p>
    <w:p w14:paraId="630ABD35" w14:textId="77777777" w:rsidR="00631E2A" w:rsidRPr="00520DDF" w:rsidRDefault="00631E2A" w:rsidP="007A0337">
      <w:pPr>
        <w:tabs>
          <w:tab w:val="left" w:pos="2451"/>
        </w:tabs>
        <w:spacing w:after="0" w:line="240" w:lineRule="auto"/>
        <w:ind w:firstLine="709"/>
        <w:contextualSpacing/>
        <w:jc w:val="both"/>
        <w:rPr>
          <w:rFonts w:ascii="Times New Roman" w:eastAsia="Times New Roman" w:hAnsi="Times New Roman" w:cs="Times New Roman"/>
          <w:sz w:val="24"/>
          <w:szCs w:val="24"/>
        </w:rPr>
      </w:pPr>
    </w:p>
    <w:p w14:paraId="2E0995BD" w14:textId="77777777" w:rsidR="00B24116"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7A0337" w:rsidRPr="00520DDF">
        <w:rPr>
          <w:rFonts w:ascii="Times New Roman" w:eastAsia="Times New Roman" w:hAnsi="Times New Roman" w:cs="Times New Roman"/>
          <w:b/>
          <w:bCs/>
          <w:i/>
          <w:iCs/>
          <w:sz w:val="24"/>
          <w:szCs w:val="24"/>
        </w:rPr>
        <w:t>2.3</w:t>
      </w:r>
      <w:r w:rsidRPr="00520DDF">
        <w:rPr>
          <w:rFonts w:ascii="Times New Roman" w:eastAsia="Times New Roman" w:hAnsi="Times New Roman" w:cs="Times New Roman"/>
          <w:b/>
          <w:bCs/>
          <w:i/>
          <w:iCs/>
          <w:sz w:val="24"/>
          <w:szCs w:val="24"/>
        </w:rPr>
        <w:t xml:space="preserve"> </w:t>
      </w:r>
      <w:proofErr w:type="gramStart"/>
      <w:r w:rsidRPr="00520DDF">
        <w:rPr>
          <w:rFonts w:ascii="Times New Roman" w:eastAsia="Times New Roman" w:hAnsi="Times New Roman" w:cs="Times New Roman"/>
          <w:b/>
          <w:bCs/>
          <w:i/>
          <w:iCs/>
          <w:sz w:val="24"/>
          <w:szCs w:val="24"/>
        </w:rPr>
        <w:t>Критерий</w:t>
      </w:r>
      <w:r w:rsidR="007A0337" w:rsidRPr="00520DDF">
        <w:rPr>
          <w:rFonts w:ascii="Times New Roman" w:eastAsia="Times New Roman" w:hAnsi="Times New Roman" w:cs="Times New Roman"/>
          <w:b/>
          <w:bCs/>
          <w:i/>
          <w:iCs/>
          <w:sz w:val="24"/>
          <w:szCs w:val="24"/>
        </w:rPr>
        <w:t>:Организация</w:t>
      </w:r>
      <w:proofErr w:type="gramEnd"/>
      <w:r w:rsidR="007A0337" w:rsidRPr="00520DDF">
        <w:rPr>
          <w:rFonts w:ascii="Times New Roman" w:eastAsia="Times New Roman" w:hAnsi="Times New Roman" w:cs="Times New Roman"/>
          <w:b/>
          <w:bCs/>
          <w:i/>
          <w:iCs/>
          <w:sz w:val="24"/>
          <w:szCs w:val="24"/>
        </w:rPr>
        <w:t xml:space="preserve"> должна обеспечить </w:t>
      </w:r>
      <w:r w:rsidRPr="00520DDF">
        <w:rPr>
          <w:rFonts w:ascii="Times New Roman" w:eastAsia="Times New Roman" w:hAnsi="Times New Roman" w:cs="Times New Roman"/>
          <w:b/>
          <w:bCs/>
          <w:i/>
          <w:iCs/>
          <w:sz w:val="24"/>
          <w:szCs w:val="24"/>
        </w:rPr>
        <w:t>соблюдени</w:t>
      </w:r>
      <w:r w:rsidR="007A0337"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законодательства по обеспечению трудовых гарантий и социальных обязательств для работников</w:t>
      </w:r>
    </w:p>
    <w:p w14:paraId="40C23453" w14:textId="77777777" w:rsidR="007A0337"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7A0337" w:rsidRPr="00520DDF">
        <w:rPr>
          <w:rFonts w:ascii="Times New Roman" w:eastAsia="Times New Roman" w:hAnsi="Times New Roman" w:cs="Times New Roman"/>
          <w:b/>
          <w:bCs/>
          <w:i/>
          <w:iCs/>
          <w:sz w:val="24"/>
          <w:szCs w:val="24"/>
        </w:rPr>
        <w:t>:</w:t>
      </w:r>
    </w:p>
    <w:p w14:paraId="755E249F" w14:textId="77777777" w:rsidR="00DD054C" w:rsidRPr="00520DDF" w:rsidRDefault="007A033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4.2.3.1 Н</w:t>
      </w:r>
      <w:r w:rsidR="00DD054C" w:rsidRPr="00520DDF">
        <w:rPr>
          <w:rFonts w:ascii="Times New Roman" w:eastAsia="Times New Roman" w:hAnsi="Times New Roman" w:cs="Times New Roman"/>
          <w:sz w:val="24"/>
          <w:szCs w:val="24"/>
        </w:rPr>
        <w:t>аличие текстов законодательных актов в акту</w:t>
      </w:r>
      <w:r w:rsidR="00AE371E" w:rsidRPr="00520DDF">
        <w:rPr>
          <w:rFonts w:ascii="Times New Roman" w:eastAsia="Times New Roman" w:hAnsi="Times New Roman" w:cs="Times New Roman"/>
          <w:sz w:val="24"/>
          <w:szCs w:val="24"/>
        </w:rPr>
        <w:t>а</w:t>
      </w:r>
      <w:r w:rsidR="00DD054C" w:rsidRPr="00520DDF">
        <w:rPr>
          <w:rFonts w:ascii="Times New Roman" w:eastAsia="Times New Roman" w:hAnsi="Times New Roman" w:cs="Times New Roman"/>
          <w:sz w:val="24"/>
          <w:szCs w:val="24"/>
        </w:rPr>
        <w:t>льной редакции и правил по охране труда;</w:t>
      </w:r>
    </w:p>
    <w:p w14:paraId="37AFEB1D" w14:textId="77777777" w:rsidR="00DD054C" w:rsidRPr="00520DDF" w:rsidRDefault="007A033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4.2.3.2 На</w:t>
      </w:r>
      <w:r w:rsidR="00DD054C" w:rsidRPr="00520DDF">
        <w:rPr>
          <w:rFonts w:ascii="Times New Roman" w:eastAsia="Times New Roman" w:hAnsi="Times New Roman" w:cs="Times New Roman"/>
          <w:sz w:val="24"/>
          <w:szCs w:val="24"/>
        </w:rPr>
        <w:t>личие инструкций по охране труда;</w:t>
      </w:r>
    </w:p>
    <w:p w14:paraId="72DB7B0B" w14:textId="77777777" w:rsidR="00DD054C" w:rsidRPr="00520DDF" w:rsidRDefault="007A033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4.2.3.3 Ф</w:t>
      </w:r>
      <w:r w:rsidR="00DD054C" w:rsidRPr="00520DDF">
        <w:rPr>
          <w:rFonts w:ascii="Times New Roman" w:eastAsia="Times New Roman" w:hAnsi="Times New Roman" w:cs="Times New Roman"/>
          <w:sz w:val="24"/>
          <w:szCs w:val="24"/>
        </w:rPr>
        <w:t>ункционирование системы ведения журналов учета инструктажей по охране труда и технике безопасности;</w:t>
      </w:r>
    </w:p>
    <w:p w14:paraId="690C4815" w14:textId="77777777" w:rsidR="00DD054C" w:rsidRPr="00520DDF" w:rsidRDefault="007A033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4.2.3.4 О</w:t>
      </w:r>
      <w:r w:rsidR="00DD054C" w:rsidRPr="00520DDF">
        <w:rPr>
          <w:rFonts w:ascii="Times New Roman" w:eastAsia="Times New Roman" w:hAnsi="Times New Roman" w:cs="Times New Roman"/>
          <w:sz w:val="24"/>
          <w:szCs w:val="24"/>
        </w:rPr>
        <w:t xml:space="preserve">знакомление руководства с </w:t>
      </w:r>
      <w:hyperlink r:id="rId21" w:history="1">
        <w:r w:rsidR="00DD054C" w:rsidRPr="00520DDF">
          <w:rPr>
            <w:rFonts w:ascii="Times New Roman" w:eastAsia="Times New Roman" w:hAnsi="Times New Roman" w:cs="Times New Roman"/>
            <w:sz w:val="24"/>
            <w:szCs w:val="24"/>
          </w:rPr>
          <w:t>Трудовым кодексом</w:t>
        </w:r>
      </w:hyperlink>
      <w:r w:rsidR="00DD054C" w:rsidRPr="00520DDF">
        <w:rPr>
          <w:rFonts w:ascii="Times New Roman" w:eastAsia="Times New Roman" w:hAnsi="Times New Roman" w:cs="Times New Roman"/>
          <w:sz w:val="24"/>
          <w:szCs w:val="24"/>
        </w:rPr>
        <w:t xml:space="preserve"> [5] и другими актуальными документами в области трудового законодательства </w:t>
      </w:r>
      <w:hyperlink r:id="rId22" w:history="1">
        <w:r w:rsidR="00DD054C" w:rsidRPr="00520DDF">
          <w:rPr>
            <w:rFonts w:ascii="Times New Roman" w:eastAsia="Times New Roman" w:hAnsi="Times New Roman" w:cs="Times New Roman"/>
            <w:sz w:val="24"/>
            <w:szCs w:val="24"/>
          </w:rPr>
          <w:t>[2]</w:t>
        </w:r>
      </w:hyperlink>
      <w:r w:rsidR="00DD054C" w:rsidRPr="00520DDF">
        <w:rPr>
          <w:rFonts w:ascii="Times New Roman" w:eastAsia="Times New Roman" w:hAnsi="Times New Roman" w:cs="Times New Roman"/>
          <w:sz w:val="24"/>
          <w:szCs w:val="24"/>
        </w:rPr>
        <w:t xml:space="preserve">, </w:t>
      </w:r>
      <w:hyperlink r:id="rId23" w:history="1">
        <w:r w:rsidR="00DD054C" w:rsidRPr="00520DDF">
          <w:rPr>
            <w:rFonts w:ascii="Times New Roman" w:eastAsia="Times New Roman" w:hAnsi="Times New Roman" w:cs="Times New Roman"/>
            <w:sz w:val="24"/>
            <w:szCs w:val="24"/>
          </w:rPr>
          <w:t>[3]</w:t>
        </w:r>
      </w:hyperlink>
      <w:r w:rsidR="00DD054C" w:rsidRPr="00520DDF">
        <w:rPr>
          <w:rFonts w:ascii="Times New Roman" w:eastAsia="Times New Roman" w:hAnsi="Times New Roman" w:cs="Times New Roman"/>
          <w:sz w:val="24"/>
          <w:szCs w:val="24"/>
        </w:rPr>
        <w:t xml:space="preserve">, [28], </w:t>
      </w:r>
      <w:hyperlink r:id="rId24" w:history="1">
        <w:r w:rsidR="00DD054C" w:rsidRPr="00520DDF">
          <w:rPr>
            <w:rFonts w:ascii="Times New Roman" w:eastAsia="Times New Roman" w:hAnsi="Times New Roman" w:cs="Times New Roman"/>
            <w:sz w:val="24"/>
            <w:szCs w:val="24"/>
          </w:rPr>
          <w:t>[29]</w:t>
        </w:r>
      </w:hyperlink>
      <w:r w:rsidR="00DD054C" w:rsidRPr="00520DDF">
        <w:rPr>
          <w:rFonts w:ascii="Times New Roman" w:eastAsia="Times New Roman" w:hAnsi="Times New Roman" w:cs="Times New Roman"/>
          <w:sz w:val="24"/>
          <w:szCs w:val="24"/>
        </w:rPr>
        <w:t>;</w:t>
      </w:r>
    </w:p>
    <w:p w14:paraId="17364DD6" w14:textId="77777777" w:rsidR="00DD054C" w:rsidRPr="00520DDF" w:rsidRDefault="007A033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4.2.3.5 О</w:t>
      </w:r>
      <w:r w:rsidR="00DD054C" w:rsidRPr="00520DDF">
        <w:rPr>
          <w:rFonts w:ascii="Times New Roman" w:eastAsia="Times New Roman" w:hAnsi="Times New Roman" w:cs="Times New Roman"/>
          <w:sz w:val="24"/>
          <w:szCs w:val="24"/>
        </w:rPr>
        <w:t xml:space="preserve">знакомление работников с </w:t>
      </w:r>
      <w:hyperlink r:id="rId25" w:history="1">
        <w:r w:rsidR="00DD054C" w:rsidRPr="00520DDF">
          <w:rPr>
            <w:rFonts w:ascii="Times New Roman" w:eastAsia="Times New Roman" w:hAnsi="Times New Roman" w:cs="Times New Roman"/>
            <w:sz w:val="24"/>
            <w:szCs w:val="24"/>
          </w:rPr>
          <w:t>Трудовым кодексом</w:t>
        </w:r>
      </w:hyperlink>
      <w:r w:rsidR="00DD054C" w:rsidRPr="00520DDF">
        <w:rPr>
          <w:rFonts w:ascii="Times New Roman" w:eastAsia="Times New Roman" w:hAnsi="Times New Roman" w:cs="Times New Roman"/>
          <w:sz w:val="24"/>
          <w:szCs w:val="24"/>
        </w:rPr>
        <w:t xml:space="preserve"> [5] и другими актами в области трудового законодательства </w:t>
      </w:r>
      <w:hyperlink r:id="rId26" w:history="1">
        <w:r w:rsidR="00DD054C" w:rsidRPr="00520DDF">
          <w:rPr>
            <w:rFonts w:ascii="Times New Roman" w:eastAsia="Times New Roman" w:hAnsi="Times New Roman" w:cs="Times New Roman"/>
            <w:sz w:val="24"/>
            <w:szCs w:val="24"/>
          </w:rPr>
          <w:t>[2]</w:t>
        </w:r>
      </w:hyperlink>
      <w:r w:rsidR="00DD054C" w:rsidRPr="00520DDF">
        <w:rPr>
          <w:rFonts w:ascii="Times New Roman" w:eastAsia="Times New Roman" w:hAnsi="Times New Roman" w:cs="Times New Roman"/>
          <w:sz w:val="24"/>
          <w:szCs w:val="24"/>
        </w:rPr>
        <w:t xml:space="preserve">, </w:t>
      </w:r>
      <w:hyperlink r:id="rId27" w:history="1">
        <w:r w:rsidR="00DD054C" w:rsidRPr="00520DDF">
          <w:rPr>
            <w:rFonts w:ascii="Times New Roman" w:eastAsia="Times New Roman" w:hAnsi="Times New Roman" w:cs="Times New Roman"/>
            <w:sz w:val="24"/>
            <w:szCs w:val="24"/>
          </w:rPr>
          <w:t>[3]</w:t>
        </w:r>
      </w:hyperlink>
      <w:r w:rsidR="00DD054C" w:rsidRPr="00520DDF">
        <w:rPr>
          <w:rFonts w:ascii="Times New Roman" w:eastAsia="Times New Roman" w:hAnsi="Times New Roman" w:cs="Times New Roman"/>
          <w:sz w:val="24"/>
          <w:szCs w:val="24"/>
        </w:rPr>
        <w:t xml:space="preserve">, [28], </w:t>
      </w:r>
      <w:hyperlink r:id="rId28" w:history="1">
        <w:r w:rsidR="00DD054C" w:rsidRPr="00520DDF">
          <w:rPr>
            <w:rFonts w:ascii="Times New Roman" w:eastAsia="Times New Roman" w:hAnsi="Times New Roman" w:cs="Times New Roman"/>
            <w:sz w:val="24"/>
            <w:szCs w:val="24"/>
          </w:rPr>
          <w:t>[29]</w:t>
        </w:r>
      </w:hyperlink>
      <w:r w:rsidR="00DD054C" w:rsidRPr="00520DDF">
        <w:rPr>
          <w:rFonts w:ascii="Times New Roman" w:eastAsia="Times New Roman" w:hAnsi="Times New Roman" w:cs="Times New Roman"/>
          <w:sz w:val="24"/>
          <w:szCs w:val="24"/>
        </w:rPr>
        <w:t>;</w:t>
      </w:r>
    </w:p>
    <w:p w14:paraId="1954B60E" w14:textId="77777777" w:rsidR="00DD054C" w:rsidRPr="00520DDF" w:rsidRDefault="007A033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4.2.3.6 Н</w:t>
      </w:r>
      <w:r w:rsidR="00DD054C" w:rsidRPr="00520DDF">
        <w:rPr>
          <w:rFonts w:ascii="Times New Roman" w:eastAsia="Times New Roman" w:hAnsi="Times New Roman" w:cs="Times New Roman"/>
          <w:sz w:val="24"/>
          <w:szCs w:val="24"/>
        </w:rPr>
        <w:t>аличие текстов отраслевых, тарифных соглашений, с положениями которых ознакомлены работники;</w:t>
      </w:r>
    </w:p>
    <w:p w14:paraId="61D8EA1C" w14:textId="77777777" w:rsidR="00DD054C" w:rsidRPr="00520DDF" w:rsidRDefault="007A033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4.2.3.7 Н</w:t>
      </w:r>
      <w:r w:rsidR="00DD054C" w:rsidRPr="00520DDF">
        <w:rPr>
          <w:rFonts w:ascii="Times New Roman" w:eastAsia="Times New Roman" w:hAnsi="Times New Roman" w:cs="Times New Roman"/>
          <w:sz w:val="24"/>
          <w:szCs w:val="24"/>
        </w:rPr>
        <w:t>аличие соглашения между работодателем и работниками о выполнении трудовых гарантий и социальных обязательств;</w:t>
      </w:r>
    </w:p>
    <w:p w14:paraId="599A28C2" w14:textId="77777777" w:rsidR="00DD054C" w:rsidRPr="00520DDF" w:rsidRDefault="007A033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4.2.3.8 О</w:t>
      </w:r>
      <w:r w:rsidR="00DD054C" w:rsidRPr="00520DDF">
        <w:rPr>
          <w:rFonts w:ascii="Times New Roman" w:eastAsia="Times New Roman" w:hAnsi="Times New Roman" w:cs="Times New Roman"/>
          <w:sz w:val="24"/>
          <w:szCs w:val="24"/>
        </w:rPr>
        <w:t>тсутствие нарушений трудовых гарантий и социальных обязательств для работников;</w:t>
      </w:r>
    </w:p>
    <w:p w14:paraId="0A1A8C99" w14:textId="77777777" w:rsidR="00DD054C" w:rsidRPr="00520DDF" w:rsidRDefault="007A033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4.2.3.9 О</w:t>
      </w:r>
      <w:r w:rsidR="00DD054C" w:rsidRPr="00520DDF">
        <w:rPr>
          <w:rFonts w:ascii="Times New Roman" w:eastAsia="Times New Roman" w:hAnsi="Times New Roman" w:cs="Times New Roman"/>
          <w:sz w:val="24"/>
          <w:szCs w:val="24"/>
        </w:rPr>
        <w:t>тсутствие использования подневольного и принудительного труда иностранных граждан и лиц без гражданства.</w:t>
      </w:r>
    </w:p>
    <w:p w14:paraId="37906F32" w14:textId="77777777" w:rsidR="00B24116" w:rsidRPr="00520DDF" w:rsidRDefault="00B24116" w:rsidP="00A10B20">
      <w:pPr>
        <w:spacing w:after="0" w:line="240" w:lineRule="auto"/>
        <w:ind w:firstLine="709"/>
        <w:contextualSpacing/>
        <w:jc w:val="both"/>
        <w:rPr>
          <w:rFonts w:ascii="Times New Roman" w:eastAsia="Times New Roman" w:hAnsi="Times New Roman" w:cs="Times New Roman"/>
          <w:sz w:val="24"/>
          <w:szCs w:val="24"/>
        </w:rPr>
      </w:pPr>
    </w:p>
    <w:p w14:paraId="3B06B20C" w14:textId="77777777" w:rsidR="00B24116" w:rsidRPr="00520DDF" w:rsidRDefault="007A0337"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4.2.4</w:t>
      </w:r>
      <w:r w:rsidR="00DD054C" w:rsidRPr="00520DDF">
        <w:rPr>
          <w:rFonts w:ascii="Times New Roman" w:eastAsia="Times New Roman" w:hAnsi="Times New Roman" w:cs="Times New Roman"/>
          <w:b/>
          <w:bCs/>
          <w:i/>
          <w:iCs/>
          <w:sz w:val="24"/>
          <w:szCs w:val="24"/>
        </w:rPr>
        <w:t xml:space="preserve"> </w:t>
      </w:r>
      <w:proofErr w:type="gramStart"/>
      <w:r w:rsidR="00DD054C" w:rsidRPr="00520DDF">
        <w:rPr>
          <w:rFonts w:ascii="Times New Roman" w:eastAsia="Times New Roman" w:hAnsi="Times New Roman" w:cs="Times New Roman"/>
          <w:b/>
          <w:bCs/>
          <w:i/>
          <w:iCs/>
          <w:sz w:val="24"/>
          <w:szCs w:val="24"/>
        </w:rPr>
        <w:t>Критерий</w:t>
      </w:r>
      <w:r w:rsidRPr="00520DDF">
        <w:rPr>
          <w:rFonts w:ascii="Times New Roman" w:eastAsia="Times New Roman" w:hAnsi="Times New Roman" w:cs="Times New Roman"/>
          <w:b/>
          <w:bCs/>
          <w:i/>
          <w:iCs/>
          <w:sz w:val="24"/>
          <w:szCs w:val="24"/>
        </w:rPr>
        <w:t>:Организация</w:t>
      </w:r>
      <w:proofErr w:type="gramEnd"/>
      <w:r w:rsidRPr="00520DDF">
        <w:rPr>
          <w:rFonts w:ascii="Times New Roman" w:eastAsia="Times New Roman" w:hAnsi="Times New Roman" w:cs="Times New Roman"/>
          <w:b/>
          <w:bCs/>
          <w:i/>
          <w:iCs/>
          <w:sz w:val="24"/>
          <w:szCs w:val="24"/>
        </w:rPr>
        <w:t xml:space="preserve"> должна обеспечить </w:t>
      </w:r>
      <w:r w:rsidR="00DD054C" w:rsidRPr="00520DDF">
        <w:rPr>
          <w:rFonts w:ascii="Times New Roman" w:eastAsia="Times New Roman" w:hAnsi="Times New Roman" w:cs="Times New Roman"/>
          <w:b/>
          <w:bCs/>
          <w:i/>
          <w:iCs/>
          <w:sz w:val="24"/>
          <w:szCs w:val="24"/>
        </w:rPr>
        <w:t>определени</w:t>
      </w:r>
      <w:r w:rsidRPr="00520DDF">
        <w:rPr>
          <w:rFonts w:ascii="Times New Roman" w:eastAsia="Times New Roman" w:hAnsi="Times New Roman" w:cs="Times New Roman"/>
          <w:b/>
          <w:bCs/>
          <w:i/>
          <w:iCs/>
          <w:sz w:val="24"/>
          <w:szCs w:val="24"/>
        </w:rPr>
        <w:t xml:space="preserve">еи соблюдение </w:t>
      </w:r>
      <w:r w:rsidR="00DD054C" w:rsidRPr="00520DDF">
        <w:rPr>
          <w:rFonts w:ascii="Times New Roman" w:eastAsia="Times New Roman" w:hAnsi="Times New Roman" w:cs="Times New Roman"/>
          <w:b/>
          <w:bCs/>
          <w:i/>
          <w:iCs/>
          <w:sz w:val="24"/>
          <w:szCs w:val="24"/>
        </w:rPr>
        <w:t>прав юридических и физических лиц на оперативное управление, ведение лесного хозяйства и лесопользование</w:t>
      </w:r>
    </w:p>
    <w:p w14:paraId="0AE94AE2" w14:textId="77777777" w:rsidR="00EE5CAC" w:rsidRPr="00520DDF" w:rsidRDefault="0067195B"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32EA6F62" w14:textId="77777777" w:rsidR="00F44C4A" w:rsidRPr="00520DDF" w:rsidRDefault="0067195B" w:rsidP="004B1FEB">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4.2.4.1 Н</w:t>
      </w:r>
      <w:r w:rsidR="00DD054C" w:rsidRPr="00520DDF">
        <w:rPr>
          <w:rFonts w:ascii="Times New Roman" w:eastAsia="Times New Roman" w:hAnsi="Times New Roman" w:cs="Times New Roman"/>
          <w:sz w:val="24"/>
          <w:szCs w:val="24"/>
        </w:rPr>
        <w:t>аличие оформленных в установленном порядке документов на право лесоуправления, ведение лесного хозяйства, владение (собственность, аренда) и использование лесных участков</w:t>
      </w:r>
      <w:r w:rsidR="004B1FEB" w:rsidRPr="00520DDF">
        <w:rPr>
          <w:rFonts w:ascii="Times New Roman" w:eastAsia="Times New Roman" w:hAnsi="Times New Roman" w:cs="Times New Roman"/>
          <w:sz w:val="24"/>
          <w:szCs w:val="24"/>
        </w:rPr>
        <w:t xml:space="preserve"> [1], [2]</w:t>
      </w:r>
      <w:r w:rsidR="00F44C4A" w:rsidRPr="00520DDF">
        <w:rPr>
          <w:rFonts w:ascii="Times New Roman" w:eastAsia="Times New Roman" w:hAnsi="Times New Roman" w:cs="Times New Roman"/>
          <w:sz w:val="24"/>
          <w:szCs w:val="24"/>
        </w:rPr>
        <w:t>;</w:t>
      </w:r>
    </w:p>
    <w:p w14:paraId="66BFCDAD" w14:textId="77777777" w:rsidR="00DD054C" w:rsidRPr="00520DDF" w:rsidRDefault="00F44C4A" w:rsidP="004B1FEB">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Примечание </w:t>
      </w:r>
      <w:r w:rsidR="007507B7" w:rsidRPr="00520DDF">
        <w:rPr>
          <w:rFonts w:ascii="Times New Roman" w:eastAsia="Times New Roman" w:hAnsi="Times New Roman" w:cs="Times New Roman"/>
          <w:sz w:val="24"/>
          <w:szCs w:val="24"/>
        </w:rPr>
        <w:t>–Общие процедуры должны соответствовать принципам ФАО [40].</w:t>
      </w:r>
    </w:p>
    <w:p w14:paraId="67426633" w14:textId="77777777" w:rsidR="00DD054C" w:rsidRPr="00520DDF" w:rsidRDefault="0067195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4.2.4.2 З</w:t>
      </w:r>
      <w:r w:rsidR="00DD054C" w:rsidRPr="00520DDF">
        <w:rPr>
          <w:rFonts w:ascii="Times New Roman" w:eastAsia="Times New Roman" w:hAnsi="Times New Roman" w:cs="Times New Roman"/>
          <w:sz w:val="24"/>
          <w:szCs w:val="24"/>
        </w:rPr>
        <w:t>нание руководством требований законодательства по осуществлению прав владения и пользования лесными участками;</w:t>
      </w:r>
    </w:p>
    <w:p w14:paraId="79579222" w14:textId="77777777" w:rsidR="000F5686" w:rsidRPr="00520DDF" w:rsidRDefault="0067195B" w:rsidP="000F5686">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4.2.4.3 Н</w:t>
      </w:r>
      <w:r w:rsidR="000F5686" w:rsidRPr="00520DDF">
        <w:rPr>
          <w:rFonts w:ascii="Times New Roman" w:eastAsia="Times New Roman" w:hAnsi="Times New Roman" w:cs="Times New Roman"/>
          <w:sz w:val="24"/>
          <w:szCs w:val="24"/>
        </w:rPr>
        <w:t>аличие информации о владельцах и пользователях, ведущих хозяйственную деятельность на соседних участках;</w:t>
      </w:r>
    </w:p>
    <w:p w14:paraId="2F8E19DD" w14:textId="77777777" w:rsidR="000F5686" w:rsidRPr="00520DDF" w:rsidRDefault="0067195B" w:rsidP="000F5686">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4.2.4.4 В</w:t>
      </w:r>
      <w:r w:rsidR="00B433D2" w:rsidRPr="00520DDF">
        <w:rPr>
          <w:rFonts w:ascii="Times New Roman" w:eastAsia="Times New Roman" w:hAnsi="Times New Roman" w:cs="Times New Roman"/>
          <w:sz w:val="24"/>
          <w:szCs w:val="24"/>
        </w:rPr>
        <w:t xml:space="preserve">ыявление и </w:t>
      </w:r>
      <w:r w:rsidR="000F5686" w:rsidRPr="00520DDF">
        <w:rPr>
          <w:rFonts w:ascii="Times New Roman" w:eastAsia="Times New Roman" w:hAnsi="Times New Roman" w:cs="Times New Roman"/>
          <w:sz w:val="24"/>
          <w:szCs w:val="24"/>
        </w:rPr>
        <w:t>наличие информации о местном населении, коренных народах, а также затронутых сторонах, имеющих отношение к лесоуправлению и лесопользованию, их ожиданиях и потребностях.</w:t>
      </w:r>
    </w:p>
    <w:p w14:paraId="79830255" w14:textId="77777777" w:rsidR="00DD054C" w:rsidRPr="00520DDF" w:rsidRDefault="0067195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4.2.4.5 С</w:t>
      </w:r>
      <w:r w:rsidR="00DD054C" w:rsidRPr="00520DDF">
        <w:rPr>
          <w:rFonts w:ascii="Times New Roman" w:eastAsia="Times New Roman" w:hAnsi="Times New Roman" w:cs="Times New Roman"/>
          <w:sz w:val="24"/>
          <w:szCs w:val="24"/>
        </w:rPr>
        <w:t>облюдение требования законодательства по осуществлению прав владения и пользования лесными участками</w:t>
      </w:r>
      <w:r w:rsidR="00405F6C" w:rsidRPr="00520DDF">
        <w:rPr>
          <w:rFonts w:ascii="Times New Roman" w:eastAsia="Times New Roman" w:hAnsi="Times New Roman" w:cs="Times New Roman"/>
          <w:sz w:val="24"/>
          <w:szCs w:val="24"/>
        </w:rPr>
        <w:t xml:space="preserve"> с учетом прав (законных, обычных, традиционных) местного населения, включая коренные народы и затронутые стороны</w:t>
      </w:r>
      <w:r w:rsidR="00DD054C" w:rsidRPr="00520DDF">
        <w:rPr>
          <w:rFonts w:ascii="Times New Roman" w:eastAsia="Times New Roman" w:hAnsi="Times New Roman" w:cs="Times New Roman"/>
          <w:sz w:val="24"/>
          <w:szCs w:val="24"/>
        </w:rPr>
        <w:t>;</w:t>
      </w:r>
    </w:p>
    <w:p w14:paraId="31FD68EC" w14:textId="77777777" w:rsidR="00DD054C" w:rsidRPr="00520DDF" w:rsidRDefault="0067195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4.2.4.6 Ф</w:t>
      </w:r>
      <w:r w:rsidR="00DD054C" w:rsidRPr="00520DDF">
        <w:rPr>
          <w:rFonts w:ascii="Times New Roman" w:eastAsia="Times New Roman" w:hAnsi="Times New Roman" w:cs="Times New Roman"/>
          <w:sz w:val="24"/>
          <w:szCs w:val="24"/>
        </w:rPr>
        <w:t>ункционирование процедуры разрешения споров по вопросам права владения и пользования лесными участками;</w:t>
      </w:r>
    </w:p>
    <w:p w14:paraId="61AEEAE4" w14:textId="77777777" w:rsidR="00DD054C" w:rsidRPr="00520DDF" w:rsidRDefault="0067195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4.2.4.7 Ф</w:t>
      </w:r>
      <w:r w:rsidR="00DD054C" w:rsidRPr="00520DDF">
        <w:rPr>
          <w:rFonts w:ascii="Times New Roman" w:eastAsia="Times New Roman" w:hAnsi="Times New Roman" w:cs="Times New Roman"/>
          <w:sz w:val="24"/>
          <w:szCs w:val="24"/>
        </w:rPr>
        <w:t>ункционирование процедуры рассмотрения</w:t>
      </w:r>
      <w:r w:rsidR="000F5686" w:rsidRPr="00520DDF">
        <w:rPr>
          <w:rFonts w:ascii="Times New Roman" w:eastAsia="Times New Roman" w:hAnsi="Times New Roman" w:cs="Times New Roman"/>
          <w:sz w:val="24"/>
          <w:szCs w:val="24"/>
        </w:rPr>
        <w:t xml:space="preserve"> обращений,</w:t>
      </w:r>
      <w:r w:rsidR="00DD054C" w:rsidRPr="00520DDF">
        <w:rPr>
          <w:rFonts w:ascii="Times New Roman" w:eastAsia="Times New Roman" w:hAnsi="Times New Roman" w:cs="Times New Roman"/>
          <w:sz w:val="24"/>
          <w:szCs w:val="24"/>
        </w:rPr>
        <w:t xml:space="preserve"> жалоб и разрешения споров с местным населением</w:t>
      </w:r>
      <w:r w:rsidR="00E04457" w:rsidRPr="00520DDF">
        <w:rPr>
          <w:rFonts w:ascii="Times New Roman" w:eastAsia="Times New Roman" w:hAnsi="Times New Roman" w:cs="Times New Roman"/>
          <w:sz w:val="24"/>
          <w:szCs w:val="24"/>
        </w:rPr>
        <w:t>, коренными народами, затронутыми сторонами</w:t>
      </w:r>
      <w:r w:rsidR="00DD054C" w:rsidRPr="00520DDF">
        <w:rPr>
          <w:rFonts w:ascii="Times New Roman" w:eastAsia="Times New Roman" w:hAnsi="Times New Roman" w:cs="Times New Roman"/>
          <w:sz w:val="24"/>
          <w:szCs w:val="24"/>
        </w:rPr>
        <w:t>;</w:t>
      </w:r>
    </w:p>
    <w:p w14:paraId="0E761FC5" w14:textId="77777777" w:rsidR="00DD054C" w:rsidRPr="00520DDF" w:rsidRDefault="0067195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4.2.4.8 О</w:t>
      </w:r>
      <w:r w:rsidR="00DD054C" w:rsidRPr="00520DDF">
        <w:rPr>
          <w:rFonts w:ascii="Times New Roman" w:eastAsia="Times New Roman" w:hAnsi="Times New Roman" w:cs="Times New Roman"/>
          <w:sz w:val="24"/>
          <w:szCs w:val="24"/>
        </w:rPr>
        <w:t xml:space="preserve">тсутствие острых споров по правам владения и пользования лесными участками (имеющиеся споры </w:t>
      </w:r>
      <w:r w:rsidR="000F5686" w:rsidRPr="00520DDF">
        <w:rPr>
          <w:rFonts w:ascii="Times New Roman" w:eastAsia="Times New Roman" w:hAnsi="Times New Roman" w:cs="Times New Roman"/>
          <w:sz w:val="24"/>
          <w:szCs w:val="24"/>
        </w:rPr>
        <w:t>решаются</w:t>
      </w:r>
      <w:r w:rsidR="00DD054C" w:rsidRPr="00520DDF">
        <w:rPr>
          <w:rFonts w:ascii="Times New Roman" w:eastAsia="Times New Roman" w:hAnsi="Times New Roman" w:cs="Times New Roman"/>
          <w:sz w:val="24"/>
          <w:szCs w:val="24"/>
        </w:rPr>
        <w:t xml:space="preserve"> в соответствии с законодательством);</w:t>
      </w:r>
    </w:p>
    <w:p w14:paraId="64AD9478" w14:textId="77777777" w:rsidR="00DD054C" w:rsidRPr="00520DDF" w:rsidRDefault="0067195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4.2.4.9О</w:t>
      </w:r>
      <w:r w:rsidR="00DD054C" w:rsidRPr="00520DDF">
        <w:rPr>
          <w:rFonts w:ascii="Times New Roman" w:eastAsia="Times New Roman" w:hAnsi="Times New Roman" w:cs="Times New Roman"/>
          <w:sz w:val="24"/>
          <w:szCs w:val="24"/>
        </w:rPr>
        <w:t xml:space="preserve">тсутствие острых споров между лесозаготовительными компаниями и местным населением (имеющиеся споры </w:t>
      </w:r>
      <w:r w:rsidR="000F5686" w:rsidRPr="00520DDF">
        <w:rPr>
          <w:rFonts w:ascii="Times New Roman" w:eastAsia="Times New Roman" w:hAnsi="Times New Roman" w:cs="Times New Roman"/>
          <w:sz w:val="24"/>
          <w:szCs w:val="24"/>
        </w:rPr>
        <w:t>решаются</w:t>
      </w:r>
      <w:r w:rsidR="00DD054C" w:rsidRPr="00520DDF">
        <w:rPr>
          <w:rFonts w:ascii="Times New Roman" w:eastAsia="Times New Roman" w:hAnsi="Times New Roman" w:cs="Times New Roman"/>
          <w:sz w:val="24"/>
          <w:szCs w:val="24"/>
        </w:rPr>
        <w:t xml:space="preserve"> в соответствии с законодательством);</w:t>
      </w:r>
    </w:p>
    <w:p w14:paraId="72259981" w14:textId="77777777" w:rsidR="00DD054C" w:rsidRPr="00520DDF" w:rsidRDefault="0067195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4.2.4.10 Н</w:t>
      </w:r>
      <w:r w:rsidR="00DD054C" w:rsidRPr="00520DDF">
        <w:rPr>
          <w:rFonts w:ascii="Times New Roman" w:eastAsia="Times New Roman" w:hAnsi="Times New Roman" w:cs="Times New Roman"/>
          <w:sz w:val="24"/>
          <w:szCs w:val="24"/>
        </w:rPr>
        <w:t>аличие учетной и отчетной документации по лесным участкам, видам, номенклатуре материалов и продукции;</w:t>
      </w:r>
    </w:p>
    <w:p w14:paraId="277EE8DE" w14:textId="77777777" w:rsidR="00DD054C" w:rsidRPr="00520DDF" w:rsidRDefault="0067195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4.2.4.11 О</w:t>
      </w:r>
      <w:r w:rsidR="00DD054C" w:rsidRPr="00520DDF">
        <w:rPr>
          <w:rFonts w:ascii="Times New Roman" w:eastAsia="Times New Roman" w:hAnsi="Times New Roman" w:cs="Times New Roman"/>
          <w:sz w:val="24"/>
          <w:szCs w:val="24"/>
        </w:rPr>
        <w:t>бозначение границ лесных участков на картографических материалах и на местности;</w:t>
      </w:r>
    </w:p>
    <w:p w14:paraId="4AB861FE" w14:textId="77777777" w:rsidR="00C55E10" w:rsidRPr="00520DDF" w:rsidRDefault="0067195B" w:rsidP="00C55E1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4.2.4.12 Н</w:t>
      </w:r>
      <w:r w:rsidR="00C55E10" w:rsidRPr="00520DDF">
        <w:rPr>
          <w:rFonts w:ascii="Times New Roman" w:eastAsia="Times New Roman" w:hAnsi="Times New Roman" w:cs="Times New Roman"/>
          <w:sz w:val="24"/>
          <w:szCs w:val="24"/>
        </w:rPr>
        <w:t>аличие информации о проведении конкурсов на право владения и пользования участками лесного фонда.</w:t>
      </w:r>
    </w:p>
    <w:p w14:paraId="1E9422D8" w14:textId="77777777" w:rsidR="00DD054C" w:rsidRPr="00520DDF" w:rsidRDefault="0067195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4.2.4.13 Г</w:t>
      </w:r>
      <w:r w:rsidR="00DD054C" w:rsidRPr="00520DDF">
        <w:rPr>
          <w:rFonts w:ascii="Times New Roman" w:eastAsia="Times New Roman" w:hAnsi="Times New Roman" w:cs="Times New Roman"/>
          <w:sz w:val="24"/>
          <w:szCs w:val="24"/>
        </w:rPr>
        <w:t>ласное проведение передачи лесных участков в пользование и информирование об этом местного населения;</w:t>
      </w:r>
    </w:p>
    <w:p w14:paraId="34097C94" w14:textId="77777777" w:rsidR="00E04457" w:rsidRPr="00520DDF" w:rsidRDefault="00E04457" w:rsidP="00A10B20">
      <w:pPr>
        <w:spacing w:after="0" w:line="240" w:lineRule="auto"/>
        <w:ind w:firstLine="709"/>
        <w:contextualSpacing/>
        <w:jc w:val="both"/>
        <w:rPr>
          <w:rFonts w:ascii="Times New Roman" w:eastAsia="Times New Roman" w:hAnsi="Times New Roman" w:cs="Times New Roman"/>
          <w:sz w:val="24"/>
          <w:szCs w:val="24"/>
        </w:rPr>
      </w:pPr>
    </w:p>
    <w:p w14:paraId="6AFD17E0" w14:textId="77777777" w:rsidR="00B24116" w:rsidRPr="00520DDF" w:rsidRDefault="00DD054C" w:rsidP="00A10B20">
      <w:pPr>
        <w:tabs>
          <w:tab w:val="left" w:pos="0"/>
        </w:tabs>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lastRenderedPageBreak/>
        <w:t>4.</w:t>
      </w:r>
      <w:r w:rsidR="0067195B" w:rsidRPr="00520DDF">
        <w:rPr>
          <w:rFonts w:ascii="Times New Roman" w:eastAsia="Times New Roman" w:hAnsi="Times New Roman" w:cs="Times New Roman"/>
          <w:b/>
          <w:bCs/>
          <w:i/>
          <w:iCs/>
          <w:sz w:val="24"/>
          <w:szCs w:val="24"/>
        </w:rPr>
        <w:t>2.5</w:t>
      </w:r>
      <w:r w:rsidRPr="00520DDF">
        <w:rPr>
          <w:rFonts w:ascii="Times New Roman" w:eastAsia="Times New Roman" w:hAnsi="Times New Roman" w:cs="Times New Roman"/>
          <w:b/>
          <w:bCs/>
          <w:i/>
          <w:iCs/>
          <w:sz w:val="24"/>
          <w:szCs w:val="24"/>
        </w:rPr>
        <w:t xml:space="preserve"> Критерий</w:t>
      </w:r>
      <w:r w:rsidR="0067195B" w:rsidRPr="00520DDF">
        <w:rPr>
          <w:rFonts w:ascii="Times New Roman" w:eastAsia="Times New Roman" w:hAnsi="Times New Roman" w:cs="Times New Roman"/>
          <w:b/>
          <w:bCs/>
          <w:i/>
          <w:iCs/>
          <w:sz w:val="24"/>
          <w:szCs w:val="24"/>
        </w:rPr>
        <w:t>: Организация должна обеспечить</w:t>
      </w:r>
      <w:r w:rsidRPr="00520DDF">
        <w:rPr>
          <w:rFonts w:ascii="Times New Roman" w:eastAsia="Times New Roman" w:hAnsi="Times New Roman" w:cs="Times New Roman"/>
          <w:b/>
          <w:bCs/>
          <w:i/>
          <w:iCs/>
          <w:sz w:val="24"/>
          <w:szCs w:val="24"/>
        </w:rPr>
        <w:t xml:space="preserve"> охран</w:t>
      </w:r>
      <w:r w:rsidR="0067195B" w:rsidRPr="00520DDF">
        <w:rPr>
          <w:rFonts w:ascii="Times New Roman" w:eastAsia="Times New Roman" w:hAnsi="Times New Roman" w:cs="Times New Roman"/>
          <w:b/>
          <w:bCs/>
          <w:i/>
          <w:iCs/>
          <w:sz w:val="24"/>
          <w:szCs w:val="24"/>
        </w:rPr>
        <w:t>у</w:t>
      </w:r>
      <w:r w:rsidR="006613F8" w:rsidRPr="00520DDF">
        <w:rPr>
          <w:rFonts w:ascii="Times New Roman" w:eastAsia="Times New Roman" w:hAnsi="Times New Roman" w:cs="Times New Roman"/>
          <w:b/>
          <w:bCs/>
          <w:i/>
          <w:iCs/>
          <w:sz w:val="24"/>
          <w:szCs w:val="24"/>
        </w:rPr>
        <w:t xml:space="preserve">земель и </w:t>
      </w:r>
      <w:r w:rsidRPr="00520DDF">
        <w:rPr>
          <w:rFonts w:ascii="Times New Roman" w:eastAsia="Times New Roman" w:hAnsi="Times New Roman" w:cs="Times New Roman"/>
          <w:b/>
          <w:bCs/>
          <w:i/>
          <w:iCs/>
          <w:sz w:val="24"/>
          <w:szCs w:val="24"/>
        </w:rPr>
        <w:t>лесных участков от несанкционированной деятельности</w:t>
      </w:r>
    </w:p>
    <w:p w14:paraId="0A89CB9D" w14:textId="77777777" w:rsidR="0067195B"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67195B" w:rsidRPr="00520DDF">
        <w:rPr>
          <w:rFonts w:ascii="Times New Roman" w:eastAsia="Times New Roman" w:hAnsi="Times New Roman" w:cs="Times New Roman"/>
          <w:b/>
          <w:bCs/>
          <w:i/>
          <w:iCs/>
          <w:sz w:val="24"/>
          <w:szCs w:val="24"/>
        </w:rPr>
        <w:t>:</w:t>
      </w:r>
    </w:p>
    <w:p w14:paraId="6354F46A" w14:textId="77777777" w:rsidR="00DD054C" w:rsidRPr="00520DDF" w:rsidRDefault="0067195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4.2.5.1 </w:t>
      </w:r>
      <w:r w:rsidR="00372EF8" w:rsidRPr="00520DDF">
        <w:rPr>
          <w:rFonts w:ascii="Times New Roman" w:eastAsia="Times New Roman" w:hAnsi="Times New Roman" w:cs="Times New Roman"/>
          <w:sz w:val="24"/>
          <w:szCs w:val="24"/>
        </w:rPr>
        <w:t>О</w:t>
      </w:r>
      <w:r w:rsidR="00DD054C" w:rsidRPr="00520DDF">
        <w:rPr>
          <w:rFonts w:ascii="Times New Roman" w:eastAsia="Times New Roman" w:hAnsi="Times New Roman" w:cs="Times New Roman"/>
          <w:sz w:val="24"/>
          <w:szCs w:val="24"/>
        </w:rPr>
        <w:t>тсутствие незаконного и несанкционированного отвода, захвата и изъятия земель;</w:t>
      </w:r>
    </w:p>
    <w:p w14:paraId="4D31710E" w14:textId="77777777" w:rsidR="00DD054C" w:rsidRPr="00520DDF" w:rsidRDefault="00372EF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4.2.5.2 О</w:t>
      </w:r>
      <w:r w:rsidR="00DD054C" w:rsidRPr="00520DDF">
        <w:rPr>
          <w:rFonts w:ascii="Times New Roman" w:eastAsia="Times New Roman" w:hAnsi="Times New Roman" w:cs="Times New Roman"/>
          <w:sz w:val="24"/>
          <w:szCs w:val="24"/>
        </w:rPr>
        <w:t>тсутствие неразрешенных видов деятельности;</w:t>
      </w:r>
    </w:p>
    <w:p w14:paraId="7CCB0B29" w14:textId="77777777" w:rsidR="00DD054C" w:rsidRPr="00520DDF" w:rsidRDefault="00372EF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4.2.5.3 Ф</w:t>
      </w:r>
      <w:r w:rsidR="00DD054C" w:rsidRPr="00520DDF">
        <w:rPr>
          <w:rFonts w:ascii="Times New Roman" w:eastAsia="Times New Roman" w:hAnsi="Times New Roman" w:cs="Times New Roman"/>
          <w:sz w:val="24"/>
          <w:szCs w:val="24"/>
        </w:rPr>
        <w:t>ункционирование системы регистрации и контроля всех пользователей, имеющих право проведения хозяйственной деятельности;</w:t>
      </w:r>
    </w:p>
    <w:p w14:paraId="14782560" w14:textId="77777777" w:rsidR="00DD054C" w:rsidRPr="00520DDF" w:rsidRDefault="00372EF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4.2.5.4 Ф</w:t>
      </w:r>
      <w:r w:rsidR="00DD054C" w:rsidRPr="00520DDF">
        <w:rPr>
          <w:rFonts w:ascii="Times New Roman" w:eastAsia="Times New Roman" w:hAnsi="Times New Roman" w:cs="Times New Roman"/>
          <w:sz w:val="24"/>
          <w:szCs w:val="24"/>
        </w:rPr>
        <w:t>ункционирование системы мер по выявлению и пресечению несанкционированной деятельности, такой как незаконные рубки, незаконное землепользование, незаконно инициированные поджоги и прочие незаконные виды деятельности;</w:t>
      </w:r>
    </w:p>
    <w:p w14:paraId="603E828E" w14:textId="77777777" w:rsidR="00DD054C" w:rsidRPr="00520DDF" w:rsidRDefault="00372EF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4.2.5.5 Ф</w:t>
      </w:r>
      <w:r w:rsidR="00DD054C" w:rsidRPr="00520DDF">
        <w:rPr>
          <w:rFonts w:ascii="Times New Roman" w:eastAsia="Times New Roman" w:hAnsi="Times New Roman" w:cs="Times New Roman"/>
          <w:sz w:val="24"/>
          <w:szCs w:val="24"/>
        </w:rPr>
        <w:t>ункционирование системы мер для предупреждения негативных последствий от деятельности на соседних лесных участках;</w:t>
      </w:r>
    </w:p>
    <w:p w14:paraId="592361A5" w14:textId="77777777" w:rsidR="00DD054C" w:rsidRPr="00520DDF" w:rsidRDefault="00372EF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4.2.5.6 П</w:t>
      </w:r>
      <w:r w:rsidR="00DD054C" w:rsidRPr="00520DDF">
        <w:rPr>
          <w:rFonts w:ascii="Times New Roman" w:eastAsia="Times New Roman" w:hAnsi="Times New Roman" w:cs="Times New Roman"/>
          <w:sz w:val="24"/>
          <w:szCs w:val="24"/>
        </w:rPr>
        <w:t>роведение мероприятий по выявленным незаконным и несанкционированным действиям согласно действующему законодательству;</w:t>
      </w:r>
    </w:p>
    <w:p w14:paraId="3D65CB89" w14:textId="77777777" w:rsidR="00DD054C" w:rsidRPr="00520DDF" w:rsidRDefault="00372EF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4.2.5.7 О</w:t>
      </w:r>
      <w:r w:rsidR="00DD054C" w:rsidRPr="00520DDF">
        <w:rPr>
          <w:rFonts w:ascii="Times New Roman" w:eastAsia="Times New Roman" w:hAnsi="Times New Roman" w:cs="Times New Roman"/>
          <w:sz w:val="24"/>
          <w:szCs w:val="24"/>
        </w:rPr>
        <w:t>тсутствие необоснованного перевода лесов в земли иных категорий;</w:t>
      </w:r>
    </w:p>
    <w:p w14:paraId="053E2363" w14:textId="77777777" w:rsidR="00DD054C" w:rsidRPr="00520DDF" w:rsidRDefault="00372EF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4.2.5.8 Н</w:t>
      </w:r>
      <w:bookmarkStart w:id="17" w:name="_Hlk37419538"/>
      <w:r w:rsidR="00DD054C" w:rsidRPr="00520DDF">
        <w:rPr>
          <w:rFonts w:ascii="Times New Roman" w:eastAsia="Times New Roman" w:hAnsi="Times New Roman" w:cs="Times New Roman"/>
          <w:sz w:val="24"/>
          <w:szCs w:val="24"/>
        </w:rPr>
        <w:t>аличие законного обоснования</w:t>
      </w:r>
      <w:r w:rsidR="005E216F" w:rsidRPr="00520DDF">
        <w:rPr>
          <w:rFonts w:ascii="Times New Roman" w:eastAsia="Times New Roman" w:hAnsi="Times New Roman" w:cs="Times New Roman"/>
          <w:sz w:val="24"/>
          <w:szCs w:val="24"/>
        </w:rPr>
        <w:t>, что</w:t>
      </w:r>
      <w:r w:rsidR="00DD054C" w:rsidRPr="00520DDF">
        <w:rPr>
          <w:rFonts w:ascii="Times New Roman" w:eastAsia="Times New Roman" w:hAnsi="Times New Roman" w:cs="Times New Roman"/>
          <w:sz w:val="24"/>
          <w:szCs w:val="24"/>
        </w:rPr>
        <w:t xml:space="preserve"> перевод площадей земель лесного фонда в земли иных категорий</w:t>
      </w:r>
      <w:r w:rsidR="005E216F" w:rsidRPr="00520DDF">
        <w:rPr>
          <w:rFonts w:ascii="Times New Roman" w:eastAsia="Times New Roman" w:hAnsi="Times New Roman" w:cs="Times New Roman"/>
          <w:sz w:val="24"/>
          <w:szCs w:val="24"/>
        </w:rPr>
        <w:t xml:space="preserve"> является важным</w:t>
      </w:r>
      <w:r w:rsidR="00A81F7B" w:rsidRPr="00520DDF">
        <w:rPr>
          <w:rFonts w:ascii="Times New Roman" w:eastAsia="Times New Roman" w:hAnsi="Times New Roman" w:cs="Times New Roman"/>
          <w:sz w:val="24"/>
          <w:szCs w:val="24"/>
        </w:rPr>
        <w:t xml:space="preserve"> исключительным случаем </w:t>
      </w:r>
      <w:bookmarkStart w:id="18" w:name="_Hlk37418820"/>
      <w:bookmarkEnd w:id="17"/>
      <w:r w:rsidR="005E216F" w:rsidRPr="00520DDF">
        <w:rPr>
          <w:rFonts w:ascii="Times New Roman" w:eastAsia="Times New Roman" w:hAnsi="Times New Roman" w:cs="Times New Roman"/>
          <w:sz w:val="24"/>
          <w:szCs w:val="24"/>
        </w:rPr>
        <w:t>[37]</w:t>
      </w:r>
      <w:r w:rsidR="00DD054C" w:rsidRPr="00520DDF">
        <w:rPr>
          <w:rFonts w:ascii="Times New Roman" w:eastAsia="Times New Roman" w:hAnsi="Times New Roman" w:cs="Times New Roman"/>
          <w:sz w:val="24"/>
          <w:szCs w:val="24"/>
        </w:rPr>
        <w:t>;</w:t>
      </w:r>
      <w:bookmarkEnd w:id="18"/>
    </w:p>
    <w:p w14:paraId="3BE02D8F" w14:textId="77777777" w:rsidR="00DA49BC" w:rsidRPr="00520DDF" w:rsidRDefault="00DA49BC" w:rsidP="000B6BC1">
      <w:pPr>
        <w:pStyle w:val="a6"/>
        <w:tabs>
          <w:tab w:val="left" w:pos="0"/>
        </w:tabs>
        <w:ind w:left="0" w:firstLine="709"/>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t xml:space="preserve">Примечание </w:t>
      </w:r>
      <w:r w:rsidR="008D18F6" w:rsidRPr="00520DDF">
        <w:rPr>
          <w:rFonts w:ascii="Times New Roman" w:eastAsia="Times New Roman" w:hAnsi="Times New Roman" w:cs="Times New Roman"/>
          <w:sz w:val="24"/>
          <w:szCs w:val="24"/>
        </w:rPr>
        <w:t>–</w:t>
      </w:r>
      <w:r w:rsidR="00007824" w:rsidRPr="00520DDF">
        <w:rPr>
          <w:rFonts w:ascii="Times New Roman" w:eastAsia="Times New Roman" w:hAnsi="Times New Roman" w:cs="Times New Roman"/>
          <w:sz w:val="24"/>
          <w:szCs w:val="24"/>
        </w:rPr>
        <w:t xml:space="preserve"> </w:t>
      </w:r>
      <w:r w:rsidR="008D18F6" w:rsidRPr="00520DDF">
        <w:rPr>
          <w:rFonts w:ascii="Times New Roman" w:eastAsia="Times New Roman" w:hAnsi="Times New Roman" w:cs="Times New Roman"/>
          <w:sz w:val="24"/>
          <w:szCs w:val="24"/>
        </w:rPr>
        <w:t>О</w:t>
      </w:r>
      <w:r w:rsidR="008D18F6" w:rsidRPr="00520DDF">
        <w:rPr>
          <w:rFonts w:ascii="Times New Roman" w:hAnsi="Times New Roman" w:cs="Times New Roman"/>
          <w:sz w:val="24"/>
          <w:szCs w:val="24"/>
        </w:rPr>
        <w:t>боснование должно содержать доказательства того, что перевод:</w:t>
      </w:r>
    </w:p>
    <w:p w14:paraId="2240A151" w14:textId="77777777" w:rsidR="00DA49BC" w:rsidRPr="00520DDF" w:rsidRDefault="00DA49BC" w:rsidP="00EA6E99">
      <w:pPr>
        <w:pStyle w:val="a6"/>
        <w:numPr>
          <w:ilvl w:val="0"/>
          <w:numId w:val="10"/>
        </w:numPr>
        <w:tabs>
          <w:tab w:val="left" w:pos="0"/>
        </w:tabs>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не нарушает национальную и региональную политику и законодательство в отношении землепользования и лесоуправления и является результатом национального или регионального планирования землепользования, регулируемого правительственными или иными государственными органами власти, включая консультации с затронутыми сторонами; </w:t>
      </w:r>
    </w:p>
    <w:p w14:paraId="24795627" w14:textId="77777777" w:rsidR="000D184A" w:rsidRPr="00520DDF" w:rsidRDefault="000B6BC1" w:rsidP="00EA6E99">
      <w:pPr>
        <w:pStyle w:val="a6"/>
        <w:numPr>
          <w:ilvl w:val="0"/>
          <w:numId w:val="10"/>
        </w:numPr>
        <w:tabs>
          <w:tab w:val="left" w:pos="0"/>
        </w:tabs>
        <w:contextualSpacing/>
        <w:jc w:val="both"/>
        <w:rPr>
          <w:rFonts w:ascii="Times New Roman" w:hAnsi="Times New Roman" w:cs="Times New Roman"/>
          <w:sz w:val="24"/>
          <w:szCs w:val="24"/>
        </w:rPr>
      </w:pPr>
      <w:r w:rsidRPr="00520DDF">
        <w:rPr>
          <w:rFonts w:ascii="Times New Roman" w:hAnsi="Times New Roman" w:cs="Times New Roman"/>
          <w:sz w:val="24"/>
          <w:szCs w:val="24"/>
        </w:rPr>
        <w:t>вызовет</w:t>
      </w:r>
      <w:r w:rsidR="000D184A" w:rsidRPr="00520DDF">
        <w:rPr>
          <w:rFonts w:ascii="Times New Roman" w:hAnsi="Times New Roman" w:cs="Times New Roman"/>
          <w:sz w:val="24"/>
          <w:szCs w:val="24"/>
        </w:rPr>
        <w:t xml:space="preserve"> сокращение типов леса в пределах сертифицированной территории</w:t>
      </w:r>
      <w:r w:rsidRPr="00520DDF">
        <w:rPr>
          <w:rFonts w:ascii="Times New Roman" w:hAnsi="Times New Roman" w:cs="Times New Roman"/>
          <w:sz w:val="24"/>
          <w:szCs w:val="24"/>
        </w:rPr>
        <w:t xml:space="preserve"> только на небольшую часть (не более 5%);</w:t>
      </w:r>
    </w:p>
    <w:p w14:paraId="5DEAD2B5" w14:textId="77777777" w:rsidR="00DA49BC" w:rsidRPr="00520DDF" w:rsidRDefault="00DA49BC" w:rsidP="00EA6E99">
      <w:pPr>
        <w:pStyle w:val="a6"/>
        <w:numPr>
          <w:ilvl w:val="0"/>
          <w:numId w:val="10"/>
        </w:numPr>
        <w:tabs>
          <w:tab w:val="left" w:pos="0"/>
        </w:tabs>
        <w:contextualSpacing/>
        <w:jc w:val="both"/>
        <w:rPr>
          <w:rFonts w:ascii="Times New Roman" w:hAnsi="Times New Roman" w:cs="Times New Roman"/>
          <w:sz w:val="24"/>
          <w:szCs w:val="24"/>
        </w:rPr>
      </w:pPr>
      <w:r w:rsidRPr="00520DDF">
        <w:rPr>
          <w:rFonts w:ascii="Times New Roman" w:hAnsi="Times New Roman" w:cs="Times New Roman"/>
          <w:sz w:val="24"/>
          <w:szCs w:val="24"/>
        </w:rPr>
        <w:t>не оказывает негативного воздействия на экологически значимые лесные участки, территории, значимые в культурном и социальном отношении или другие охраняемые территории; и</w:t>
      </w:r>
    </w:p>
    <w:p w14:paraId="14A260F8" w14:textId="77777777" w:rsidR="00DA49BC" w:rsidRPr="00520DDF" w:rsidRDefault="00DA49BC" w:rsidP="00EA6E99">
      <w:pPr>
        <w:pStyle w:val="a6"/>
        <w:numPr>
          <w:ilvl w:val="0"/>
          <w:numId w:val="10"/>
        </w:numPr>
        <w:tabs>
          <w:tab w:val="left" w:pos="0"/>
        </w:tabs>
        <w:contextualSpacing/>
        <w:jc w:val="both"/>
        <w:rPr>
          <w:rFonts w:ascii="Times New Roman" w:hAnsi="Times New Roman" w:cs="Times New Roman"/>
          <w:sz w:val="24"/>
          <w:szCs w:val="24"/>
        </w:rPr>
      </w:pPr>
      <w:r w:rsidRPr="00520DDF">
        <w:rPr>
          <w:rFonts w:ascii="Times New Roman" w:hAnsi="Times New Roman" w:cs="Times New Roman"/>
          <w:sz w:val="24"/>
          <w:szCs w:val="24"/>
        </w:rPr>
        <w:t>не разрушает участки со значительно высоким содержанием углерода; и</w:t>
      </w:r>
    </w:p>
    <w:p w14:paraId="346EBD32" w14:textId="77777777" w:rsidR="00DA49BC" w:rsidRPr="00520DDF" w:rsidRDefault="00DA49BC" w:rsidP="00EA6E99">
      <w:pPr>
        <w:pStyle w:val="a6"/>
        <w:numPr>
          <w:ilvl w:val="0"/>
          <w:numId w:val="10"/>
        </w:numPr>
        <w:tabs>
          <w:tab w:val="left" w:pos="0"/>
        </w:tabs>
        <w:contextualSpacing/>
        <w:jc w:val="both"/>
        <w:rPr>
          <w:rFonts w:ascii="Times New Roman" w:hAnsi="Times New Roman" w:cs="Times New Roman"/>
          <w:sz w:val="24"/>
          <w:szCs w:val="24"/>
        </w:rPr>
      </w:pPr>
      <w:r w:rsidRPr="00520DDF">
        <w:rPr>
          <w:rFonts w:ascii="Times New Roman" w:hAnsi="Times New Roman" w:cs="Times New Roman"/>
          <w:sz w:val="24"/>
          <w:szCs w:val="24"/>
        </w:rPr>
        <w:t>вносит вклад в долгосрочное сохранение, экономические и социальные ценности.</w:t>
      </w:r>
    </w:p>
    <w:p w14:paraId="175CFC5C" w14:textId="77777777" w:rsidR="00AA42E6" w:rsidRPr="00520DDF" w:rsidRDefault="00372EF8" w:rsidP="00AA42E6">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4.2.5.9 Н</w:t>
      </w:r>
      <w:r w:rsidR="00AA42E6" w:rsidRPr="00520DDF">
        <w:rPr>
          <w:rFonts w:ascii="Times New Roman" w:eastAsia="Times New Roman" w:hAnsi="Times New Roman" w:cs="Times New Roman"/>
          <w:sz w:val="24"/>
          <w:szCs w:val="24"/>
        </w:rPr>
        <w:t xml:space="preserve">аличие законного обоснования, что лесовосстановление и облесение </w:t>
      </w:r>
      <w:r w:rsidR="00EF17BA" w:rsidRPr="00520DDF">
        <w:rPr>
          <w:rFonts w:ascii="Times New Roman" w:eastAsia="Times New Roman" w:hAnsi="Times New Roman" w:cs="Times New Roman"/>
          <w:sz w:val="24"/>
          <w:szCs w:val="24"/>
        </w:rPr>
        <w:t xml:space="preserve">земель </w:t>
      </w:r>
      <w:r w:rsidR="00AA42E6" w:rsidRPr="00520DDF">
        <w:rPr>
          <w:rFonts w:ascii="Times New Roman" w:eastAsia="Times New Roman" w:hAnsi="Times New Roman" w:cs="Times New Roman"/>
          <w:sz w:val="24"/>
          <w:szCs w:val="24"/>
        </w:rPr>
        <w:t>экологически важных нелесных экосистем является важным исключительным случаем [6, 8, 37];</w:t>
      </w:r>
    </w:p>
    <w:p w14:paraId="654A1D0D" w14:textId="77777777" w:rsidR="00AA42E6" w:rsidRPr="00520DDF" w:rsidRDefault="00AA42E6" w:rsidP="00AA42E6">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Примечание –О</w:t>
      </w:r>
      <w:r w:rsidRPr="00520DDF">
        <w:rPr>
          <w:rFonts w:ascii="Times New Roman" w:hAnsi="Times New Roman" w:cs="Times New Roman"/>
          <w:sz w:val="24"/>
          <w:szCs w:val="24"/>
        </w:rPr>
        <w:t>боснование должно содержать доказательства того, что</w:t>
      </w:r>
      <w:r w:rsidRPr="00520DDF">
        <w:rPr>
          <w:rFonts w:ascii="Times New Roman" w:eastAsia="Times New Roman" w:hAnsi="Times New Roman" w:cs="Times New Roman"/>
          <w:sz w:val="24"/>
          <w:szCs w:val="24"/>
        </w:rPr>
        <w:t xml:space="preserve"> лесовосстановление и облесение:</w:t>
      </w:r>
    </w:p>
    <w:p w14:paraId="67496E70" w14:textId="77777777" w:rsidR="00AA42E6" w:rsidRPr="00520DDF" w:rsidRDefault="00AA42E6" w:rsidP="00EA6E99">
      <w:pPr>
        <w:pStyle w:val="a6"/>
        <w:numPr>
          <w:ilvl w:val="0"/>
          <w:numId w:val="11"/>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находится в соответствии с национальной и региональной политикой и законодательством, применимым в отношении землепользования и лесоуправления и является результатом национального или регионального планирования землепользования, регулируемого правительственными или иными государственными органами власти; </w:t>
      </w:r>
    </w:p>
    <w:p w14:paraId="071E9C0D" w14:textId="77777777" w:rsidR="00AA42E6" w:rsidRPr="00520DDF" w:rsidRDefault="00AA42E6" w:rsidP="00EA6E99">
      <w:pPr>
        <w:pStyle w:val="a6"/>
        <w:numPr>
          <w:ilvl w:val="0"/>
          <w:numId w:val="11"/>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основана на принятом решении в тех случаях, когда затронутые стороны имеют возможность внести свой вклад в процесс принятия решений о конверсии посредством прозрачных и совместных обсуждений;</w:t>
      </w:r>
    </w:p>
    <w:p w14:paraId="3C555EA3" w14:textId="77777777" w:rsidR="00AA42E6" w:rsidRPr="00520DDF" w:rsidRDefault="00AA42E6" w:rsidP="00EA6E99">
      <w:pPr>
        <w:pStyle w:val="a6"/>
        <w:numPr>
          <w:ilvl w:val="0"/>
          <w:numId w:val="11"/>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не оказывает негативного воздействия на находящиеся под угрозой исчезновения (включая чувствительные, редкие или исчезающие) нелесные экосистемы, территории, значимые в культурном и социальном отношении, ключевые ареалы находящихся под угрозой исчезновения видов или другие охраняемые территории;</w:t>
      </w:r>
    </w:p>
    <w:p w14:paraId="321C6ABB" w14:textId="77777777" w:rsidR="00AA42E6" w:rsidRPr="00520DDF" w:rsidRDefault="00AA42E6" w:rsidP="00EA6E99">
      <w:pPr>
        <w:pStyle w:val="a6"/>
        <w:numPr>
          <w:ilvl w:val="0"/>
          <w:numId w:val="11"/>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охватывает небольшую часть экологически значимой нелесной экосистемы, </w:t>
      </w:r>
      <w:r w:rsidRPr="00520DDF">
        <w:rPr>
          <w:rFonts w:ascii="Times New Roman" w:eastAsia="Times New Roman" w:hAnsi="Times New Roman" w:cs="Times New Roman"/>
          <w:sz w:val="24"/>
          <w:szCs w:val="24"/>
        </w:rPr>
        <w:lastRenderedPageBreak/>
        <w:t>управляемой организацией;</w:t>
      </w:r>
    </w:p>
    <w:p w14:paraId="073767C5" w14:textId="77777777" w:rsidR="00AA42E6" w:rsidRPr="00520DDF" w:rsidRDefault="00AA42E6" w:rsidP="00EA6E99">
      <w:pPr>
        <w:pStyle w:val="a6"/>
        <w:numPr>
          <w:ilvl w:val="0"/>
          <w:numId w:val="11"/>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не разрушает участки со значительно высоким содержанием углерода;</w:t>
      </w:r>
    </w:p>
    <w:p w14:paraId="7394B041" w14:textId="77777777" w:rsidR="00AA42E6" w:rsidRPr="00520DDF" w:rsidRDefault="00AA42E6" w:rsidP="00EA6E99">
      <w:pPr>
        <w:pStyle w:val="a6"/>
        <w:numPr>
          <w:ilvl w:val="0"/>
          <w:numId w:val="11"/>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вносит вклад в долгосрочное сохранение, экономические и социальные ценности.</w:t>
      </w:r>
    </w:p>
    <w:p w14:paraId="2A3A9697" w14:textId="77777777" w:rsidR="00CE0163" w:rsidRPr="00520DDF" w:rsidRDefault="00C10AB8" w:rsidP="00CE016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4.2.5.10 Н</w:t>
      </w:r>
      <w:r w:rsidR="00CE0163" w:rsidRPr="00520DDF">
        <w:rPr>
          <w:rFonts w:ascii="Times New Roman" w:eastAsia="Times New Roman" w:hAnsi="Times New Roman" w:cs="Times New Roman"/>
          <w:sz w:val="24"/>
          <w:szCs w:val="24"/>
        </w:rPr>
        <w:t xml:space="preserve">аличие законного обоснования, </w:t>
      </w:r>
      <w:r w:rsidR="00D64A0C" w:rsidRPr="00520DDF">
        <w:rPr>
          <w:rFonts w:ascii="Times New Roman" w:eastAsia="Times New Roman" w:hAnsi="Times New Roman" w:cs="Times New Roman"/>
          <w:sz w:val="24"/>
          <w:szCs w:val="24"/>
        </w:rPr>
        <w:t xml:space="preserve">содержащего доказательство, </w:t>
      </w:r>
      <w:r w:rsidR="00CE0163" w:rsidRPr="00520DDF">
        <w:rPr>
          <w:rFonts w:ascii="Times New Roman" w:eastAsia="Times New Roman" w:hAnsi="Times New Roman" w:cs="Times New Roman"/>
          <w:sz w:val="24"/>
          <w:szCs w:val="24"/>
        </w:rPr>
        <w:t xml:space="preserve">что перевод брошенных сельскохозяйственных угодий и безлесных земель в лесные земли </w:t>
      </w:r>
      <w:r w:rsidR="00D64A0C" w:rsidRPr="00520DDF">
        <w:rPr>
          <w:rFonts w:ascii="Times New Roman" w:eastAsia="Times New Roman" w:hAnsi="Times New Roman" w:cs="Times New Roman"/>
          <w:sz w:val="24"/>
          <w:szCs w:val="24"/>
        </w:rPr>
        <w:t>связан с</w:t>
      </w:r>
      <w:r w:rsidR="00CE0163" w:rsidRPr="00520DDF">
        <w:rPr>
          <w:rFonts w:ascii="Times New Roman" w:eastAsia="Times New Roman" w:hAnsi="Times New Roman" w:cs="Times New Roman"/>
          <w:sz w:val="24"/>
          <w:szCs w:val="24"/>
        </w:rPr>
        <w:t xml:space="preserve"> повышением экономической, экологической, социальной и/или культурной ценности данной территории</w:t>
      </w:r>
      <w:r w:rsidR="00D64A0C" w:rsidRPr="00520DDF">
        <w:rPr>
          <w:rFonts w:ascii="Times New Roman" w:eastAsia="Times New Roman" w:hAnsi="Times New Roman" w:cs="Times New Roman"/>
          <w:sz w:val="24"/>
          <w:szCs w:val="24"/>
        </w:rPr>
        <w:t xml:space="preserve"> и является важным исключительным случаем [37]</w:t>
      </w:r>
      <w:r w:rsidR="00CE0163" w:rsidRPr="00520DDF">
        <w:rPr>
          <w:rFonts w:ascii="Times New Roman" w:eastAsia="Times New Roman" w:hAnsi="Times New Roman" w:cs="Times New Roman"/>
          <w:sz w:val="24"/>
          <w:szCs w:val="24"/>
        </w:rPr>
        <w:t>.</w:t>
      </w:r>
    </w:p>
    <w:p w14:paraId="24AFE4C4" w14:textId="77777777" w:rsidR="00B24116" w:rsidRPr="00520DDF" w:rsidRDefault="00B24116" w:rsidP="00A10B20">
      <w:pPr>
        <w:spacing w:after="0" w:line="240" w:lineRule="auto"/>
        <w:ind w:firstLine="709"/>
        <w:contextualSpacing/>
        <w:jc w:val="both"/>
        <w:rPr>
          <w:rFonts w:ascii="Times New Roman" w:eastAsia="Times New Roman" w:hAnsi="Times New Roman" w:cs="Times New Roman"/>
          <w:sz w:val="24"/>
          <w:szCs w:val="24"/>
        </w:rPr>
      </w:pPr>
    </w:p>
    <w:p w14:paraId="0AE7F8BD" w14:textId="77777777" w:rsidR="00B24116"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FF37EC" w:rsidRPr="00520DDF">
        <w:rPr>
          <w:rFonts w:ascii="Times New Roman" w:eastAsia="Times New Roman" w:hAnsi="Times New Roman" w:cs="Times New Roman"/>
          <w:b/>
          <w:bCs/>
          <w:i/>
          <w:iCs/>
          <w:sz w:val="24"/>
          <w:szCs w:val="24"/>
        </w:rPr>
        <w:t>2.6</w:t>
      </w:r>
      <w:r w:rsidRPr="00520DDF">
        <w:rPr>
          <w:rFonts w:ascii="Times New Roman" w:eastAsia="Times New Roman" w:hAnsi="Times New Roman" w:cs="Times New Roman"/>
          <w:b/>
          <w:bCs/>
          <w:i/>
          <w:iCs/>
          <w:sz w:val="24"/>
          <w:szCs w:val="24"/>
        </w:rPr>
        <w:t xml:space="preserve"> Критерий</w:t>
      </w:r>
      <w:r w:rsidR="00FF37EC" w:rsidRPr="00520DDF">
        <w:rPr>
          <w:rFonts w:ascii="Times New Roman" w:eastAsia="Times New Roman" w:hAnsi="Times New Roman" w:cs="Times New Roman"/>
          <w:b/>
          <w:bCs/>
          <w:i/>
          <w:iCs/>
          <w:sz w:val="24"/>
          <w:szCs w:val="24"/>
        </w:rPr>
        <w:t>:</w:t>
      </w:r>
      <w:r w:rsidR="0078394F" w:rsidRPr="00520DDF">
        <w:rPr>
          <w:rFonts w:ascii="Times New Roman" w:eastAsia="Times New Roman" w:hAnsi="Times New Roman" w:cs="Times New Roman"/>
          <w:b/>
          <w:bCs/>
          <w:i/>
          <w:iCs/>
          <w:sz w:val="24"/>
          <w:szCs w:val="24"/>
        </w:rPr>
        <w:t xml:space="preserve"> </w:t>
      </w:r>
      <w:r w:rsidR="00FF37EC" w:rsidRPr="00520DDF">
        <w:rPr>
          <w:rFonts w:ascii="Times New Roman" w:eastAsia="Times New Roman" w:hAnsi="Times New Roman" w:cs="Times New Roman"/>
          <w:b/>
          <w:bCs/>
          <w:i/>
          <w:iCs/>
          <w:sz w:val="24"/>
          <w:szCs w:val="24"/>
        </w:rPr>
        <w:t xml:space="preserve">Организация должна обеспечить </w:t>
      </w:r>
      <w:r w:rsidRPr="00520DDF">
        <w:rPr>
          <w:rFonts w:ascii="Times New Roman" w:eastAsia="Times New Roman" w:hAnsi="Times New Roman" w:cs="Times New Roman"/>
          <w:b/>
          <w:bCs/>
          <w:i/>
          <w:iCs/>
          <w:sz w:val="24"/>
          <w:szCs w:val="24"/>
        </w:rPr>
        <w:t>соблюдени</w:t>
      </w:r>
      <w:r w:rsidR="00FF37EC"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положений </w:t>
      </w:r>
      <w:r w:rsidR="00636E35" w:rsidRPr="00520DDF">
        <w:rPr>
          <w:rFonts w:ascii="Times New Roman" w:eastAsia="Times New Roman" w:hAnsi="Times New Roman" w:cs="Times New Roman"/>
          <w:b/>
          <w:bCs/>
          <w:i/>
          <w:iCs/>
          <w:sz w:val="24"/>
          <w:szCs w:val="24"/>
        </w:rPr>
        <w:t xml:space="preserve">документов </w:t>
      </w:r>
      <w:r w:rsidRPr="00520DDF">
        <w:rPr>
          <w:rFonts w:ascii="Times New Roman" w:eastAsia="Times New Roman" w:hAnsi="Times New Roman" w:cs="Times New Roman"/>
          <w:b/>
          <w:bCs/>
          <w:i/>
          <w:iCs/>
          <w:sz w:val="24"/>
          <w:szCs w:val="24"/>
        </w:rPr>
        <w:t xml:space="preserve">международных </w:t>
      </w:r>
      <w:r w:rsidR="00636E35" w:rsidRPr="00520DDF">
        <w:rPr>
          <w:rFonts w:ascii="Times New Roman" w:eastAsia="Times New Roman" w:hAnsi="Times New Roman" w:cs="Times New Roman"/>
          <w:b/>
          <w:bCs/>
          <w:i/>
          <w:iCs/>
          <w:sz w:val="24"/>
          <w:szCs w:val="24"/>
        </w:rPr>
        <w:t>процессов по лесам</w:t>
      </w:r>
      <w:r w:rsidRPr="00520DDF">
        <w:rPr>
          <w:rFonts w:ascii="Times New Roman" w:eastAsia="Times New Roman" w:hAnsi="Times New Roman" w:cs="Times New Roman"/>
          <w:b/>
          <w:bCs/>
          <w:i/>
          <w:iCs/>
          <w:sz w:val="24"/>
          <w:szCs w:val="24"/>
        </w:rPr>
        <w:t xml:space="preserve">, </w:t>
      </w:r>
      <w:r w:rsidR="009F03E0" w:rsidRPr="00520DDF">
        <w:rPr>
          <w:rFonts w:ascii="Times New Roman" w:eastAsia="Times New Roman" w:hAnsi="Times New Roman" w:cs="Times New Roman"/>
          <w:b/>
          <w:bCs/>
          <w:i/>
          <w:iCs/>
          <w:sz w:val="24"/>
          <w:szCs w:val="24"/>
        </w:rPr>
        <w:t xml:space="preserve">подписанных и </w:t>
      </w:r>
      <w:r w:rsidRPr="00520DDF">
        <w:rPr>
          <w:rFonts w:ascii="Times New Roman" w:eastAsia="Times New Roman" w:hAnsi="Times New Roman" w:cs="Times New Roman"/>
          <w:b/>
          <w:bCs/>
          <w:i/>
          <w:iCs/>
          <w:sz w:val="24"/>
          <w:szCs w:val="24"/>
        </w:rPr>
        <w:t>ратифицированных Российской Федерацией</w:t>
      </w:r>
    </w:p>
    <w:p w14:paraId="003E33B8" w14:textId="77777777" w:rsidR="00DD054C"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FF37EC" w:rsidRPr="00520DDF">
        <w:rPr>
          <w:rFonts w:ascii="Times New Roman" w:eastAsia="Times New Roman" w:hAnsi="Times New Roman" w:cs="Times New Roman"/>
          <w:b/>
          <w:bCs/>
          <w:i/>
          <w:iCs/>
          <w:sz w:val="24"/>
          <w:szCs w:val="24"/>
        </w:rPr>
        <w:t>:</w:t>
      </w:r>
    </w:p>
    <w:p w14:paraId="6D52D123"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4.2.6.1 Н</w:t>
      </w:r>
      <w:r w:rsidR="00DD054C" w:rsidRPr="00520DDF">
        <w:rPr>
          <w:rFonts w:ascii="Times New Roman" w:eastAsia="Times New Roman" w:hAnsi="Times New Roman" w:cs="Times New Roman"/>
          <w:sz w:val="24"/>
          <w:szCs w:val="24"/>
        </w:rPr>
        <w:t xml:space="preserve">аличие текстов международных </w:t>
      </w:r>
      <w:r w:rsidR="00C94B4F" w:rsidRPr="00520DDF">
        <w:rPr>
          <w:rFonts w:ascii="Times New Roman" w:eastAsia="Times New Roman" w:hAnsi="Times New Roman" w:cs="Times New Roman"/>
          <w:sz w:val="24"/>
          <w:szCs w:val="24"/>
        </w:rPr>
        <w:t>документов, подписанных и</w:t>
      </w:r>
      <w:r w:rsidR="00DD054C" w:rsidRPr="00520DDF">
        <w:rPr>
          <w:rFonts w:ascii="Times New Roman" w:eastAsia="Times New Roman" w:hAnsi="Times New Roman" w:cs="Times New Roman"/>
          <w:sz w:val="24"/>
          <w:szCs w:val="24"/>
        </w:rPr>
        <w:t>ратифицированных Российской Федерацией, а также резолюций Хельсинского и Монреальского процессов, материалов Лиссабонской и Венской конференций по устойчивому управлению лесами [24]-[26];</w:t>
      </w:r>
    </w:p>
    <w:p w14:paraId="1D2E2DDF"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4.2.6.2 О</w:t>
      </w:r>
      <w:r w:rsidR="00DD054C" w:rsidRPr="00520DDF">
        <w:rPr>
          <w:rFonts w:ascii="Times New Roman" w:eastAsia="Times New Roman" w:hAnsi="Times New Roman" w:cs="Times New Roman"/>
          <w:sz w:val="24"/>
          <w:szCs w:val="24"/>
        </w:rPr>
        <w:t>знакомление работников с международными требованиями, предъявляемыми к их деятельности;</w:t>
      </w:r>
    </w:p>
    <w:p w14:paraId="0FA27325"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4.2.6.3 О</w:t>
      </w:r>
      <w:r w:rsidR="00DD054C" w:rsidRPr="00520DDF">
        <w:rPr>
          <w:rFonts w:ascii="Times New Roman" w:eastAsia="Times New Roman" w:hAnsi="Times New Roman" w:cs="Times New Roman"/>
          <w:sz w:val="24"/>
          <w:szCs w:val="24"/>
        </w:rPr>
        <w:t xml:space="preserve">тражение в планах информации о соблюдении положений международных </w:t>
      </w:r>
      <w:bookmarkStart w:id="19" w:name="_Hlk37440773"/>
      <w:r w:rsidR="009F03E0" w:rsidRPr="00520DDF">
        <w:rPr>
          <w:rFonts w:ascii="Times New Roman" w:eastAsia="Times New Roman" w:hAnsi="Times New Roman" w:cs="Times New Roman"/>
          <w:sz w:val="24"/>
          <w:szCs w:val="24"/>
        </w:rPr>
        <w:t xml:space="preserve">документов, подписанных и </w:t>
      </w:r>
      <w:bookmarkEnd w:id="19"/>
      <w:r w:rsidR="00DD054C" w:rsidRPr="00520DDF">
        <w:rPr>
          <w:rFonts w:ascii="Times New Roman" w:eastAsia="Times New Roman" w:hAnsi="Times New Roman" w:cs="Times New Roman"/>
          <w:sz w:val="24"/>
          <w:szCs w:val="24"/>
        </w:rPr>
        <w:t>ратифицированных Российской Федерацией;</w:t>
      </w:r>
    </w:p>
    <w:p w14:paraId="66280F95"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4.2.6.4 С</w:t>
      </w:r>
      <w:r w:rsidR="00DD054C" w:rsidRPr="00520DDF">
        <w:rPr>
          <w:rFonts w:ascii="Times New Roman" w:eastAsia="Times New Roman" w:hAnsi="Times New Roman" w:cs="Times New Roman"/>
          <w:sz w:val="24"/>
          <w:szCs w:val="24"/>
        </w:rPr>
        <w:t xml:space="preserve">ответствие практики требованиям международных </w:t>
      </w:r>
      <w:r w:rsidR="009F03E0" w:rsidRPr="00520DDF">
        <w:rPr>
          <w:rFonts w:ascii="Times New Roman" w:eastAsia="Times New Roman" w:hAnsi="Times New Roman" w:cs="Times New Roman"/>
          <w:sz w:val="24"/>
          <w:szCs w:val="24"/>
        </w:rPr>
        <w:t xml:space="preserve">документов, подписанных и </w:t>
      </w:r>
      <w:r w:rsidR="00DD054C" w:rsidRPr="00520DDF">
        <w:rPr>
          <w:rFonts w:ascii="Times New Roman" w:eastAsia="Times New Roman" w:hAnsi="Times New Roman" w:cs="Times New Roman"/>
          <w:sz w:val="24"/>
          <w:szCs w:val="24"/>
        </w:rPr>
        <w:t>ратифицированных Российской Федерацией;</w:t>
      </w:r>
    </w:p>
    <w:p w14:paraId="29EAA95D"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4.2.6.5 Н</w:t>
      </w:r>
      <w:r w:rsidR="00DD054C" w:rsidRPr="00520DDF">
        <w:rPr>
          <w:rFonts w:ascii="Times New Roman" w:eastAsia="Times New Roman" w:hAnsi="Times New Roman" w:cs="Times New Roman"/>
          <w:sz w:val="24"/>
          <w:szCs w:val="24"/>
        </w:rPr>
        <w:t xml:space="preserve">аличие Красных книг редких и исчезающих видов флоры и фауны Российской Федерации и субъекта Российской Федерации </w:t>
      </w:r>
      <w:hyperlink r:id="rId29"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w:t>
      </w:r>
    </w:p>
    <w:p w14:paraId="2A700D48"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4.2.6.6 Н</w:t>
      </w:r>
      <w:r w:rsidR="00DD054C" w:rsidRPr="00520DDF">
        <w:rPr>
          <w:rFonts w:ascii="Times New Roman" w:eastAsia="Times New Roman" w:hAnsi="Times New Roman" w:cs="Times New Roman"/>
          <w:sz w:val="24"/>
          <w:szCs w:val="24"/>
        </w:rPr>
        <w:t>аличие списка видов растений и животных, а также территорий, подпадающих под действие ратифицированных конвенций;</w:t>
      </w:r>
    </w:p>
    <w:p w14:paraId="27BA5B59"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4.2.6.7 Н</w:t>
      </w:r>
      <w:r w:rsidR="00DD054C" w:rsidRPr="00520DDF">
        <w:rPr>
          <w:rFonts w:ascii="Times New Roman" w:eastAsia="Times New Roman" w:hAnsi="Times New Roman" w:cs="Times New Roman"/>
          <w:sz w:val="24"/>
          <w:szCs w:val="24"/>
        </w:rPr>
        <w:t>аличие карт выявленных мест обитания/произрастания объектов животного и растительного мира, а также территорий, подпадающих под действие ратифицированных конвенций и соглашений;</w:t>
      </w:r>
    </w:p>
    <w:p w14:paraId="334F3728"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4.2.6.7 Уч</w:t>
      </w:r>
      <w:r w:rsidR="00DD054C" w:rsidRPr="00520DDF">
        <w:rPr>
          <w:rFonts w:ascii="Times New Roman" w:eastAsia="Times New Roman" w:hAnsi="Times New Roman" w:cs="Times New Roman"/>
          <w:sz w:val="24"/>
          <w:szCs w:val="24"/>
        </w:rPr>
        <w:t>ет в планах наличия растений и животных, выявленных на территории деятельности, подпадающих под действие ратифицированных конвенций и соглашений.</w:t>
      </w:r>
    </w:p>
    <w:p w14:paraId="0103BA80" w14:textId="77777777" w:rsidR="00B24116" w:rsidRPr="00520DDF" w:rsidRDefault="00B24116" w:rsidP="00A10B20">
      <w:pPr>
        <w:spacing w:after="0" w:line="240" w:lineRule="auto"/>
        <w:ind w:firstLine="709"/>
        <w:contextualSpacing/>
        <w:jc w:val="both"/>
        <w:rPr>
          <w:rFonts w:ascii="Times New Roman" w:eastAsia="Times New Roman" w:hAnsi="Times New Roman" w:cs="Times New Roman"/>
          <w:sz w:val="24"/>
          <w:szCs w:val="24"/>
        </w:rPr>
      </w:pPr>
    </w:p>
    <w:p w14:paraId="07166020" w14:textId="77777777" w:rsidR="00AA42E6"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FB6611" w:rsidRPr="00520DDF">
        <w:rPr>
          <w:rFonts w:ascii="Times New Roman" w:eastAsia="Times New Roman" w:hAnsi="Times New Roman" w:cs="Times New Roman"/>
          <w:b/>
          <w:bCs/>
          <w:i/>
          <w:iCs/>
          <w:sz w:val="24"/>
          <w:szCs w:val="24"/>
        </w:rPr>
        <w:t>2.7</w:t>
      </w:r>
      <w:r w:rsidRPr="00520DDF">
        <w:rPr>
          <w:rFonts w:ascii="Times New Roman" w:eastAsia="Times New Roman" w:hAnsi="Times New Roman" w:cs="Times New Roman"/>
          <w:b/>
          <w:bCs/>
          <w:i/>
          <w:iCs/>
          <w:sz w:val="24"/>
          <w:szCs w:val="24"/>
        </w:rPr>
        <w:t xml:space="preserve"> Критерий</w:t>
      </w:r>
      <w:r w:rsidR="00FB6611" w:rsidRPr="00520DDF">
        <w:rPr>
          <w:rFonts w:ascii="Times New Roman" w:eastAsia="Times New Roman" w:hAnsi="Times New Roman" w:cs="Times New Roman"/>
          <w:b/>
          <w:bCs/>
          <w:i/>
          <w:iCs/>
          <w:sz w:val="24"/>
          <w:szCs w:val="24"/>
        </w:rPr>
        <w:t>: Организация должна обеспечить</w:t>
      </w:r>
      <w:r w:rsidRPr="00520DDF">
        <w:rPr>
          <w:rFonts w:ascii="Times New Roman" w:eastAsia="Times New Roman" w:hAnsi="Times New Roman" w:cs="Times New Roman"/>
          <w:b/>
          <w:bCs/>
          <w:i/>
          <w:iCs/>
          <w:sz w:val="24"/>
          <w:szCs w:val="24"/>
        </w:rPr>
        <w:t xml:space="preserve"> соблюдени</w:t>
      </w:r>
      <w:r w:rsidR="00FB6611"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законодательства по природоохранным аспектам ведения лесного хозяйства и лесопользования</w:t>
      </w:r>
    </w:p>
    <w:p w14:paraId="007251C5" w14:textId="77777777" w:rsidR="00FB6611" w:rsidRPr="00520DDF" w:rsidRDefault="00FB6611"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3CB79CA4"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4.2.7.1 О</w:t>
      </w:r>
      <w:r w:rsidR="00DD054C" w:rsidRPr="00520DDF">
        <w:rPr>
          <w:rFonts w:ascii="Times New Roman" w:eastAsia="Times New Roman" w:hAnsi="Times New Roman" w:cs="Times New Roman"/>
          <w:sz w:val="24"/>
          <w:szCs w:val="24"/>
        </w:rPr>
        <w:t>знакомление работников с действующим законодательством по природоохранным аспектам, регламентирующим порядок лесоуправления, лесопользования</w:t>
      </w:r>
      <w:r w:rsidR="00492868" w:rsidRPr="00520DDF">
        <w:rPr>
          <w:rFonts w:ascii="Times New Roman" w:eastAsia="Times New Roman" w:hAnsi="Times New Roman" w:cs="Times New Roman"/>
          <w:sz w:val="24"/>
          <w:szCs w:val="24"/>
        </w:rPr>
        <w:t>[1]</w:t>
      </w:r>
      <w:r w:rsidR="00AB6071" w:rsidRPr="00520DDF">
        <w:rPr>
          <w:rFonts w:ascii="Times New Roman" w:eastAsia="Times New Roman" w:hAnsi="Times New Roman" w:cs="Times New Roman"/>
          <w:sz w:val="24"/>
          <w:szCs w:val="24"/>
        </w:rPr>
        <w:t>, [2], [6]-[8], [18]-[20], [30-32]</w:t>
      </w:r>
      <w:r w:rsidR="00DD054C" w:rsidRPr="00520DDF">
        <w:rPr>
          <w:rFonts w:ascii="Times New Roman" w:eastAsia="Times New Roman" w:hAnsi="Times New Roman" w:cs="Times New Roman"/>
          <w:sz w:val="24"/>
          <w:szCs w:val="24"/>
        </w:rPr>
        <w:t>;</w:t>
      </w:r>
    </w:p>
    <w:p w14:paraId="6B0105E6"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4.2.7.2 О</w:t>
      </w:r>
      <w:r w:rsidR="00DD054C" w:rsidRPr="00520DDF">
        <w:rPr>
          <w:rFonts w:ascii="Times New Roman" w:eastAsia="Times New Roman" w:hAnsi="Times New Roman" w:cs="Times New Roman"/>
          <w:sz w:val="24"/>
          <w:szCs w:val="24"/>
        </w:rPr>
        <w:t>тсутствие неисправленных нарушений действующ</w:t>
      </w:r>
      <w:r w:rsidRPr="00520DDF">
        <w:rPr>
          <w:rFonts w:ascii="Times New Roman" w:eastAsia="Times New Roman" w:hAnsi="Times New Roman" w:cs="Times New Roman"/>
          <w:sz w:val="24"/>
          <w:szCs w:val="24"/>
        </w:rPr>
        <w:t>его</w:t>
      </w:r>
      <w:r w:rsidR="00DD054C" w:rsidRPr="00520DDF">
        <w:rPr>
          <w:rFonts w:ascii="Times New Roman" w:eastAsia="Times New Roman" w:hAnsi="Times New Roman" w:cs="Times New Roman"/>
          <w:sz w:val="24"/>
          <w:szCs w:val="24"/>
        </w:rPr>
        <w:t xml:space="preserve"> федерального и местного законодательств, а также административных требований;</w:t>
      </w:r>
    </w:p>
    <w:p w14:paraId="214C2CBC"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4.2.7.3 П</w:t>
      </w:r>
      <w:r w:rsidR="00DD054C" w:rsidRPr="00520DDF">
        <w:rPr>
          <w:rFonts w:ascii="Times New Roman" w:eastAsia="Times New Roman" w:hAnsi="Times New Roman" w:cs="Times New Roman"/>
          <w:sz w:val="24"/>
          <w:szCs w:val="24"/>
        </w:rPr>
        <w:t>ринятие корректирующих мероприятий в случаях обнаружения противоречий в законах и подзаконных актах, а также местного законодательства;</w:t>
      </w:r>
    </w:p>
    <w:p w14:paraId="025CFC98" w14:textId="77777777" w:rsidR="00DD054C" w:rsidRPr="00520DDF" w:rsidRDefault="00FB6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4.2.7.4 С</w:t>
      </w:r>
      <w:r w:rsidR="00DD054C" w:rsidRPr="00520DDF">
        <w:rPr>
          <w:rFonts w:ascii="Times New Roman" w:eastAsia="Times New Roman" w:hAnsi="Times New Roman" w:cs="Times New Roman"/>
          <w:sz w:val="24"/>
          <w:szCs w:val="24"/>
        </w:rPr>
        <w:t>огласование мероприятий по выявленным несоответствиям в законодательстве по природоохранным аспектам ведения лесного хозяйства и лесопользования на основании консультаций с заинтересованными сторонами.</w:t>
      </w:r>
    </w:p>
    <w:p w14:paraId="445313F5" w14:textId="77777777" w:rsidR="00B24116" w:rsidRPr="00520DDF" w:rsidRDefault="00B24116" w:rsidP="00A10B20">
      <w:pPr>
        <w:spacing w:after="0" w:line="240" w:lineRule="auto"/>
        <w:ind w:firstLine="709"/>
        <w:contextualSpacing/>
        <w:jc w:val="both"/>
        <w:rPr>
          <w:rFonts w:ascii="Times New Roman" w:eastAsia="Times New Roman" w:hAnsi="Times New Roman" w:cs="Times New Roman"/>
          <w:sz w:val="24"/>
          <w:szCs w:val="24"/>
        </w:rPr>
      </w:pPr>
    </w:p>
    <w:p w14:paraId="42317573" w14:textId="77777777" w:rsidR="00E8349A" w:rsidRPr="00520DDF" w:rsidRDefault="00DD054C" w:rsidP="00E8349A">
      <w:pPr>
        <w:spacing w:after="0" w:line="240" w:lineRule="auto"/>
        <w:ind w:firstLine="709"/>
        <w:contextualSpacing/>
        <w:jc w:val="center"/>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t>4.</w:t>
      </w:r>
      <w:r w:rsidR="00EF625D" w:rsidRPr="00520DDF">
        <w:rPr>
          <w:rFonts w:ascii="Times New Roman" w:eastAsia="Times New Roman" w:hAnsi="Times New Roman" w:cs="Times New Roman"/>
          <w:b/>
          <w:bCs/>
          <w:sz w:val="24"/>
          <w:szCs w:val="24"/>
        </w:rPr>
        <w:t>3Принцип 3</w:t>
      </w:r>
      <w:r w:rsidR="00B86006" w:rsidRPr="00520DDF">
        <w:rPr>
          <w:rFonts w:ascii="Times New Roman" w:eastAsia="Times New Roman" w:hAnsi="Times New Roman" w:cs="Times New Roman"/>
          <w:b/>
          <w:bCs/>
          <w:sz w:val="24"/>
          <w:szCs w:val="24"/>
        </w:rPr>
        <w:t>:</w:t>
      </w:r>
      <w:r w:rsidR="00EF625D" w:rsidRPr="00520DDF">
        <w:rPr>
          <w:rFonts w:ascii="Times New Roman" w:eastAsia="Times New Roman" w:hAnsi="Times New Roman" w:cs="Times New Roman"/>
          <w:b/>
          <w:bCs/>
          <w:sz w:val="24"/>
          <w:szCs w:val="24"/>
        </w:rPr>
        <w:t>Организация должна обеспечить</w:t>
      </w:r>
    </w:p>
    <w:p w14:paraId="7E738647" w14:textId="77777777" w:rsidR="00B77B84" w:rsidRPr="00520DDF" w:rsidRDefault="00A26109" w:rsidP="00E8349A">
      <w:pPr>
        <w:spacing w:after="0" w:line="240" w:lineRule="auto"/>
        <w:ind w:firstLine="709"/>
        <w:contextualSpacing/>
        <w:jc w:val="center"/>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t xml:space="preserve">планирование и мониторинг деятельности как основу </w:t>
      </w:r>
      <w:r w:rsidR="00EF625D" w:rsidRPr="00520DDF">
        <w:rPr>
          <w:rFonts w:ascii="Times New Roman" w:eastAsia="Times New Roman" w:hAnsi="Times New Roman" w:cs="Times New Roman"/>
          <w:b/>
          <w:bCs/>
          <w:sz w:val="24"/>
          <w:szCs w:val="24"/>
        </w:rPr>
        <w:t>неистощительно</w:t>
      </w:r>
      <w:r w:rsidRPr="00520DDF">
        <w:rPr>
          <w:rFonts w:ascii="Times New Roman" w:eastAsia="Times New Roman" w:hAnsi="Times New Roman" w:cs="Times New Roman"/>
          <w:b/>
          <w:bCs/>
          <w:sz w:val="24"/>
          <w:szCs w:val="24"/>
        </w:rPr>
        <w:t>го</w:t>
      </w:r>
      <w:r w:rsidR="00EF625D" w:rsidRPr="00520DDF">
        <w:rPr>
          <w:rFonts w:ascii="Times New Roman" w:eastAsia="Times New Roman" w:hAnsi="Times New Roman" w:cs="Times New Roman"/>
          <w:b/>
          <w:bCs/>
          <w:sz w:val="24"/>
          <w:szCs w:val="24"/>
        </w:rPr>
        <w:t>, комплексн</w:t>
      </w:r>
      <w:r w:rsidRPr="00520DDF">
        <w:rPr>
          <w:rFonts w:ascii="Times New Roman" w:eastAsia="Times New Roman" w:hAnsi="Times New Roman" w:cs="Times New Roman"/>
          <w:b/>
          <w:bCs/>
          <w:sz w:val="24"/>
          <w:szCs w:val="24"/>
        </w:rPr>
        <w:t>ого</w:t>
      </w:r>
      <w:r w:rsidR="00EF625D" w:rsidRPr="00520DDF">
        <w:rPr>
          <w:rFonts w:ascii="Times New Roman" w:eastAsia="Times New Roman" w:hAnsi="Times New Roman" w:cs="Times New Roman"/>
          <w:b/>
          <w:bCs/>
          <w:sz w:val="24"/>
          <w:szCs w:val="24"/>
        </w:rPr>
        <w:t xml:space="preserve"> использовани</w:t>
      </w:r>
      <w:r w:rsidRPr="00520DDF">
        <w:rPr>
          <w:rFonts w:ascii="Times New Roman" w:eastAsia="Times New Roman" w:hAnsi="Times New Roman" w:cs="Times New Roman"/>
          <w:b/>
          <w:bCs/>
          <w:sz w:val="24"/>
          <w:szCs w:val="24"/>
        </w:rPr>
        <w:t>я</w:t>
      </w:r>
      <w:r w:rsidR="00EF625D" w:rsidRPr="00520DDF">
        <w:rPr>
          <w:rFonts w:ascii="Times New Roman" w:eastAsia="Times New Roman" w:hAnsi="Times New Roman" w:cs="Times New Roman"/>
          <w:b/>
          <w:bCs/>
          <w:sz w:val="24"/>
          <w:szCs w:val="24"/>
        </w:rPr>
        <w:t xml:space="preserve"> лесных ресурсов</w:t>
      </w:r>
    </w:p>
    <w:p w14:paraId="30F35944" w14:textId="77777777" w:rsidR="00E8349A" w:rsidRPr="00520DDF" w:rsidRDefault="00E8349A" w:rsidP="00E8349A">
      <w:pPr>
        <w:spacing w:after="0" w:line="240" w:lineRule="auto"/>
        <w:ind w:firstLine="709"/>
        <w:contextualSpacing/>
        <w:jc w:val="center"/>
        <w:rPr>
          <w:rFonts w:ascii="Times New Roman" w:eastAsia="Times New Roman" w:hAnsi="Times New Roman" w:cs="Times New Roman"/>
          <w:b/>
          <w:bCs/>
          <w:sz w:val="24"/>
          <w:szCs w:val="24"/>
        </w:rPr>
      </w:pPr>
    </w:p>
    <w:p w14:paraId="02B448C5" w14:textId="77777777" w:rsidR="00DD054C" w:rsidRPr="00520DDF" w:rsidRDefault="00EF625D" w:rsidP="007A12E3">
      <w:pPr>
        <w:pStyle w:val="a6"/>
        <w:tabs>
          <w:tab w:val="left" w:pos="833"/>
          <w:tab w:val="left" w:pos="834"/>
        </w:tabs>
        <w:ind w:left="0" w:firstLine="709"/>
        <w:contextualSpacing/>
        <w:jc w:val="both"/>
        <w:rPr>
          <w:rFonts w:ascii="Times New Roman" w:eastAsia="Times New Roman" w:hAnsi="Times New Roman" w:cs="Times New Roman"/>
          <w:b/>
          <w:bCs/>
          <w:i/>
          <w:iCs/>
          <w:sz w:val="24"/>
          <w:szCs w:val="24"/>
        </w:rPr>
      </w:pPr>
      <w:r w:rsidRPr="00520DDF">
        <w:rPr>
          <w:rFonts w:ascii="Times New Roman" w:hAnsi="Times New Roman" w:cs="Times New Roman"/>
          <w:b/>
          <w:bCs/>
          <w:i/>
          <w:iCs/>
          <w:sz w:val="24"/>
          <w:szCs w:val="24"/>
        </w:rPr>
        <w:lastRenderedPageBreak/>
        <w:t>4.3.</w:t>
      </w:r>
      <w:r w:rsidR="007A12E3" w:rsidRPr="00520DDF">
        <w:rPr>
          <w:rFonts w:ascii="Times New Roman" w:hAnsi="Times New Roman" w:cs="Times New Roman"/>
          <w:b/>
          <w:bCs/>
          <w:i/>
          <w:iCs/>
          <w:sz w:val="24"/>
          <w:szCs w:val="24"/>
        </w:rPr>
        <w:t xml:space="preserve">1 </w:t>
      </w:r>
      <w:r w:rsidRPr="00520DDF">
        <w:rPr>
          <w:rFonts w:ascii="Times New Roman" w:hAnsi="Times New Roman" w:cs="Times New Roman"/>
          <w:b/>
          <w:bCs/>
          <w:i/>
          <w:iCs/>
          <w:sz w:val="24"/>
          <w:szCs w:val="24"/>
        </w:rPr>
        <w:t>Критерий</w:t>
      </w:r>
      <w:r w:rsidR="007A12E3" w:rsidRPr="00520DDF">
        <w:rPr>
          <w:rFonts w:ascii="Times New Roman" w:hAnsi="Times New Roman" w:cs="Times New Roman"/>
          <w:b/>
          <w:bCs/>
          <w:i/>
          <w:iCs/>
          <w:sz w:val="24"/>
          <w:szCs w:val="24"/>
        </w:rPr>
        <w:t>:</w:t>
      </w:r>
      <w:r w:rsidR="007A12E3" w:rsidRPr="00520DDF">
        <w:rPr>
          <w:rFonts w:ascii="Times New Roman" w:eastAsia="Times New Roman" w:hAnsi="Times New Roman" w:cs="Times New Roman"/>
          <w:b/>
          <w:bCs/>
          <w:i/>
          <w:iCs/>
          <w:sz w:val="24"/>
          <w:szCs w:val="24"/>
        </w:rPr>
        <w:t xml:space="preserve"> Организация должна обеспечить</w:t>
      </w:r>
      <w:r w:rsidR="00DD054C" w:rsidRPr="00520DDF">
        <w:rPr>
          <w:rFonts w:ascii="Times New Roman" w:eastAsia="Times New Roman" w:hAnsi="Times New Roman" w:cs="Times New Roman"/>
          <w:b/>
          <w:bCs/>
          <w:i/>
          <w:iCs/>
          <w:sz w:val="24"/>
          <w:szCs w:val="24"/>
        </w:rPr>
        <w:t xml:space="preserve"> планировани</w:t>
      </w:r>
      <w:r w:rsidR="007A12E3" w:rsidRPr="00520DDF">
        <w:rPr>
          <w:rFonts w:ascii="Times New Roman" w:eastAsia="Times New Roman" w:hAnsi="Times New Roman" w:cs="Times New Roman"/>
          <w:b/>
          <w:bCs/>
          <w:i/>
          <w:iCs/>
          <w:sz w:val="24"/>
          <w:szCs w:val="24"/>
        </w:rPr>
        <w:t>е деятельности</w:t>
      </w:r>
      <w:r w:rsidR="00DD054C" w:rsidRPr="00520DDF">
        <w:rPr>
          <w:rFonts w:ascii="Times New Roman" w:eastAsia="Times New Roman" w:hAnsi="Times New Roman" w:cs="Times New Roman"/>
          <w:b/>
          <w:bCs/>
          <w:i/>
          <w:iCs/>
          <w:sz w:val="24"/>
          <w:szCs w:val="24"/>
        </w:rPr>
        <w:t xml:space="preserve"> с учетом поддержания экономического, социального и экологического баланса </w:t>
      </w:r>
      <w:r w:rsidR="00F5518A" w:rsidRPr="00520DDF">
        <w:rPr>
          <w:rFonts w:ascii="Times New Roman" w:eastAsia="Times New Roman" w:hAnsi="Times New Roman" w:cs="Times New Roman"/>
          <w:b/>
          <w:bCs/>
          <w:i/>
          <w:iCs/>
          <w:sz w:val="24"/>
          <w:szCs w:val="24"/>
        </w:rPr>
        <w:t>Индикаторы:</w:t>
      </w:r>
    </w:p>
    <w:p w14:paraId="5958507B" w14:textId="77777777" w:rsidR="00DD054C" w:rsidRPr="00520DDF" w:rsidRDefault="00F5518A" w:rsidP="00B77B84">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4.3.1.1 Н</w:t>
      </w:r>
      <w:r w:rsidR="00DD054C" w:rsidRPr="00520DDF">
        <w:rPr>
          <w:rFonts w:ascii="Times New Roman" w:eastAsia="Times New Roman" w:hAnsi="Times New Roman" w:cs="Times New Roman"/>
          <w:sz w:val="24"/>
          <w:szCs w:val="24"/>
        </w:rPr>
        <w:t>аличие краткосрочных, среднесрочных и долгосрочных планов</w:t>
      </w:r>
      <w:r w:rsidR="00C339E5" w:rsidRPr="00520DDF">
        <w:rPr>
          <w:rFonts w:ascii="Times New Roman" w:eastAsia="Times New Roman" w:hAnsi="Times New Roman" w:cs="Times New Roman"/>
          <w:sz w:val="24"/>
          <w:szCs w:val="24"/>
        </w:rPr>
        <w:t>лесоуправления и лесопользования, соответствующих размерам участка, видам использования лесов</w:t>
      </w:r>
      <w:r w:rsidR="00DD054C" w:rsidRPr="00520DDF">
        <w:rPr>
          <w:rFonts w:ascii="Times New Roman" w:eastAsia="Times New Roman" w:hAnsi="Times New Roman" w:cs="Times New Roman"/>
          <w:sz w:val="24"/>
          <w:szCs w:val="24"/>
        </w:rPr>
        <w:t>;</w:t>
      </w:r>
    </w:p>
    <w:p w14:paraId="2C147141" w14:textId="77777777" w:rsidR="00DD054C" w:rsidRPr="00520DDF" w:rsidRDefault="00F5518A" w:rsidP="00B77B84">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4.3.1.2 В</w:t>
      </w:r>
      <w:r w:rsidR="00DD054C" w:rsidRPr="00520DDF">
        <w:rPr>
          <w:rFonts w:ascii="Times New Roman" w:eastAsia="Times New Roman" w:hAnsi="Times New Roman" w:cs="Times New Roman"/>
          <w:sz w:val="24"/>
          <w:szCs w:val="24"/>
        </w:rPr>
        <w:t>ыполнение среднесрочных и долгосрочных планов по мере выполнения краткосрочных планов;</w:t>
      </w:r>
    </w:p>
    <w:p w14:paraId="27498AAE" w14:textId="77777777" w:rsidR="00DD054C" w:rsidRPr="00520DDF" w:rsidRDefault="00F5518A" w:rsidP="00B77B84">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4.3.1.3 С</w:t>
      </w:r>
      <w:r w:rsidR="00DD054C" w:rsidRPr="00520DDF">
        <w:rPr>
          <w:rFonts w:ascii="Times New Roman" w:eastAsia="Times New Roman" w:hAnsi="Times New Roman" w:cs="Times New Roman"/>
          <w:sz w:val="24"/>
          <w:szCs w:val="24"/>
        </w:rPr>
        <w:t>воевременное выполнение краткосрочных планов;</w:t>
      </w:r>
    </w:p>
    <w:p w14:paraId="4B59F44D" w14:textId="77777777" w:rsidR="00DD054C" w:rsidRPr="00520DDF" w:rsidRDefault="00F5518A" w:rsidP="00913489">
      <w:pPr>
        <w:spacing w:after="0" w:line="240" w:lineRule="auto"/>
        <w:ind w:firstLine="709"/>
        <w:contextualSpacing/>
        <w:jc w:val="both"/>
        <w:rPr>
          <w:rFonts w:ascii="Times New Roman" w:eastAsia="Times New Roman" w:hAnsi="Times New Roman" w:cs="Times New Roman"/>
          <w:sz w:val="24"/>
          <w:szCs w:val="24"/>
        </w:rPr>
      </w:pPr>
      <w:r w:rsidRPr="00520DDF">
        <w:rPr>
          <w:rFonts w:eastAsia="Times New Roman"/>
        </w:rPr>
        <w:t>4</w:t>
      </w:r>
      <w:r w:rsidRPr="00520DDF">
        <w:rPr>
          <w:rFonts w:ascii="Times New Roman" w:eastAsia="Times New Roman" w:hAnsi="Times New Roman" w:cs="Times New Roman"/>
          <w:sz w:val="24"/>
          <w:szCs w:val="24"/>
        </w:rPr>
        <w:t>.3.1.4 У</w:t>
      </w:r>
      <w:r w:rsidR="00DD054C" w:rsidRPr="00520DDF">
        <w:rPr>
          <w:rFonts w:ascii="Times New Roman" w:eastAsia="Times New Roman" w:hAnsi="Times New Roman" w:cs="Times New Roman"/>
          <w:sz w:val="24"/>
          <w:szCs w:val="24"/>
        </w:rPr>
        <w:t xml:space="preserve">становление в планах цели поддержания или увеличения площади лесов и других занятых лесными насаждениями земель, а также повышения качества экономических, экологических, культурных и социальных </w:t>
      </w:r>
      <w:r w:rsidR="00263C4C" w:rsidRPr="00520DDF">
        <w:rPr>
          <w:rFonts w:ascii="Times New Roman" w:eastAsia="Times New Roman" w:hAnsi="Times New Roman" w:cs="Times New Roman"/>
          <w:sz w:val="24"/>
          <w:szCs w:val="24"/>
        </w:rPr>
        <w:t xml:space="preserve">функций и </w:t>
      </w:r>
      <w:r w:rsidR="00DD054C" w:rsidRPr="00520DDF">
        <w:rPr>
          <w:rFonts w:ascii="Times New Roman" w:eastAsia="Times New Roman" w:hAnsi="Times New Roman" w:cs="Times New Roman"/>
          <w:sz w:val="24"/>
          <w:szCs w:val="24"/>
        </w:rPr>
        <w:t>ценностей лесов, почвенных и водных ресурсов</w:t>
      </w:r>
      <w:r w:rsidR="00E732D5" w:rsidRPr="00520DDF">
        <w:rPr>
          <w:rFonts w:ascii="Times New Roman" w:eastAsia="Times New Roman" w:hAnsi="Times New Roman" w:cs="Times New Roman"/>
          <w:sz w:val="24"/>
          <w:szCs w:val="24"/>
        </w:rPr>
        <w:t xml:space="preserve"> с учетом рисков и возможностей, связанных с соблюдением требований к лесоуправлению и лесопользованию</w:t>
      </w:r>
      <w:r w:rsidR="00A558E2" w:rsidRPr="00520DDF">
        <w:rPr>
          <w:rFonts w:ascii="Times New Roman" w:eastAsia="Times New Roman" w:hAnsi="Times New Roman" w:cs="Times New Roman"/>
          <w:sz w:val="24"/>
          <w:szCs w:val="24"/>
        </w:rPr>
        <w:t xml:space="preserve"> [1]</w:t>
      </w:r>
      <w:r w:rsidR="00DD054C" w:rsidRPr="00520DDF">
        <w:rPr>
          <w:rFonts w:ascii="Times New Roman" w:eastAsia="Times New Roman" w:hAnsi="Times New Roman" w:cs="Times New Roman"/>
          <w:sz w:val="24"/>
          <w:szCs w:val="24"/>
        </w:rPr>
        <w:t>;</w:t>
      </w:r>
    </w:p>
    <w:p w14:paraId="54FE0590" w14:textId="77777777" w:rsidR="00DD054C" w:rsidRPr="00520DDF" w:rsidRDefault="00F5518A" w:rsidP="00B77B84">
      <w:pPr>
        <w:spacing w:after="0" w:line="240" w:lineRule="auto"/>
        <w:ind w:firstLine="709"/>
        <w:contextualSpacing/>
        <w:jc w:val="both"/>
        <w:rPr>
          <w:rFonts w:ascii="Times New Roman" w:eastAsia="Times New Roman" w:hAnsi="Times New Roman" w:cs="Times New Roman"/>
          <w:b/>
          <w:bCs/>
          <w:sz w:val="24"/>
          <w:szCs w:val="24"/>
        </w:rPr>
      </w:pPr>
      <w:r w:rsidRPr="00520DDF">
        <w:rPr>
          <w:rFonts w:ascii="Times New Roman" w:eastAsia="Times New Roman" w:hAnsi="Times New Roman" w:cs="Times New Roman"/>
          <w:sz w:val="24"/>
          <w:szCs w:val="24"/>
        </w:rPr>
        <w:t>4.3.1.5 У</w:t>
      </w:r>
      <w:r w:rsidR="00DD054C" w:rsidRPr="00520DDF">
        <w:rPr>
          <w:rFonts w:ascii="Times New Roman" w:eastAsia="Times New Roman" w:hAnsi="Times New Roman" w:cs="Times New Roman"/>
          <w:sz w:val="24"/>
          <w:szCs w:val="24"/>
        </w:rPr>
        <w:t>становление в планах целей поддержания и укрепления здоровья и жизнеспособности лесных экосистем и восстановления деградированных лесных экосистем; поддержания и усиления защитных функций лесов, таких как защита водных ресурсов, объектов инфраструктуры, почв от эрозии, защита от негативного воздействия водных ресурсов, таких как наводнения и лавины;</w:t>
      </w:r>
    </w:p>
    <w:p w14:paraId="30284C1E" w14:textId="77777777" w:rsidR="00DD054C" w:rsidRPr="00520DDF" w:rsidRDefault="00F5518A" w:rsidP="00B77B84">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4.3.1.6 У</w:t>
      </w:r>
      <w:r w:rsidR="00DD054C" w:rsidRPr="00520DDF">
        <w:rPr>
          <w:rFonts w:ascii="Times New Roman" w:eastAsia="Times New Roman" w:hAnsi="Times New Roman" w:cs="Times New Roman"/>
          <w:sz w:val="24"/>
          <w:szCs w:val="24"/>
        </w:rPr>
        <w:t xml:space="preserve">казание в планах пути и средств для сведения к минимуму риска деградации и повреждения </w:t>
      </w:r>
      <w:r w:rsidR="001F0BF7" w:rsidRPr="00520DDF">
        <w:rPr>
          <w:rFonts w:ascii="Times New Roman" w:eastAsia="Times New Roman" w:hAnsi="Times New Roman" w:cs="Times New Roman"/>
          <w:sz w:val="24"/>
          <w:szCs w:val="24"/>
        </w:rPr>
        <w:t>естественных</w:t>
      </w:r>
      <w:r w:rsidR="00DD054C" w:rsidRPr="00520DDF">
        <w:rPr>
          <w:rFonts w:ascii="Times New Roman" w:eastAsia="Times New Roman" w:hAnsi="Times New Roman" w:cs="Times New Roman"/>
          <w:sz w:val="24"/>
          <w:szCs w:val="24"/>
        </w:rPr>
        <w:t xml:space="preserve"> экосистем;</w:t>
      </w:r>
    </w:p>
    <w:p w14:paraId="14FCD678" w14:textId="77777777" w:rsidR="00DD054C" w:rsidRPr="00520DDF" w:rsidRDefault="00F5518A" w:rsidP="00944E01">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4.3.1.7</w:t>
      </w:r>
      <w:r w:rsidR="00944E01" w:rsidRPr="00520DDF">
        <w:rPr>
          <w:rFonts w:ascii="Times New Roman" w:eastAsia="Times New Roman" w:hAnsi="Times New Roman" w:cs="Times New Roman"/>
          <w:sz w:val="24"/>
          <w:szCs w:val="24"/>
        </w:rPr>
        <w:t xml:space="preserve"> П</w:t>
      </w:r>
      <w:r w:rsidR="00DD054C" w:rsidRPr="00520DDF">
        <w:rPr>
          <w:rFonts w:ascii="Times New Roman" w:eastAsia="Times New Roman" w:hAnsi="Times New Roman" w:cs="Times New Roman"/>
          <w:sz w:val="24"/>
          <w:szCs w:val="24"/>
        </w:rPr>
        <w:t>ланирование циклов таксации и пересмотра планов, их внедрения, мониторинга и оценки, а также соответствующей оценки социального, экологического и экономического воздействия лесохозяйственной деятельности;</w:t>
      </w:r>
    </w:p>
    <w:p w14:paraId="42BC7C94" w14:textId="77777777" w:rsidR="00DD054C" w:rsidRPr="00520DDF" w:rsidRDefault="00F5518A" w:rsidP="00B77B84">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4.3.1.8 Д</w:t>
      </w:r>
      <w:r w:rsidR="00DD054C" w:rsidRPr="00520DDF">
        <w:rPr>
          <w:rFonts w:ascii="Times New Roman" w:eastAsia="Times New Roman" w:hAnsi="Times New Roman" w:cs="Times New Roman"/>
          <w:sz w:val="24"/>
          <w:szCs w:val="24"/>
        </w:rPr>
        <w:t>емонстрацию в планах постоянного улучшения в целях минимизации или предотвращения негативного воздействия на леса;</w:t>
      </w:r>
    </w:p>
    <w:p w14:paraId="54042271" w14:textId="77777777" w:rsidR="00F5518A" w:rsidRPr="00520DDF" w:rsidRDefault="00F5518A" w:rsidP="00B77B84">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4.3.1.9 Р</w:t>
      </w:r>
      <w:r w:rsidR="00DD054C" w:rsidRPr="00520DDF">
        <w:rPr>
          <w:rFonts w:ascii="Times New Roman" w:eastAsia="Times New Roman" w:hAnsi="Times New Roman" w:cs="Times New Roman"/>
          <w:sz w:val="24"/>
          <w:szCs w:val="24"/>
        </w:rPr>
        <w:t xml:space="preserve">азработку и своевременное обновление планов </w:t>
      </w:r>
      <w:r w:rsidR="00362F25" w:rsidRPr="00520DDF">
        <w:rPr>
          <w:rFonts w:ascii="Times New Roman" w:eastAsia="Times New Roman" w:hAnsi="Times New Roman" w:cs="Times New Roman"/>
          <w:sz w:val="24"/>
          <w:szCs w:val="24"/>
        </w:rPr>
        <w:t xml:space="preserve">с учетом результатов научных достижений, </w:t>
      </w:r>
      <w:r w:rsidR="00DD054C" w:rsidRPr="00520DDF">
        <w:rPr>
          <w:rFonts w:ascii="Times New Roman" w:eastAsia="Times New Roman" w:hAnsi="Times New Roman" w:cs="Times New Roman"/>
          <w:sz w:val="24"/>
          <w:szCs w:val="24"/>
        </w:rPr>
        <w:t>в соответствии с действующим законодательством, существующим планом землепользования и лесными ресурсами лесного участка.</w:t>
      </w:r>
    </w:p>
    <w:p w14:paraId="3DAA1960" w14:textId="77777777" w:rsidR="00DD054C" w:rsidRPr="00520DDF" w:rsidRDefault="00DD054C" w:rsidP="00B77B84">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Примечание - План должен быть обязательно обновлен в случае решения органа исполнительной власти по изъятию лесных земель для использования в иных целях;</w:t>
      </w:r>
    </w:p>
    <w:p w14:paraId="419C46ED" w14:textId="77777777" w:rsidR="00DD054C" w:rsidRPr="00520DDF" w:rsidRDefault="00944E01" w:rsidP="00B77B84">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4.3.1.10 Н</w:t>
      </w:r>
      <w:r w:rsidR="00DD054C" w:rsidRPr="00520DDF">
        <w:rPr>
          <w:rFonts w:ascii="Times New Roman" w:eastAsia="Times New Roman" w:hAnsi="Times New Roman" w:cs="Times New Roman"/>
          <w:sz w:val="24"/>
          <w:szCs w:val="24"/>
        </w:rPr>
        <w:t>аличие информации о лесных ресурсах, экологических ограничениях, статусе землепользования и землевладения, социально-экономических условиях и описание смежных земель;</w:t>
      </w:r>
    </w:p>
    <w:p w14:paraId="2359BDC7" w14:textId="77777777" w:rsidR="008111C5" w:rsidRPr="00520DDF" w:rsidRDefault="00944E01" w:rsidP="00B77B84">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4.3.1.11 П</w:t>
      </w:r>
      <w:r w:rsidR="00DD054C" w:rsidRPr="00520DDF">
        <w:rPr>
          <w:rFonts w:ascii="Times New Roman" w:eastAsia="Times New Roman" w:hAnsi="Times New Roman" w:cs="Times New Roman"/>
          <w:sz w:val="24"/>
          <w:szCs w:val="24"/>
        </w:rPr>
        <w:t>ланирование проведения таких лесохозяйственных мероприятий, как воспроизводство лесов; профилактика по охране и защите леса; охрана лесов от пожаров, в том числе обеспечение техническими средствами обнаружения и тушения; защита лесов от вредителей, болезней, других патологических факторов, борьба с ними;</w:t>
      </w:r>
    </w:p>
    <w:p w14:paraId="44D2404D" w14:textId="77777777" w:rsidR="008111C5" w:rsidRPr="00520DDF" w:rsidRDefault="00944E01" w:rsidP="00A10B20">
      <w:pPr>
        <w:pStyle w:val="a6"/>
        <w:tabs>
          <w:tab w:val="left" w:pos="0"/>
        </w:tabs>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4.3.1.12 Н</w:t>
      </w:r>
      <w:r w:rsidR="00DD054C" w:rsidRPr="00520DDF">
        <w:rPr>
          <w:rFonts w:ascii="Times New Roman" w:eastAsia="Times New Roman" w:hAnsi="Times New Roman" w:cs="Times New Roman"/>
          <w:sz w:val="24"/>
          <w:szCs w:val="24"/>
        </w:rPr>
        <w:t>аличие в планах разделов, включающих:</w:t>
      </w:r>
    </w:p>
    <w:p w14:paraId="50F9AEFA" w14:textId="77777777" w:rsidR="008111C5" w:rsidRPr="00520DDF" w:rsidRDefault="00DD054C" w:rsidP="00EA6E99">
      <w:pPr>
        <w:pStyle w:val="a6"/>
        <w:numPr>
          <w:ilvl w:val="0"/>
          <w:numId w:val="12"/>
        </w:numPr>
        <w:tabs>
          <w:tab w:val="left" w:pos="0"/>
        </w:tabs>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описание текущего состояния лесоуправления и лесопользования, в том числе используемых лесных ресурсов</w:t>
      </w:r>
      <w:r w:rsidR="00A72276" w:rsidRPr="00520DDF">
        <w:rPr>
          <w:rFonts w:ascii="Times New Roman" w:eastAsia="Times New Roman" w:hAnsi="Times New Roman" w:cs="Times New Roman"/>
          <w:sz w:val="24"/>
          <w:szCs w:val="24"/>
        </w:rPr>
        <w:t>, видов лесопользований и функций лесных участков;</w:t>
      </w:r>
      <w:r w:rsidRPr="00520DDF">
        <w:rPr>
          <w:rFonts w:ascii="Times New Roman" w:eastAsia="Times New Roman" w:hAnsi="Times New Roman" w:cs="Times New Roman"/>
          <w:sz w:val="24"/>
          <w:szCs w:val="24"/>
        </w:rPr>
        <w:t xml:space="preserve"> ограничений, связанных с окружающей средой; социально-экономической обстановки, в том числе состояния землепользования, права собственности, сведений о соседних землях;</w:t>
      </w:r>
    </w:p>
    <w:p w14:paraId="15BA80F8" w14:textId="77777777" w:rsidR="008111C5" w:rsidRPr="00520DDF" w:rsidRDefault="00DD054C" w:rsidP="00EA6E99">
      <w:pPr>
        <w:pStyle w:val="a6"/>
        <w:numPr>
          <w:ilvl w:val="0"/>
          <w:numId w:val="12"/>
        </w:numPr>
        <w:tabs>
          <w:tab w:val="left" w:pos="0"/>
        </w:tabs>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обоснование ежегодной расчетной лесосеки, лесоводственной системы использования, охраны, защиты и воспроизводства лесных ресурсов, в том числе применения технологий, машин и оборудования;</w:t>
      </w:r>
    </w:p>
    <w:p w14:paraId="2EF25CE6" w14:textId="77777777" w:rsidR="008111C5" w:rsidRPr="00520DDF" w:rsidRDefault="00DD054C" w:rsidP="00EA6E99">
      <w:pPr>
        <w:pStyle w:val="a6"/>
        <w:numPr>
          <w:ilvl w:val="0"/>
          <w:numId w:val="12"/>
        </w:numPr>
        <w:tabs>
          <w:tab w:val="left" w:pos="0"/>
        </w:tabs>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описание системы лесопатологического и лесопожарного мониторинга, а также мониторинга динамики лесных насаждений, в том числе прироста;</w:t>
      </w:r>
    </w:p>
    <w:p w14:paraId="22E29CE0" w14:textId="77777777" w:rsidR="008111C5" w:rsidRPr="00520DDF" w:rsidRDefault="00DD054C" w:rsidP="00EA6E99">
      <w:pPr>
        <w:pStyle w:val="a6"/>
        <w:numPr>
          <w:ilvl w:val="0"/>
          <w:numId w:val="12"/>
        </w:numPr>
        <w:tabs>
          <w:tab w:val="left" w:pos="0"/>
        </w:tabs>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 описание/обоснование планируемых лесохозяйственных мероприятий, в том числе долгосрочных целей; системы обновления планов с учетом результатов мониторинга; перечня заготавливаемых видов; мероприятий по </w:t>
      </w:r>
      <w:r w:rsidRPr="00520DDF">
        <w:rPr>
          <w:rFonts w:ascii="Times New Roman" w:eastAsia="Times New Roman" w:hAnsi="Times New Roman" w:cs="Times New Roman"/>
          <w:sz w:val="24"/>
          <w:szCs w:val="24"/>
        </w:rPr>
        <w:lastRenderedPageBreak/>
        <w:t xml:space="preserve">реализации прав и гарантий работников, местного и коренного населения </w:t>
      </w:r>
      <w:hyperlink r:id="rId30" w:history="1">
        <w:r w:rsidRPr="00520DDF">
          <w:rPr>
            <w:rFonts w:ascii="Times New Roman" w:eastAsia="Times New Roman" w:hAnsi="Times New Roman" w:cs="Times New Roman"/>
            <w:sz w:val="24"/>
            <w:szCs w:val="24"/>
          </w:rPr>
          <w:t>[33]</w:t>
        </w:r>
      </w:hyperlink>
      <w:r w:rsidRPr="00520DDF">
        <w:rPr>
          <w:rFonts w:ascii="Times New Roman" w:eastAsia="Times New Roman" w:hAnsi="Times New Roman" w:cs="Times New Roman"/>
          <w:sz w:val="24"/>
          <w:szCs w:val="24"/>
        </w:rPr>
        <w:t>; природоохранных мероприятий по сохранению и повышению биоразнообразия</w:t>
      </w:r>
      <w:r w:rsidR="008111C5" w:rsidRPr="00520DDF">
        <w:rPr>
          <w:rFonts w:ascii="Times New Roman" w:eastAsia="Times New Roman" w:hAnsi="Times New Roman" w:cs="Times New Roman"/>
          <w:sz w:val="24"/>
          <w:szCs w:val="24"/>
        </w:rPr>
        <w:t xml:space="preserve"> (</w:t>
      </w:r>
      <w:r w:rsidR="008111C5" w:rsidRPr="00520DDF">
        <w:rPr>
          <w:rFonts w:ascii="Times New Roman" w:hAnsi="Times New Roman" w:cs="Times New Roman"/>
          <w:sz w:val="24"/>
          <w:szCs w:val="24"/>
        </w:rPr>
        <w:t>на уровне ландшафта, экосистемы, видового и генетического разнообразия)</w:t>
      </w:r>
      <w:r w:rsidRPr="00520DDF">
        <w:rPr>
          <w:rFonts w:ascii="Times New Roman" w:eastAsia="Times New Roman" w:hAnsi="Times New Roman" w:cs="Times New Roman"/>
          <w:sz w:val="24"/>
          <w:szCs w:val="24"/>
        </w:rPr>
        <w:t xml:space="preserve">, таких как выявление и охрана редких и находящихся на грани исчезновения, а также занесенных в Красные книги Российской Федерации и субъектов Российской Федерации видов растительного и животного мира </w:t>
      </w:r>
      <w:hyperlink r:id="rId31" w:history="1">
        <w:r w:rsidRPr="00520DDF">
          <w:rPr>
            <w:rFonts w:ascii="Times New Roman" w:eastAsia="Times New Roman" w:hAnsi="Times New Roman" w:cs="Times New Roman"/>
            <w:sz w:val="24"/>
            <w:szCs w:val="24"/>
          </w:rPr>
          <w:t>[30]</w:t>
        </w:r>
      </w:hyperlink>
      <w:r w:rsidRPr="00520DDF">
        <w:rPr>
          <w:rFonts w:ascii="Times New Roman" w:eastAsia="Times New Roman" w:hAnsi="Times New Roman" w:cs="Times New Roman"/>
          <w:sz w:val="24"/>
          <w:szCs w:val="24"/>
        </w:rPr>
        <w:t>-[32], сохранение и поддержание защитных лесов, особо защитных участков лесов, особо охраняемых природных территорий;</w:t>
      </w:r>
    </w:p>
    <w:p w14:paraId="6AA9157D" w14:textId="77777777" w:rsidR="00C339E5" w:rsidRPr="00520DDF" w:rsidRDefault="00DD054C" w:rsidP="00EA6E99">
      <w:pPr>
        <w:pStyle w:val="a6"/>
        <w:numPr>
          <w:ilvl w:val="0"/>
          <w:numId w:val="12"/>
        </w:numPr>
        <w:tabs>
          <w:tab w:val="left" w:pos="0"/>
        </w:tabs>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наличие карт, отражающих текущую и планируемую деятельность, в том числе месторасположение лесных ресурсов; охотничьих угодий; мест обитания охраняемых видов животных и растений; границ защитных лесов, особо защитных участков лесов, особо охраняемых природных территорий; запланированные лесохозяйственные мероприятия; права земельной собственности;</w:t>
      </w:r>
    </w:p>
    <w:p w14:paraId="73AA4DA0" w14:textId="77777777" w:rsidR="00B117CD" w:rsidRPr="00520DDF" w:rsidRDefault="00944E0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4.3.1.13 О</w:t>
      </w:r>
      <w:r w:rsidR="00DD054C" w:rsidRPr="00520DDF">
        <w:rPr>
          <w:rFonts w:ascii="Times New Roman" w:eastAsia="Times New Roman" w:hAnsi="Times New Roman" w:cs="Times New Roman"/>
          <w:sz w:val="24"/>
          <w:szCs w:val="24"/>
        </w:rPr>
        <w:t xml:space="preserve">пределение допустимых норм неистощительного пользования лесными ресурсами, </w:t>
      </w:r>
      <w:r w:rsidR="00B117CD" w:rsidRPr="00520DDF">
        <w:rPr>
          <w:rFonts w:ascii="Times New Roman" w:eastAsia="Times New Roman" w:hAnsi="Times New Roman" w:cs="Times New Roman"/>
          <w:sz w:val="24"/>
          <w:szCs w:val="24"/>
        </w:rPr>
        <w:t xml:space="preserve">путем преимущественного применения технологий, которые сводят к минимуму прямой и косвенный ущерб лесным, почвенным и водным ресурсам, </w:t>
      </w:r>
      <w:r w:rsidR="00DD054C" w:rsidRPr="00520DDF">
        <w:rPr>
          <w:rFonts w:ascii="Times New Roman" w:eastAsia="Times New Roman" w:hAnsi="Times New Roman" w:cs="Times New Roman"/>
          <w:sz w:val="24"/>
          <w:szCs w:val="24"/>
        </w:rPr>
        <w:t>обеспечивающих</w:t>
      </w:r>
      <w:r w:rsidR="00B117CD" w:rsidRPr="00520DDF">
        <w:rPr>
          <w:rFonts w:ascii="Times New Roman" w:eastAsia="Times New Roman" w:hAnsi="Times New Roman" w:cs="Times New Roman"/>
          <w:sz w:val="24"/>
          <w:szCs w:val="24"/>
        </w:rPr>
        <w:t>:</w:t>
      </w:r>
    </w:p>
    <w:p w14:paraId="6770DE92" w14:textId="77777777" w:rsidR="00B117CD" w:rsidRPr="00520DDF" w:rsidRDefault="00B117CD" w:rsidP="00EA6E99">
      <w:pPr>
        <w:pStyle w:val="a6"/>
        <w:numPr>
          <w:ilvl w:val="0"/>
          <w:numId w:val="13"/>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 </w:t>
      </w:r>
      <w:r w:rsidR="00DD054C" w:rsidRPr="00520DDF">
        <w:rPr>
          <w:rFonts w:ascii="Times New Roman" w:eastAsia="Times New Roman" w:hAnsi="Times New Roman" w:cs="Times New Roman"/>
          <w:sz w:val="24"/>
          <w:szCs w:val="24"/>
        </w:rPr>
        <w:t>сохранение количества и качества лесных ресурсов в средне- и долгосрочной перспективе путем сбалансированного соотношения объема заготовок и прироста,</w:t>
      </w:r>
    </w:p>
    <w:p w14:paraId="70177328" w14:textId="6DEA8B4A" w:rsidR="00B117CD" w:rsidRPr="00520DDF" w:rsidRDefault="00691D12" w:rsidP="00EA6E99">
      <w:pPr>
        <w:pStyle w:val="a6"/>
        <w:numPr>
          <w:ilvl w:val="0"/>
          <w:numId w:val="13"/>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w:t>
      </w:r>
      <w:r w:rsidR="00B117CD" w:rsidRPr="00520DDF">
        <w:rPr>
          <w:rFonts w:ascii="Times New Roman" w:eastAsia="Times New Roman" w:hAnsi="Times New Roman" w:cs="Times New Roman"/>
          <w:sz w:val="24"/>
          <w:szCs w:val="24"/>
        </w:rPr>
        <w:t xml:space="preserve"> обеспечение</w:t>
      </w:r>
      <w:r w:rsidRPr="00520DDF">
        <w:rPr>
          <w:rFonts w:ascii="Times New Roman" w:eastAsia="Times New Roman" w:hAnsi="Times New Roman" w:cs="Times New Roman"/>
          <w:sz w:val="24"/>
          <w:szCs w:val="24"/>
        </w:rPr>
        <w:t xml:space="preserve"> </w:t>
      </w:r>
      <w:r w:rsidR="00B117CD" w:rsidRPr="00520DDF">
        <w:rPr>
          <w:rFonts w:ascii="Times New Roman" w:eastAsia="Times New Roman" w:hAnsi="Times New Roman" w:cs="Times New Roman"/>
          <w:sz w:val="24"/>
          <w:szCs w:val="24"/>
        </w:rPr>
        <w:t>допустимого объема использования недревесной продукции леса в случаях, когда в лесоуправление включено коммерческое использование недревесной лесной продукции на уровне, при котором такое использование может оказать воздействие на долгосрочную устойчивость недревесной лесной продукции.</w:t>
      </w:r>
    </w:p>
    <w:p w14:paraId="4EA9C9DB" w14:textId="77777777" w:rsidR="00DD054C" w:rsidRPr="00520DDF" w:rsidRDefault="00DD05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Примечание - Допустимые нормы неистощительного пользования лесными ресурсами должны быть пересмотрены в случае решения органа исполнительной власти по изъятию земель для использования в иных целях, если площади изъятия влияют на эти нормы;</w:t>
      </w:r>
    </w:p>
    <w:p w14:paraId="62B1A801" w14:textId="77777777" w:rsidR="00DD054C" w:rsidRPr="00520DDF" w:rsidRDefault="00944E0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4.3.1.14 П</w:t>
      </w:r>
      <w:r w:rsidR="00DD054C" w:rsidRPr="00520DDF">
        <w:rPr>
          <w:rFonts w:ascii="Times New Roman" w:eastAsia="Times New Roman" w:hAnsi="Times New Roman" w:cs="Times New Roman"/>
          <w:sz w:val="24"/>
          <w:szCs w:val="24"/>
        </w:rPr>
        <w:t>роведение таксации и картографирования лесных ресурсов и их своевременное обновление в масштабах, соответствующих местным</w:t>
      </w:r>
      <w:r w:rsidR="003A72A3" w:rsidRPr="00520DDF">
        <w:rPr>
          <w:rFonts w:ascii="Times New Roman" w:eastAsia="Times New Roman" w:hAnsi="Times New Roman" w:cs="Times New Roman"/>
          <w:sz w:val="24"/>
          <w:szCs w:val="24"/>
        </w:rPr>
        <w:t>, региональным</w:t>
      </w:r>
      <w:r w:rsidR="00050098" w:rsidRPr="00520DDF">
        <w:rPr>
          <w:rFonts w:ascii="Times New Roman" w:eastAsia="Times New Roman" w:hAnsi="Times New Roman" w:cs="Times New Roman"/>
          <w:sz w:val="24"/>
          <w:szCs w:val="24"/>
        </w:rPr>
        <w:t>,</w:t>
      </w:r>
      <w:r w:rsidR="003A72A3" w:rsidRPr="00520DDF">
        <w:rPr>
          <w:rFonts w:ascii="Times New Roman" w:eastAsia="Times New Roman" w:hAnsi="Times New Roman" w:cs="Times New Roman"/>
          <w:sz w:val="24"/>
          <w:szCs w:val="24"/>
        </w:rPr>
        <w:t xml:space="preserve"> федеральным</w:t>
      </w:r>
      <w:r w:rsidR="00DD054C" w:rsidRPr="00520DDF">
        <w:rPr>
          <w:rFonts w:ascii="Times New Roman" w:eastAsia="Times New Roman" w:hAnsi="Times New Roman" w:cs="Times New Roman"/>
          <w:sz w:val="24"/>
          <w:szCs w:val="24"/>
        </w:rPr>
        <w:t xml:space="preserve"> условиям;</w:t>
      </w:r>
    </w:p>
    <w:p w14:paraId="54871936" w14:textId="77777777" w:rsidR="00B77B84" w:rsidRPr="00520DDF" w:rsidRDefault="00944E0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4.3.1.15 И</w:t>
      </w:r>
      <w:r w:rsidR="00DD054C" w:rsidRPr="00520DDF">
        <w:rPr>
          <w:rFonts w:ascii="Times New Roman" w:eastAsia="Times New Roman" w:hAnsi="Times New Roman" w:cs="Times New Roman"/>
          <w:sz w:val="24"/>
          <w:szCs w:val="24"/>
        </w:rPr>
        <w:t>счисление расчетной лесосеки по каждому лесничеству, отдельно для эксплуатационных и защитных лесов по хозяйствам (в отношении хвойных, твердолиственных и мягколиственных типов лесов) с распределением общего объема допустимого ежегодного изъятия древесины для каждого хозяйства по преобладающим породам.</w:t>
      </w:r>
    </w:p>
    <w:p w14:paraId="5DDF0734" w14:textId="77777777" w:rsidR="00DD054C" w:rsidRPr="00520DDF" w:rsidRDefault="00DD05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Примечание - Исчисление расчетной лесосеки должно быть проведено отдельно для осуществления сплошных рубок, выборочных рубок спелых и перестойных лесных насаждений, средневозрастных, приспевающих, спелых, перестойных лесных насаждений при вырубке погибших и поврежденных лесных насаждений, уходе за лесом (за исключением молодняков первого класса возраста) на основании данных лесоустройства, государственного лесного реестра или специальных обследований лесов.</w:t>
      </w:r>
    </w:p>
    <w:p w14:paraId="502446E2" w14:textId="77777777" w:rsidR="00B77B84" w:rsidRPr="00520DDF" w:rsidRDefault="00B77B84" w:rsidP="00A10B20">
      <w:pPr>
        <w:spacing w:after="0" w:line="240" w:lineRule="auto"/>
        <w:ind w:firstLine="709"/>
        <w:contextualSpacing/>
        <w:jc w:val="both"/>
        <w:rPr>
          <w:rFonts w:ascii="Times New Roman" w:eastAsia="Times New Roman" w:hAnsi="Times New Roman" w:cs="Times New Roman"/>
          <w:sz w:val="24"/>
          <w:szCs w:val="24"/>
        </w:rPr>
      </w:pPr>
    </w:p>
    <w:p w14:paraId="1AC022A5" w14:textId="77777777" w:rsidR="00DD054C"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944E01" w:rsidRPr="00520DDF">
        <w:rPr>
          <w:rFonts w:ascii="Times New Roman" w:eastAsia="Times New Roman" w:hAnsi="Times New Roman" w:cs="Times New Roman"/>
          <w:b/>
          <w:bCs/>
          <w:i/>
          <w:iCs/>
          <w:sz w:val="24"/>
          <w:szCs w:val="24"/>
        </w:rPr>
        <w:t>3.</w:t>
      </w:r>
      <w:r w:rsidRPr="00520DDF">
        <w:rPr>
          <w:rFonts w:ascii="Times New Roman" w:eastAsia="Times New Roman" w:hAnsi="Times New Roman" w:cs="Times New Roman"/>
          <w:b/>
          <w:bCs/>
          <w:i/>
          <w:iCs/>
          <w:sz w:val="24"/>
          <w:szCs w:val="24"/>
        </w:rPr>
        <w:t>2 Критерий</w:t>
      </w:r>
      <w:r w:rsidR="00944E01" w:rsidRPr="00520DDF">
        <w:rPr>
          <w:rFonts w:ascii="Times New Roman" w:eastAsia="Times New Roman" w:hAnsi="Times New Roman" w:cs="Times New Roman"/>
          <w:b/>
          <w:bCs/>
          <w:i/>
          <w:iCs/>
          <w:sz w:val="24"/>
          <w:szCs w:val="24"/>
        </w:rPr>
        <w:t>: Организация должна обеспечить</w:t>
      </w:r>
      <w:r w:rsidRPr="00520DDF">
        <w:rPr>
          <w:rFonts w:ascii="Times New Roman" w:eastAsia="Times New Roman" w:hAnsi="Times New Roman" w:cs="Times New Roman"/>
          <w:b/>
          <w:bCs/>
          <w:i/>
          <w:iCs/>
          <w:sz w:val="24"/>
          <w:szCs w:val="24"/>
        </w:rPr>
        <w:t xml:space="preserve"> экономическ</w:t>
      </w:r>
      <w:r w:rsidR="00944E01" w:rsidRPr="00520DDF">
        <w:rPr>
          <w:rFonts w:ascii="Times New Roman" w:eastAsia="Times New Roman" w:hAnsi="Times New Roman" w:cs="Times New Roman"/>
          <w:b/>
          <w:bCs/>
          <w:i/>
          <w:iCs/>
          <w:sz w:val="24"/>
          <w:szCs w:val="24"/>
        </w:rPr>
        <w:t>ую</w:t>
      </w:r>
      <w:r w:rsidRPr="00520DDF">
        <w:rPr>
          <w:rFonts w:ascii="Times New Roman" w:eastAsia="Times New Roman" w:hAnsi="Times New Roman" w:cs="Times New Roman"/>
          <w:b/>
          <w:bCs/>
          <w:i/>
          <w:iCs/>
          <w:sz w:val="24"/>
          <w:szCs w:val="24"/>
        </w:rPr>
        <w:t xml:space="preserve"> целесообразност</w:t>
      </w:r>
      <w:r w:rsidR="00944E01" w:rsidRPr="00520DDF">
        <w:rPr>
          <w:rFonts w:ascii="Times New Roman" w:eastAsia="Times New Roman" w:hAnsi="Times New Roman" w:cs="Times New Roman"/>
          <w:b/>
          <w:bCs/>
          <w:i/>
          <w:iCs/>
          <w:sz w:val="24"/>
          <w:szCs w:val="24"/>
        </w:rPr>
        <w:t xml:space="preserve">ьи эффективность </w:t>
      </w:r>
      <w:r w:rsidRPr="00520DDF">
        <w:rPr>
          <w:rFonts w:ascii="Times New Roman" w:eastAsia="Times New Roman" w:hAnsi="Times New Roman" w:cs="Times New Roman"/>
          <w:b/>
          <w:bCs/>
          <w:i/>
          <w:iCs/>
          <w:sz w:val="24"/>
          <w:szCs w:val="24"/>
        </w:rPr>
        <w:t>планируемых мероприятий с учетом рынков сбыта</w:t>
      </w:r>
    </w:p>
    <w:p w14:paraId="57FDE5E9" w14:textId="77777777" w:rsidR="00DD054C" w:rsidRPr="00520DDF" w:rsidRDefault="00944E01"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426A10E8" w14:textId="77777777" w:rsidR="00DD054C" w:rsidRPr="00520DDF" w:rsidRDefault="00944E0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4.3.2.1 Н</w:t>
      </w:r>
      <w:r w:rsidR="00DD054C" w:rsidRPr="00520DDF">
        <w:rPr>
          <w:rFonts w:ascii="Times New Roman" w:eastAsia="Times New Roman" w:hAnsi="Times New Roman" w:cs="Times New Roman"/>
          <w:sz w:val="24"/>
          <w:szCs w:val="24"/>
        </w:rPr>
        <w:t>аличие плана работ и бюджета на текущий финансовый год;</w:t>
      </w:r>
    </w:p>
    <w:p w14:paraId="7A177862" w14:textId="77777777" w:rsidR="00DD054C" w:rsidRPr="00520DDF" w:rsidRDefault="006A690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4.3.2.2 О</w:t>
      </w:r>
      <w:r w:rsidR="00DD054C" w:rsidRPr="00520DDF">
        <w:rPr>
          <w:rFonts w:ascii="Times New Roman" w:eastAsia="Times New Roman" w:hAnsi="Times New Roman" w:cs="Times New Roman"/>
          <w:sz w:val="24"/>
          <w:szCs w:val="24"/>
        </w:rPr>
        <w:t>существление необходимых инвестиций с целью поддержания или увеличения продуктивности леса;</w:t>
      </w:r>
    </w:p>
    <w:p w14:paraId="71723B37" w14:textId="77777777" w:rsidR="00DD054C" w:rsidRPr="00520DDF" w:rsidRDefault="006A690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4.3.2.3 П</w:t>
      </w:r>
      <w:r w:rsidR="00DD054C" w:rsidRPr="00520DDF">
        <w:rPr>
          <w:rFonts w:ascii="Times New Roman" w:eastAsia="Times New Roman" w:hAnsi="Times New Roman" w:cs="Times New Roman"/>
          <w:sz w:val="24"/>
          <w:szCs w:val="24"/>
        </w:rPr>
        <w:t>роведение маркетинговых исследований рынков лесопродукции;</w:t>
      </w:r>
    </w:p>
    <w:p w14:paraId="4656914F" w14:textId="77777777" w:rsidR="00DD054C" w:rsidRPr="00520DDF" w:rsidRDefault="006A690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4.3.2.4 П</w:t>
      </w:r>
      <w:r w:rsidR="00DD054C" w:rsidRPr="00520DDF">
        <w:rPr>
          <w:rFonts w:ascii="Times New Roman" w:eastAsia="Times New Roman" w:hAnsi="Times New Roman" w:cs="Times New Roman"/>
          <w:sz w:val="24"/>
          <w:szCs w:val="24"/>
        </w:rPr>
        <w:t>роведение периодических калькуляций затрат и прибыли, в том числе по видам хозяйственных мероприятий;</w:t>
      </w:r>
    </w:p>
    <w:p w14:paraId="021165EF" w14:textId="77777777" w:rsidR="00DD054C" w:rsidRPr="00520DDF" w:rsidRDefault="006A690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4.3.2.5 Н</w:t>
      </w:r>
      <w:r w:rsidR="00DD054C" w:rsidRPr="00520DDF">
        <w:rPr>
          <w:rFonts w:ascii="Times New Roman" w:eastAsia="Times New Roman" w:hAnsi="Times New Roman" w:cs="Times New Roman"/>
          <w:sz w:val="24"/>
          <w:szCs w:val="24"/>
        </w:rPr>
        <w:t>аличие финансового плана, предусматривающего выделение средств на проведение лесохозяйственных и лесозащитных мероприятий;</w:t>
      </w:r>
    </w:p>
    <w:p w14:paraId="70803A51" w14:textId="77777777" w:rsidR="00DD054C" w:rsidRPr="00520DDF" w:rsidRDefault="006A690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4.3.2.6 П</w:t>
      </w:r>
      <w:r w:rsidR="00DD054C" w:rsidRPr="00520DDF">
        <w:rPr>
          <w:rFonts w:ascii="Times New Roman" w:eastAsia="Times New Roman" w:hAnsi="Times New Roman" w:cs="Times New Roman"/>
          <w:sz w:val="24"/>
          <w:szCs w:val="24"/>
        </w:rPr>
        <w:t>ересмотр и актуализация планов на основе оценки экологических и социально-экономических изменений, а также финансовых возможностей;</w:t>
      </w:r>
    </w:p>
    <w:p w14:paraId="024A33FC" w14:textId="77777777" w:rsidR="00DD054C" w:rsidRPr="00520DDF" w:rsidRDefault="006A690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4.3.2.7 О</w:t>
      </w:r>
      <w:r w:rsidR="00DD054C" w:rsidRPr="00520DDF">
        <w:rPr>
          <w:rFonts w:ascii="Times New Roman" w:eastAsia="Times New Roman" w:hAnsi="Times New Roman" w:cs="Times New Roman"/>
          <w:sz w:val="24"/>
          <w:szCs w:val="24"/>
        </w:rPr>
        <w:t>боснование всех изменений в выделении средств на лесохозяйственные и лесозащитные мероприятия.</w:t>
      </w:r>
    </w:p>
    <w:p w14:paraId="73B90D01" w14:textId="77777777" w:rsidR="00B77B84" w:rsidRPr="00520DDF" w:rsidRDefault="00B77B84" w:rsidP="00A10B20">
      <w:pPr>
        <w:spacing w:after="0" w:line="240" w:lineRule="auto"/>
        <w:ind w:firstLine="709"/>
        <w:contextualSpacing/>
        <w:jc w:val="both"/>
        <w:rPr>
          <w:rFonts w:ascii="Times New Roman" w:eastAsia="Times New Roman" w:hAnsi="Times New Roman" w:cs="Times New Roman"/>
          <w:sz w:val="24"/>
          <w:szCs w:val="24"/>
        </w:rPr>
      </w:pPr>
    </w:p>
    <w:p w14:paraId="1D34E3FE" w14:textId="77777777" w:rsidR="00B77B84"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6A6908" w:rsidRPr="00520DDF">
        <w:rPr>
          <w:rFonts w:ascii="Times New Roman" w:eastAsia="Times New Roman" w:hAnsi="Times New Roman" w:cs="Times New Roman"/>
          <w:b/>
          <w:bCs/>
          <w:i/>
          <w:iCs/>
          <w:sz w:val="24"/>
          <w:szCs w:val="24"/>
        </w:rPr>
        <w:t>3.3</w:t>
      </w:r>
      <w:r w:rsidRPr="00520DDF">
        <w:rPr>
          <w:rFonts w:ascii="Times New Roman" w:eastAsia="Times New Roman" w:hAnsi="Times New Roman" w:cs="Times New Roman"/>
          <w:b/>
          <w:bCs/>
          <w:i/>
          <w:iCs/>
          <w:sz w:val="24"/>
          <w:szCs w:val="24"/>
        </w:rPr>
        <w:t xml:space="preserve"> Критерий</w:t>
      </w:r>
      <w:r w:rsidR="006A6908" w:rsidRPr="00520DDF">
        <w:rPr>
          <w:rFonts w:ascii="Times New Roman" w:eastAsia="Times New Roman" w:hAnsi="Times New Roman" w:cs="Times New Roman"/>
          <w:b/>
          <w:bCs/>
          <w:i/>
          <w:iCs/>
          <w:sz w:val="24"/>
          <w:szCs w:val="24"/>
        </w:rPr>
        <w:t>: Организация должна обеспечить</w:t>
      </w:r>
      <w:r w:rsidRPr="00520DDF">
        <w:rPr>
          <w:rFonts w:ascii="Times New Roman" w:eastAsia="Times New Roman" w:hAnsi="Times New Roman" w:cs="Times New Roman"/>
          <w:b/>
          <w:bCs/>
          <w:i/>
          <w:iCs/>
          <w:sz w:val="24"/>
          <w:szCs w:val="24"/>
        </w:rPr>
        <w:t xml:space="preserve"> проведени</w:t>
      </w:r>
      <w:r w:rsidR="006A6908"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экспертизы и согласовани</w:t>
      </w:r>
      <w:r w:rsidR="006A6908"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всех проектов, регламентирующих ведение лесного хозяйства и лесопользование в рамках законодательства</w:t>
      </w:r>
    </w:p>
    <w:p w14:paraId="111B3ECC" w14:textId="77777777" w:rsidR="00DD054C"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5D44E270" w14:textId="77777777" w:rsidR="00DD054C" w:rsidRPr="00520DDF" w:rsidRDefault="006A690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4.3.3.1 Н</w:t>
      </w:r>
      <w:r w:rsidR="00DD054C" w:rsidRPr="00520DDF">
        <w:rPr>
          <w:rFonts w:ascii="Times New Roman" w:eastAsia="Times New Roman" w:hAnsi="Times New Roman" w:cs="Times New Roman"/>
          <w:sz w:val="24"/>
          <w:szCs w:val="24"/>
        </w:rPr>
        <w:t>аличие актуальных лесоустроительных материалов, проекта освоения лесов, лесохозяйственного регламента;</w:t>
      </w:r>
    </w:p>
    <w:p w14:paraId="36AFC3B8" w14:textId="77777777" w:rsidR="00DD054C" w:rsidRPr="00520DDF" w:rsidRDefault="006A690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4.3.3.2 О</w:t>
      </w:r>
      <w:r w:rsidR="00DD054C" w:rsidRPr="00520DDF">
        <w:rPr>
          <w:rFonts w:ascii="Times New Roman" w:eastAsia="Times New Roman" w:hAnsi="Times New Roman" w:cs="Times New Roman"/>
          <w:sz w:val="24"/>
          <w:szCs w:val="24"/>
        </w:rPr>
        <w:t>существление оценки влияния хозяйственной деятельности, включая плантационное выращивание, на окружающую среду соответственно объемам и интенсивности ведения хозяйства, в том числе рубок;</w:t>
      </w:r>
    </w:p>
    <w:p w14:paraId="0FF44C4E" w14:textId="77777777" w:rsidR="00DD054C" w:rsidRPr="00520DDF" w:rsidRDefault="006A690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4.3.3.3 Н</w:t>
      </w:r>
      <w:r w:rsidR="00DD054C" w:rsidRPr="00520DDF">
        <w:rPr>
          <w:rFonts w:ascii="Times New Roman" w:eastAsia="Times New Roman" w:hAnsi="Times New Roman" w:cs="Times New Roman"/>
          <w:sz w:val="24"/>
          <w:szCs w:val="24"/>
        </w:rPr>
        <w:t>аличие документов по результатам оценки воздействия на окружающую среду, экспертизы и согласования материалов лесоустройства, проектов освоения лесов с учетом наличия уникальных (охраняемых) ресурсов, вовлекаемых в хозяйственную деятельность;</w:t>
      </w:r>
    </w:p>
    <w:p w14:paraId="2A1FF360" w14:textId="77777777" w:rsidR="00DD054C" w:rsidRPr="00520DDF" w:rsidRDefault="006A690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4.3.3.4 У</w:t>
      </w:r>
      <w:r w:rsidR="00DD054C" w:rsidRPr="00520DDF">
        <w:rPr>
          <w:rFonts w:ascii="Times New Roman" w:eastAsia="Times New Roman" w:hAnsi="Times New Roman" w:cs="Times New Roman"/>
          <w:sz w:val="24"/>
          <w:szCs w:val="24"/>
        </w:rPr>
        <w:t>чет результатов оценки воздействия на окружающую среду в процессе выполнения хозяйственных планов.</w:t>
      </w:r>
    </w:p>
    <w:p w14:paraId="26C875B4" w14:textId="77777777" w:rsidR="00B77B84" w:rsidRPr="00520DDF" w:rsidRDefault="00B77B84" w:rsidP="00A10B20">
      <w:pPr>
        <w:spacing w:after="0" w:line="240" w:lineRule="auto"/>
        <w:ind w:firstLine="709"/>
        <w:contextualSpacing/>
        <w:jc w:val="both"/>
        <w:rPr>
          <w:rFonts w:ascii="Times New Roman" w:eastAsia="Times New Roman" w:hAnsi="Times New Roman" w:cs="Times New Roman"/>
          <w:sz w:val="24"/>
          <w:szCs w:val="24"/>
        </w:rPr>
      </w:pPr>
    </w:p>
    <w:p w14:paraId="73584D55" w14:textId="77777777" w:rsidR="00B77B84"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6A6908" w:rsidRPr="00520DDF">
        <w:rPr>
          <w:rFonts w:ascii="Times New Roman" w:eastAsia="Times New Roman" w:hAnsi="Times New Roman" w:cs="Times New Roman"/>
          <w:b/>
          <w:bCs/>
          <w:i/>
          <w:iCs/>
          <w:sz w:val="24"/>
          <w:szCs w:val="24"/>
        </w:rPr>
        <w:t>3.4</w:t>
      </w:r>
      <w:r w:rsidRPr="00520DDF">
        <w:rPr>
          <w:rFonts w:ascii="Times New Roman" w:eastAsia="Times New Roman" w:hAnsi="Times New Roman" w:cs="Times New Roman"/>
          <w:b/>
          <w:bCs/>
          <w:i/>
          <w:iCs/>
          <w:sz w:val="24"/>
          <w:szCs w:val="24"/>
        </w:rPr>
        <w:t xml:space="preserve"> Критерий</w:t>
      </w:r>
      <w:r w:rsidR="006A6908" w:rsidRPr="00520DDF">
        <w:rPr>
          <w:rFonts w:ascii="Times New Roman" w:eastAsia="Times New Roman" w:hAnsi="Times New Roman" w:cs="Times New Roman"/>
          <w:b/>
          <w:bCs/>
          <w:i/>
          <w:iCs/>
          <w:sz w:val="24"/>
          <w:szCs w:val="24"/>
        </w:rPr>
        <w:t>:</w:t>
      </w:r>
      <w:r w:rsidR="00823BB5" w:rsidRPr="00520DDF">
        <w:rPr>
          <w:rFonts w:ascii="Times New Roman" w:eastAsia="Times New Roman" w:hAnsi="Times New Roman" w:cs="Times New Roman"/>
          <w:b/>
          <w:bCs/>
          <w:i/>
          <w:iCs/>
          <w:sz w:val="24"/>
          <w:szCs w:val="24"/>
        </w:rPr>
        <w:t xml:space="preserve"> </w:t>
      </w:r>
      <w:r w:rsidR="006A6908" w:rsidRPr="00520DDF">
        <w:rPr>
          <w:rFonts w:ascii="Times New Roman" w:eastAsia="Times New Roman" w:hAnsi="Times New Roman" w:cs="Times New Roman"/>
          <w:b/>
          <w:bCs/>
          <w:i/>
          <w:iCs/>
          <w:sz w:val="24"/>
          <w:szCs w:val="24"/>
        </w:rPr>
        <w:t xml:space="preserve">Организация должна обеспечить </w:t>
      </w:r>
      <w:r w:rsidRPr="00520DDF">
        <w:rPr>
          <w:rFonts w:ascii="Times New Roman" w:eastAsia="Times New Roman" w:hAnsi="Times New Roman" w:cs="Times New Roman"/>
          <w:b/>
          <w:bCs/>
          <w:i/>
          <w:iCs/>
          <w:sz w:val="24"/>
          <w:szCs w:val="24"/>
        </w:rPr>
        <w:t>своевременно</w:t>
      </w:r>
      <w:r w:rsidR="006A6908"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проведени</w:t>
      </w:r>
      <w:r w:rsidR="006A6908"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мониторинга </w:t>
      </w:r>
      <w:r w:rsidR="00F11E26" w:rsidRPr="00520DDF">
        <w:rPr>
          <w:rFonts w:ascii="Times New Roman" w:eastAsia="Times New Roman" w:hAnsi="Times New Roman" w:cs="Times New Roman"/>
          <w:b/>
          <w:bCs/>
          <w:i/>
          <w:iCs/>
          <w:sz w:val="24"/>
          <w:szCs w:val="24"/>
        </w:rPr>
        <w:t xml:space="preserve">состояния лесов, </w:t>
      </w:r>
      <w:r w:rsidRPr="00520DDF">
        <w:rPr>
          <w:rFonts w:ascii="Times New Roman" w:eastAsia="Times New Roman" w:hAnsi="Times New Roman" w:cs="Times New Roman"/>
          <w:b/>
          <w:bCs/>
          <w:i/>
          <w:iCs/>
          <w:sz w:val="24"/>
          <w:szCs w:val="24"/>
        </w:rPr>
        <w:t xml:space="preserve">лесных ресурсов и </w:t>
      </w:r>
      <w:r w:rsidR="00F11E26" w:rsidRPr="00520DDF">
        <w:rPr>
          <w:rFonts w:ascii="Times New Roman" w:eastAsia="Times New Roman" w:hAnsi="Times New Roman" w:cs="Times New Roman"/>
          <w:b/>
          <w:bCs/>
          <w:i/>
          <w:iCs/>
          <w:sz w:val="24"/>
          <w:szCs w:val="24"/>
        </w:rPr>
        <w:t>учета продукции</w:t>
      </w:r>
    </w:p>
    <w:p w14:paraId="1D9BB901" w14:textId="77777777" w:rsidR="00F11E26"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F11E26" w:rsidRPr="00520DDF">
        <w:rPr>
          <w:rFonts w:ascii="Times New Roman" w:eastAsia="Times New Roman" w:hAnsi="Times New Roman" w:cs="Times New Roman"/>
          <w:b/>
          <w:bCs/>
          <w:i/>
          <w:iCs/>
          <w:sz w:val="24"/>
          <w:szCs w:val="24"/>
        </w:rPr>
        <w:t>:</w:t>
      </w:r>
    </w:p>
    <w:p w14:paraId="7A153067" w14:textId="77777777" w:rsidR="00DD054C" w:rsidRPr="00520DDF" w:rsidRDefault="00F11E26"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4.3.4.1 О</w:t>
      </w:r>
      <w:r w:rsidR="00DD054C" w:rsidRPr="00520DDF">
        <w:rPr>
          <w:rFonts w:ascii="Times New Roman" w:eastAsia="Times New Roman" w:hAnsi="Times New Roman" w:cs="Times New Roman"/>
          <w:sz w:val="24"/>
          <w:szCs w:val="24"/>
        </w:rPr>
        <w:t>существление ежегодного мониторинга за состоянием лесных насаждений, объемами и ведения лесного хозяйства и лесопользования;</w:t>
      </w:r>
    </w:p>
    <w:p w14:paraId="19EEE5D8" w14:textId="77777777" w:rsidR="00DD054C" w:rsidRPr="00520DDF" w:rsidRDefault="00F11E26"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4.3.4.2 П</w:t>
      </w:r>
      <w:r w:rsidR="00DD054C" w:rsidRPr="00520DDF">
        <w:rPr>
          <w:rFonts w:ascii="Times New Roman" w:eastAsia="Times New Roman" w:hAnsi="Times New Roman" w:cs="Times New Roman"/>
          <w:sz w:val="24"/>
          <w:szCs w:val="24"/>
        </w:rPr>
        <w:t xml:space="preserve">роведение учета, контроля и оценки изменений </w:t>
      </w:r>
      <w:r w:rsidR="005D50EB" w:rsidRPr="00520DDF">
        <w:rPr>
          <w:rFonts w:ascii="Times New Roman" w:eastAsia="Times New Roman" w:hAnsi="Times New Roman" w:cs="Times New Roman"/>
          <w:sz w:val="24"/>
          <w:szCs w:val="24"/>
        </w:rPr>
        <w:t>социально-экономи</w:t>
      </w:r>
      <w:r w:rsidR="00B65D95" w:rsidRPr="00520DDF">
        <w:rPr>
          <w:rFonts w:ascii="Times New Roman" w:eastAsia="Times New Roman" w:hAnsi="Times New Roman" w:cs="Times New Roman"/>
          <w:sz w:val="24"/>
          <w:szCs w:val="24"/>
        </w:rPr>
        <w:t>ч</w:t>
      </w:r>
      <w:r w:rsidR="005D50EB" w:rsidRPr="00520DDF">
        <w:rPr>
          <w:rFonts w:ascii="Times New Roman" w:eastAsia="Times New Roman" w:hAnsi="Times New Roman" w:cs="Times New Roman"/>
          <w:sz w:val="24"/>
          <w:szCs w:val="24"/>
        </w:rPr>
        <w:t xml:space="preserve">ескихусловий, </w:t>
      </w:r>
      <w:r w:rsidR="00DD054C" w:rsidRPr="00520DDF">
        <w:rPr>
          <w:rFonts w:ascii="Times New Roman" w:eastAsia="Times New Roman" w:hAnsi="Times New Roman" w:cs="Times New Roman"/>
          <w:sz w:val="24"/>
          <w:szCs w:val="24"/>
        </w:rPr>
        <w:t>экологических функций и ценностей леса;</w:t>
      </w:r>
    </w:p>
    <w:p w14:paraId="7CF43DD9" w14:textId="77777777" w:rsidR="004E4715" w:rsidRPr="00520DDF" w:rsidRDefault="00F11E26" w:rsidP="00A10B20">
      <w:pPr>
        <w:tabs>
          <w:tab w:val="left" w:pos="834"/>
        </w:tabs>
        <w:spacing w:after="0" w:line="240" w:lineRule="auto"/>
        <w:ind w:firstLine="709"/>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.4.3 О</w:t>
      </w:r>
      <w:r w:rsidR="00DD054C" w:rsidRPr="00520DDF">
        <w:rPr>
          <w:rFonts w:ascii="Times New Roman" w:eastAsia="Times New Roman" w:hAnsi="Times New Roman" w:cs="Times New Roman"/>
          <w:sz w:val="24"/>
          <w:szCs w:val="24"/>
        </w:rPr>
        <w:t xml:space="preserve">существление регулярного мониторинга санитарного состояния и жизнеспособности лесов, особенно ключевых биотических и абиотических факторов, которые могут оказать воздействие на санитарное состояние и жизнеспособность лесных экосистем, таких как вредители, болезни, </w:t>
      </w:r>
      <w:r w:rsidR="004E4715" w:rsidRPr="00520DDF">
        <w:rPr>
          <w:rFonts w:ascii="Times New Roman" w:eastAsia="Times New Roman" w:hAnsi="Times New Roman" w:cs="Times New Roman"/>
          <w:sz w:val="24"/>
          <w:szCs w:val="24"/>
        </w:rPr>
        <w:t xml:space="preserve">чрезмерный </w:t>
      </w:r>
      <w:r w:rsidR="00DD054C" w:rsidRPr="00520DDF">
        <w:rPr>
          <w:rFonts w:ascii="Times New Roman" w:eastAsia="Times New Roman" w:hAnsi="Times New Roman" w:cs="Times New Roman"/>
          <w:sz w:val="24"/>
          <w:szCs w:val="24"/>
        </w:rPr>
        <w:t>выпас скота, высокая густота</w:t>
      </w:r>
      <w:r w:rsidR="004E4715" w:rsidRPr="00520DDF">
        <w:rPr>
          <w:rFonts w:ascii="Times New Roman" w:eastAsia="Times New Roman" w:hAnsi="Times New Roman" w:cs="Times New Roman"/>
          <w:sz w:val="24"/>
          <w:szCs w:val="24"/>
        </w:rPr>
        <w:t xml:space="preserve"> (запас)</w:t>
      </w:r>
      <w:r w:rsidR="00DD054C" w:rsidRPr="00520DDF">
        <w:rPr>
          <w:rFonts w:ascii="Times New Roman" w:eastAsia="Times New Roman" w:hAnsi="Times New Roman" w:cs="Times New Roman"/>
          <w:sz w:val="24"/>
          <w:szCs w:val="24"/>
        </w:rPr>
        <w:t xml:space="preserve"> насаждений, пожары и повреждения, вызванные климатическими факторами, загрязнителями воздуха, а также лесохозяйственными мероприятиями;</w:t>
      </w:r>
    </w:p>
    <w:p w14:paraId="40F59861" w14:textId="77777777" w:rsidR="00F11E26" w:rsidRPr="00520DDF" w:rsidRDefault="00F11E26"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.4.4 О</w:t>
      </w:r>
      <w:r w:rsidR="00DD054C" w:rsidRPr="00520DDF">
        <w:rPr>
          <w:rFonts w:ascii="Times New Roman" w:eastAsia="Times New Roman" w:hAnsi="Times New Roman" w:cs="Times New Roman"/>
          <w:sz w:val="24"/>
          <w:szCs w:val="24"/>
        </w:rPr>
        <w:t>существление сбора информации и ее оценку по следующим показателям:</w:t>
      </w:r>
    </w:p>
    <w:p w14:paraId="28E3A678"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соотношение фактического и расчетного объемов заготовки древесины;</w:t>
      </w:r>
    </w:p>
    <w:p w14:paraId="40760C48"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соотношение площадей выборочных и сплошных рубок и динамика этой величины;</w:t>
      </w:r>
    </w:p>
    <w:p w14:paraId="0BC1F2F6"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площадь занятых лесными насаждениями земель и доля ценных пород;</w:t>
      </w:r>
    </w:p>
    <w:p w14:paraId="2A9281D0"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объем изъятия лесопродукции;</w:t>
      </w:r>
    </w:p>
    <w:p w14:paraId="518AD61D"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динамика среднего прироста;</w:t>
      </w:r>
    </w:p>
    <w:p w14:paraId="5644F04C"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объемы лесовосстановительных мероприятий; породная,</w:t>
      </w:r>
    </w:p>
    <w:p w14:paraId="2DC384AD"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возрастная и бонитетная структура насаждений;</w:t>
      </w:r>
    </w:p>
    <w:p w14:paraId="40C5BE5C"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площади охраняемых территорий по категориям;</w:t>
      </w:r>
    </w:p>
    <w:p w14:paraId="7D249D45"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объемы биотехнических мероприятий;</w:t>
      </w:r>
    </w:p>
    <w:p w14:paraId="00B255B5"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объем и виды мероприятий по защите и охране леса;</w:t>
      </w:r>
    </w:p>
    <w:p w14:paraId="548EBB1F"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динамика изменения численности видов, взятых под охрану;</w:t>
      </w:r>
    </w:p>
    <w:p w14:paraId="02AD8136" w14:textId="77777777" w:rsidR="00F11E26"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экологические и социальные последствия рубок и других лесохозяйственных мероприятий;</w:t>
      </w:r>
    </w:p>
    <w:p w14:paraId="5542B79A" w14:textId="77777777" w:rsidR="00DD054C" w:rsidRPr="00520DDF" w:rsidRDefault="00DD054C" w:rsidP="00EA6E99">
      <w:pPr>
        <w:pStyle w:val="a6"/>
        <w:numPr>
          <w:ilvl w:val="0"/>
          <w:numId w:val="14"/>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общие затраты на проведение лесохозяйственных мероприятий;</w:t>
      </w:r>
    </w:p>
    <w:p w14:paraId="7B8A779F" w14:textId="77777777" w:rsidR="00DD054C" w:rsidRPr="00520DDF" w:rsidRDefault="00F11E26"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.4.5 О</w:t>
      </w:r>
      <w:r w:rsidR="00E93EFF" w:rsidRPr="00520DDF">
        <w:rPr>
          <w:rFonts w:ascii="Times New Roman" w:eastAsia="Times New Roman" w:hAnsi="Times New Roman" w:cs="Times New Roman"/>
          <w:sz w:val="24"/>
          <w:szCs w:val="24"/>
        </w:rPr>
        <w:t>б</w:t>
      </w:r>
      <w:r w:rsidR="00DD054C" w:rsidRPr="00520DDF">
        <w:rPr>
          <w:rFonts w:ascii="Times New Roman" w:eastAsia="Times New Roman" w:hAnsi="Times New Roman" w:cs="Times New Roman"/>
          <w:sz w:val="24"/>
          <w:szCs w:val="24"/>
        </w:rPr>
        <w:t>еспечение доступа проверяющих организаций к документам, позволяющим отследить движение любой лесной продукции от места ее происхождения до продажи (цепь поставок);</w:t>
      </w:r>
    </w:p>
    <w:p w14:paraId="0A1BF617" w14:textId="77777777" w:rsidR="00DD054C" w:rsidRPr="00520DDF" w:rsidRDefault="00F11E26"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.4.6 В</w:t>
      </w:r>
      <w:r w:rsidR="00DD054C" w:rsidRPr="00520DDF">
        <w:rPr>
          <w:rFonts w:ascii="Times New Roman" w:eastAsia="Times New Roman" w:hAnsi="Times New Roman" w:cs="Times New Roman"/>
          <w:sz w:val="24"/>
          <w:szCs w:val="24"/>
        </w:rPr>
        <w:t>недрение системы учета всей лесопродукции и ее реализаци</w:t>
      </w:r>
      <w:r w:rsidRPr="00520DDF">
        <w:rPr>
          <w:rFonts w:ascii="Times New Roman" w:eastAsia="Times New Roman" w:hAnsi="Times New Roman" w:cs="Times New Roman"/>
          <w:sz w:val="24"/>
          <w:szCs w:val="24"/>
        </w:rPr>
        <w:t>и</w:t>
      </w:r>
      <w:r w:rsidR="00DD054C" w:rsidRPr="00520DDF">
        <w:rPr>
          <w:rFonts w:ascii="Times New Roman" w:eastAsia="Times New Roman" w:hAnsi="Times New Roman" w:cs="Times New Roman"/>
          <w:sz w:val="24"/>
          <w:szCs w:val="24"/>
        </w:rPr>
        <w:t>;</w:t>
      </w:r>
    </w:p>
    <w:p w14:paraId="6DBC9669" w14:textId="77777777" w:rsidR="003B4055" w:rsidRPr="00520DDF" w:rsidRDefault="003B405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.4.7 С</w:t>
      </w:r>
      <w:r w:rsidR="00DD054C" w:rsidRPr="00520DDF">
        <w:rPr>
          <w:rFonts w:ascii="Times New Roman" w:eastAsia="Times New Roman" w:hAnsi="Times New Roman" w:cs="Times New Roman"/>
          <w:sz w:val="24"/>
          <w:szCs w:val="24"/>
        </w:rPr>
        <w:t>опровождение всей реализуемой продукции следующей информацией:</w:t>
      </w:r>
    </w:p>
    <w:p w14:paraId="76E333FA" w14:textId="77777777" w:rsidR="003B4055" w:rsidRPr="00520DDF" w:rsidRDefault="00DD054C" w:rsidP="00EA6E99">
      <w:pPr>
        <w:pStyle w:val="a6"/>
        <w:numPr>
          <w:ilvl w:val="0"/>
          <w:numId w:val="15"/>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тип продукции;</w:t>
      </w:r>
    </w:p>
    <w:p w14:paraId="054DE526" w14:textId="77777777" w:rsidR="003B4055" w:rsidRPr="00520DDF" w:rsidRDefault="00DD054C" w:rsidP="00EA6E99">
      <w:pPr>
        <w:pStyle w:val="a6"/>
        <w:numPr>
          <w:ilvl w:val="0"/>
          <w:numId w:val="15"/>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объем продукции;</w:t>
      </w:r>
    </w:p>
    <w:p w14:paraId="185CA8DE" w14:textId="77777777" w:rsidR="003B4055" w:rsidRPr="00520DDF" w:rsidRDefault="00DD054C" w:rsidP="00EA6E99">
      <w:pPr>
        <w:pStyle w:val="a6"/>
        <w:numPr>
          <w:ilvl w:val="0"/>
          <w:numId w:val="15"/>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место заготовки/производства;</w:t>
      </w:r>
    </w:p>
    <w:p w14:paraId="35C6F9C2" w14:textId="77777777" w:rsidR="003B4055" w:rsidRPr="00520DDF" w:rsidRDefault="00DD054C" w:rsidP="00EA6E99">
      <w:pPr>
        <w:pStyle w:val="a6"/>
        <w:numPr>
          <w:ilvl w:val="0"/>
          <w:numId w:val="15"/>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дата заготовки/производства;</w:t>
      </w:r>
    </w:p>
    <w:p w14:paraId="2D68484A" w14:textId="77777777" w:rsidR="003B4055" w:rsidRPr="00520DDF" w:rsidRDefault="00DD054C" w:rsidP="00EA6E99">
      <w:pPr>
        <w:pStyle w:val="a6"/>
        <w:numPr>
          <w:ilvl w:val="0"/>
          <w:numId w:val="15"/>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номер сертификата;</w:t>
      </w:r>
    </w:p>
    <w:p w14:paraId="14AA1D4C" w14:textId="77777777" w:rsidR="003B4055" w:rsidRPr="00520DDF" w:rsidRDefault="00DD054C" w:rsidP="00EA6E99">
      <w:pPr>
        <w:pStyle w:val="a6"/>
        <w:numPr>
          <w:ilvl w:val="0"/>
          <w:numId w:val="15"/>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информация о заказчике;</w:t>
      </w:r>
    </w:p>
    <w:p w14:paraId="5D329AFD" w14:textId="77777777" w:rsidR="003B4055" w:rsidRPr="00520DDF" w:rsidRDefault="00DD054C" w:rsidP="00EA6E99">
      <w:pPr>
        <w:pStyle w:val="a6"/>
        <w:numPr>
          <w:ilvl w:val="0"/>
          <w:numId w:val="15"/>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момент передачи контрольных функций</w:t>
      </w:r>
      <w:r w:rsidR="00E93EFF" w:rsidRPr="00520DDF">
        <w:rPr>
          <w:rFonts w:ascii="Times New Roman" w:eastAsia="Times New Roman" w:hAnsi="Times New Roman" w:cs="Times New Roman"/>
          <w:sz w:val="24"/>
          <w:szCs w:val="24"/>
        </w:rPr>
        <w:t>.</w:t>
      </w:r>
    </w:p>
    <w:p w14:paraId="7970C674" w14:textId="77777777" w:rsidR="003B4055" w:rsidRPr="00520DDF" w:rsidRDefault="003B405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Примечания:</w:t>
      </w:r>
    </w:p>
    <w:p w14:paraId="767A5B94" w14:textId="77777777" w:rsidR="003B4055" w:rsidRPr="00520DDF" w:rsidRDefault="003B4055" w:rsidP="00A10B20">
      <w:pPr>
        <w:spacing w:after="0" w:line="240" w:lineRule="auto"/>
        <w:ind w:firstLine="709"/>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t>1 - О</w:t>
      </w:r>
      <w:r w:rsidR="00EE4121" w:rsidRPr="00520DDF">
        <w:rPr>
          <w:rFonts w:ascii="Times New Roman" w:hAnsi="Times New Roman" w:cs="Times New Roman"/>
          <w:sz w:val="24"/>
          <w:szCs w:val="24"/>
        </w:rPr>
        <w:t>рганизация должна указать тип документа, в котором будут сделаны заявления PEFC для выходящей продукции</w:t>
      </w:r>
      <w:r w:rsidRPr="00520DDF">
        <w:rPr>
          <w:rFonts w:ascii="Times New Roman" w:hAnsi="Times New Roman" w:cs="Times New Roman"/>
          <w:sz w:val="24"/>
          <w:szCs w:val="24"/>
        </w:rPr>
        <w:t>.</w:t>
      </w:r>
    </w:p>
    <w:p w14:paraId="4F183E51" w14:textId="77777777" w:rsidR="004E4715" w:rsidRPr="00520DDF" w:rsidRDefault="003B405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hAnsi="Times New Roman" w:cs="Times New Roman"/>
          <w:sz w:val="24"/>
          <w:szCs w:val="24"/>
        </w:rPr>
        <w:t>2 - З</w:t>
      </w:r>
      <w:r w:rsidR="00344E7B" w:rsidRPr="00520DDF">
        <w:rPr>
          <w:rFonts w:ascii="Times New Roman" w:hAnsi="Times New Roman" w:cs="Times New Roman"/>
          <w:sz w:val="24"/>
          <w:szCs w:val="24"/>
        </w:rPr>
        <w:t>аявления о происхождении продукции из областей, попадающих под действие настоящего стандарта, должны использоваться только лесовладельцами/менеджерами, имеющими PEFC признанный сертификат о соответствии требованиям стандарта</w:t>
      </w:r>
      <w:r w:rsidRPr="00520DDF">
        <w:rPr>
          <w:rFonts w:ascii="Times New Roman" w:hAnsi="Times New Roman" w:cs="Times New Roman"/>
          <w:sz w:val="24"/>
          <w:szCs w:val="24"/>
        </w:rPr>
        <w:t>.</w:t>
      </w:r>
    </w:p>
    <w:p w14:paraId="701B8583" w14:textId="77777777" w:rsidR="00A10DF5" w:rsidRPr="00520DDF" w:rsidRDefault="003B4055" w:rsidP="00A10DF5">
      <w:pPr>
        <w:tabs>
          <w:tab w:val="left" w:pos="833"/>
          <w:tab w:val="left" w:pos="834"/>
        </w:tabs>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3</w:t>
      </w:r>
      <w:r w:rsidR="00A10DF5" w:rsidRPr="00520DDF">
        <w:rPr>
          <w:rFonts w:ascii="Times New Roman" w:hAnsi="Times New Roman" w:cs="Times New Roman"/>
          <w:sz w:val="24"/>
          <w:szCs w:val="24"/>
        </w:rPr>
        <w:t xml:space="preserve">- </w:t>
      </w:r>
      <w:r w:rsidRPr="00520DDF">
        <w:rPr>
          <w:rFonts w:ascii="Times New Roman" w:hAnsi="Times New Roman" w:cs="Times New Roman"/>
          <w:sz w:val="24"/>
          <w:szCs w:val="24"/>
        </w:rPr>
        <w:t>В</w:t>
      </w:r>
      <w:r w:rsidR="00A10DF5" w:rsidRPr="00520DDF">
        <w:rPr>
          <w:rFonts w:ascii="Times New Roman" w:hAnsi="Times New Roman" w:cs="Times New Roman"/>
          <w:sz w:val="24"/>
          <w:szCs w:val="24"/>
        </w:rPr>
        <w:t xml:space="preserve"> тех случаях, когда лесовладельцы/менеджеры продают свою продукцию, происходящую не из областей, попадающих под действие стандарта, заявление «100% PEFC сертифицированный» или другое особое заявление схемы </w:t>
      </w:r>
      <w:r w:rsidR="00AE1CD4" w:rsidRPr="00520DDF">
        <w:rPr>
          <w:rFonts w:ascii="Times New Roman" w:hAnsi="Times New Roman" w:cs="Times New Roman"/>
          <w:sz w:val="24"/>
          <w:szCs w:val="24"/>
        </w:rPr>
        <w:t>должно использоваться</w:t>
      </w:r>
      <w:r w:rsidR="00A10DF5" w:rsidRPr="00520DDF">
        <w:rPr>
          <w:rFonts w:ascii="Times New Roman" w:hAnsi="Times New Roman" w:cs="Times New Roman"/>
          <w:sz w:val="24"/>
          <w:szCs w:val="24"/>
        </w:rPr>
        <w:t xml:space="preserve"> только для продукции, попадающей под действие стандарта</w:t>
      </w:r>
      <w:r w:rsidRPr="00520DDF">
        <w:rPr>
          <w:rFonts w:ascii="Times New Roman" w:hAnsi="Times New Roman" w:cs="Times New Roman"/>
          <w:sz w:val="24"/>
          <w:szCs w:val="24"/>
        </w:rPr>
        <w:t>.</w:t>
      </w:r>
    </w:p>
    <w:p w14:paraId="6ADDD57E" w14:textId="77777777" w:rsidR="00AE1CD4" w:rsidRPr="00520DDF" w:rsidRDefault="003B4055" w:rsidP="00AE1CD4">
      <w:pPr>
        <w:tabs>
          <w:tab w:val="left" w:pos="833"/>
          <w:tab w:val="left" w:pos="834"/>
        </w:tabs>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4 </w:t>
      </w:r>
      <w:r w:rsidR="00AE1CD4" w:rsidRPr="00520DDF">
        <w:rPr>
          <w:rFonts w:ascii="Times New Roman" w:hAnsi="Times New Roman" w:cs="Times New Roman"/>
          <w:sz w:val="24"/>
          <w:szCs w:val="24"/>
        </w:rPr>
        <w:t>-</w:t>
      </w:r>
      <w:r w:rsidRPr="00520DDF">
        <w:rPr>
          <w:rFonts w:ascii="Times New Roman" w:hAnsi="Times New Roman" w:cs="Times New Roman"/>
          <w:sz w:val="24"/>
          <w:szCs w:val="24"/>
        </w:rPr>
        <w:t xml:space="preserve"> Д</w:t>
      </w:r>
      <w:r w:rsidR="00AE1CD4" w:rsidRPr="00520DDF">
        <w:rPr>
          <w:rFonts w:ascii="Times New Roman" w:hAnsi="Times New Roman" w:cs="Times New Roman"/>
          <w:sz w:val="24"/>
          <w:szCs w:val="24"/>
        </w:rPr>
        <w:t>ля каждой поставки выходящей продукции из группы продукции PEFC, на которой организация применяет заявление PEFC, она должна предоставить потребителю</w:t>
      </w:r>
      <w:r w:rsidR="00882FD0" w:rsidRPr="00520DDF">
        <w:rPr>
          <w:rFonts w:ascii="Times New Roman" w:hAnsi="Times New Roman" w:cs="Times New Roman"/>
          <w:sz w:val="24"/>
          <w:szCs w:val="24"/>
        </w:rPr>
        <w:t>, клиенту PEFC сертифицированной цепочки поставок</w:t>
      </w:r>
      <w:r w:rsidR="00AE1CD4" w:rsidRPr="00520DDF">
        <w:rPr>
          <w:rFonts w:ascii="Times New Roman" w:hAnsi="Times New Roman" w:cs="Times New Roman"/>
          <w:sz w:val="24"/>
          <w:szCs w:val="24"/>
        </w:rPr>
        <w:t xml:space="preserve"> документацию</w:t>
      </w:r>
      <w:r w:rsidR="00882FD0" w:rsidRPr="00520DDF">
        <w:rPr>
          <w:rFonts w:ascii="Times New Roman" w:hAnsi="Times New Roman" w:cs="Times New Roman"/>
          <w:sz w:val="24"/>
          <w:szCs w:val="24"/>
        </w:rPr>
        <w:t xml:space="preserve"> по PEFC</w:t>
      </w:r>
      <w:r w:rsidR="00AE1CD4" w:rsidRPr="00520DDF">
        <w:rPr>
          <w:rFonts w:ascii="Times New Roman" w:hAnsi="Times New Roman" w:cs="Times New Roman"/>
          <w:sz w:val="24"/>
          <w:szCs w:val="24"/>
        </w:rPr>
        <w:t>, содержащую следующую информацию: название клиента PEFC, наименование организации, которая является поставщиком материала, наименование продукции, количество, дата поставки / срок доставки / отчетный период, применимое заявление PEFC для каждого заявленного продукта, указанного в документации, номер признанного PEFC сертификата организации</w:t>
      </w:r>
      <w:r w:rsidRPr="00520DDF">
        <w:rPr>
          <w:rFonts w:ascii="Times New Roman" w:hAnsi="Times New Roman" w:cs="Times New Roman"/>
          <w:sz w:val="24"/>
          <w:szCs w:val="24"/>
        </w:rPr>
        <w:t>.</w:t>
      </w:r>
    </w:p>
    <w:p w14:paraId="5B5439FC" w14:textId="77777777" w:rsidR="00DD054C" w:rsidRPr="00520DDF" w:rsidRDefault="00E93EFF" w:rsidP="00A10B20">
      <w:pPr>
        <w:spacing w:after="0" w:line="240" w:lineRule="auto"/>
        <w:ind w:firstLine="709"/>
        <w:contextualSpacing/>
        <w:jc w:val="both"/>
        <w:rPr>
          <w:rFonts w:ascii="Times New Roman" w:eastAsia="Times New Roman" w:hAnsi="Times New Roman" w:cs="Times New Roman"/>
          <w:sz w:val="24"/>
          <w:szCs w:val="24"/>
        </w:rPr>
      </w:pPr>
      <w:bookmarkStart w:id="20" w:name="_bookmark7"/>
      <w:bookmarkEnd w:id="20"/>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.4.</w:t>
      </w:r>
      <w:r w:rsidR="00B65D95"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 xml:space="preserve"> Н</w:t>
      </w:r>
      <w:r w:rsidR="00DD054C" w:rsidRPr="00520DDF">
        <w:rPr>
          <w:rFonts w:ascii="Times New Roman" w:eastAsia="Times New Roman" w:hAnsi="Times New Roman" w:cs="Times New Roman"/>
          <w:sz w:val="24"/>
          <w:szCs w:val="24"/>
        </w:rPr>
        <w:t>аличие программы ежегодного мониторинга состояния лесного фонда, заготавливаемых объемов и интенсивности ведения лесного хозяйства и лесопользования;</w:t>
      </w:r>
    </w:p>
    <w:p w14:paraId="49415216" w14:textId="77777777" w:rsidR="00DD054C" w:rsidRPr="00520DDF" w:rsidRDefault="00E93E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.4.</w:t>
      </w:r>
      <w:r w:rsidR="00B65D95" w:rsidRPr="00520DDF">
        <w:rPr>
          <w:rFonts w:ascii="Times New Roman" w:eastAsia="Times New Roman" w:hAnsi="Times New Roman" w:cs="Times New Roman"/>
          <w:sz w:val="24"/>
          <w:szCs w:val="24"/>
        </w:rPr>
        <w:t>9</w:t>
      </w:r>
      <w:r w:rsidRPr="00520DDF">
        <w:rPr>
          <w:rFonts w:ascii="Times New Roman" w:eastAsia="Times New Roman" w:hAnsi="Times New Roman" w:cs="Times New Roman"/>
          <w:sz w:val="24"/>
          <w:szCs w:val="24"/>
        </w:rPr>
        <w:t xml:space="preserve"> Н</w:t>
      </w:r>
      <w:r w:rsidR="00DD054C" w:rsidRPr="00520DDF">
        <w:rPr>
          <w:rFonts w:ascii="Times New Roman" w:eastAsia="Times New Roman" w:hAnsi="Times New Roman" w:cs="Times New Roman"/>
          <w:sz w:val="24"/>
          <w:szCs w:val="24"/>
        </w:rPr>
        <w:t>аличие отчета по результатам ежегодного мониторинга состояния лесного фонда, заготавливаемых объемов и интенсивности ведения лесного хозяйства и лесопользования;</w:t>
      </w:r>
    </w:p>
    <w:p w14:paraId="69F6F227" w14:textId="49EB0269" w:rsidR="00DD054C" w:rsidRPr="00520DDF" w:rsidRDefault="003B323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4.3.4.10 Н</w:t>
      </w:r>
      <w:r w:rsidR="00DD054C" w:rsidRPr="00520DDF">
        <w:rPr>
          <w:rFonts w:ascii="Times New Roman" w:eastAsia="Times New Roman" w:hAnsi="Times New Roman" w:cs="Times New Roman"/>
          <w:sz w:val="24"/>
          <w:szCs w:val="24"/>
        </w:rPr>
        <w:t>аличие политики закупок;</w:t>
      </w:r>
    </w:p>
    <w:p w14:paraId="41B4AC0B" w14:textId="77B0AD4B" w:rsidR="00DD054C" w:rsidRPr="00520DDF" w:rsidRDefault="003B323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4.3.4.11 П</w:t>
      </w:r>
      <w:r w:rsidR="00DD054C" w:rsidRPr="00520DDF">
        <w:rPr>
          <w:rFonts w:ascii="Times New Roman" w:eastAsia="Times New Roman" w:hAnsi="Times New Roman" w:cs="Times New Roman"/>
          <w:sz w:val="24"/>
          <w:szCs w:val="24"/>
        </w:rPr>
        <w:t>роведение учета поставщиков;</w:t>
      </w:r>
    </w:p>
    <w:p w14:paraId="4B38EEB9" w14:textId="795D0191" w:rsidR="00DD054C" w:rsidRPr="00520DDF" w:rsidRDefault="003B323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4.3.4.12 П</w:t>
      </w:r>
      <w:r w:rsidR="00DD054C" w:rsidRPr="00520DDF">
        <w:rPr>
          <w:rFonts w:ascii="Times New Roman" w:eastAsia="Times New Roman" w:hAnsi="Times New Roman" w:cs="Times New Roman"/>
          <w:sz w:val="24"/>
          <w:szCs w:val="24"/>
        </w:rPr>
        <w:t>роведение регистрации потребителей;</w:t>
      </w:r>
    </w:p>
    <w:p w14:paraId="622B090B" w14:textId="093DB70F" w:rsidR="00DD054C" w:rsidRPr="00520DDF" w:rsidRDefault="003B323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4.3.4.13 Н</w:t>
      </w:r>
      <w:r w:rsidR="00DD054C" w:rsidRPr="00520DDF">
        <w:rPr>
          <w:rFonts w:ascii="Times New Roman" w:eastAsia="Times New Roman" w:hAnsi="Times New Roman" w:cs="Times New Roman"/>
          <w:sz w:val="24"/>
          <w:szCs w:val="24"/>
        </w:rPr>
        <w:t>аличие схемы поставок продукции.</w:t>
      </w:r>
    </w:p>
    <w:p w14:paraId="2806E308" w14:textId="77777777" w:rsidR="006F40B4" w:rsidRPr="00520DDF" w:rsidRDefault="006F40B4" w:rsidP="00A10B20">
      <w:pPr>
        <w:spacing w:after="0" w:line="240" w:lineRule="auto"/>
        <w:ind w:firstLine="709"/>
        <w:contextualSpacing/>
        <w:jc w:val="both"/>
        <w:rPr>
          <w:rFonts w:ascii="Times New Roman" w:eastAsia="Times New Roman" w:hAnsi="Times New Roman" w:cs="Times New Roman"/>
          <w:sz w:val="24"/>
          <w:szCs w:val="24"/>
        </w:rPr>
      </w:pPr>
    </w:p>
    <w:p w14:paraId="2B40834C" w14:textId="77777777" w:rsidR="006F40B4"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FB3BBD" w:rsidRPr="00520DDF">
        <w:rPr>
          <w:rFonts w:ascii="Times New Roman" w:eastAsia="Times New Roman" w:hAnsi="Times New Roman" w:cs="Times New Roman"/>
          <w:b/>
          <w:bCs/>
          <w:i/>
          <w:iCs/>
          <w:sz w:val="24"/>
          <w:szCs w:val="24"/>
        </w:rPr>
        <w:t>3</w:t>
      </w:r>
      <w:r w:rsidR="00F81427" w:rsidRPr="00520DDF">
        <w:rPr>
          <w:rFonts w:ascii="Times New Roman" w:eastAsia="Times New Roman" w:hAnsi="Times New Roman" w:cs="Times New Roman"/>
          <w:b/>
          <w:bCs/>
          <w:i/>
          <w:iCs/>
          <w:sz w:val="24"/>
          <w:szCs w:val="24"/>
        </w:rPr>
        <w:t>.5</w:t>
      </w:r>
      <w:r w:rsidRPr="00520DDF">
        <w:rPr>
          <w:rFonts w:ascii="Times New Roman" w:eastAsia="Times New Roman" w:hAnsi="Times New Roman" w:cs="Times New Roman"/>
          <w:b/>
          <w:bCs/>
          <w:i/>
          <w:iCs/>
          <w:sz w:val="24"/>
          <w:szCs w:val="24"/>
        </w:rPr>
        <w:t xml:space="preserve"> Критерий</w:t>
      </w:r>
      <w:r w:rsidR="005D50EB" w:rsidRPr="00520DDF">
        <w:rPr>
          <w:rFonts w:ascii="Times New Roman" w:eastAsia="Times New Roman" w:hAnsi="Times New Roman" w:cs="Times New Roman"/>
          <w:b/>
          <w:bCs/>
          <w:i/>
          <w:iCs/>
          <w:sz w:val="24"/>
          <w:szCs w:val="24"/>
        </w:rPr>
        <w:t>:</w:t>
      </w:r>
      <w:r w:rsidR="0078394F" w:rsidRPr="00520DDF">
        <w:rPr>
          <w:rFonts w:ascii="Times New Roman" w:eastAsia="Times New Roman" w:hAnsi="Times New Roman" w:cs="Times New Roman"/>
          <w:b/>
          <w:bCs/>
          <w:i/>
          <w:iCs/>
          <w:sz w:val="24"/>
          <w:szCs w:val="24"/>
        </w:rPr>
        <w:t xml:space="preserve"> </w:t>
      </w:r>
      <w:r w:rsidR="005D50EB" w:rsidRPr="00520DDF">
        <w:rPr>
          <w:rFonts w:ascii="Times New Roman" w:eastAsia="Times New Roman" w:hAnsi="Times New Roman" w:cs="Times New Roman"/>
          <w:b/>
          <w:bCs/>
          <w:i/>
          <w:iCs/>
          <w:sz w:val="24"/>
          <w:szCs w:val="24"/>
        </w:rPr>
        <w:t xml:space="preserve">Организация должна обеспечить </w:t>
      </w:r>
      <w:r w:rsidRPr="00520DDF">
        <w:rPr>
          <w:rFonts w:ascii="Times New Roman" w:eastAsia="Times New Roman" w:hAnsi="Times New Roman" w:cs="Times New Roman"/>
          <w:b/>
          <w:bCs/>
          <w:i/>
          <w:iCs/>
          <w:sz w:val="24"/>
          <w:szCs w:val="24"/>
        </w:rPr>
        <w:t>применени</w:t>
      </w:r>
      <w:r w:rsidR="005D50EB"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методики мониторинга, обеспечивающей получение сравнимых результатов и оценку изменений состояния лесов</w:t>
      </w:r>
    </w:p>
    <w:p w14:paraId="64F9C8D5" w14:textId="77777777" w:rsidR="00DD054C" w:rsidRPr="00520DDF" w:rsidRDefault="005D50EB"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5D9A857E" w14:textId="77777777" w:rsidR="00DD054C" w:rsidRPr="00520DDF" w:rsidRDefault="005D50EB" w:rsidP="005D50EB">
      <w:pPr>
        <w:spacing w:after="0" w:line="240" w:lineRule="auto"/>
        <w:ind w:firstLine="709"/>
        <w:contextualSpacing/>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.5.1 П</w:t>
      </w:r>
      <w:r w:rsidR="00DD054C" w:rsidRPr="00520DDF">
        <w:rPr>
          <w:rFonts w:ascii="Times New Roman" w:eastAsia="Times New Roman" w:hAnsi="Times New Roman" w:cs="Times New Roman"/>
          <w:sz w:val="24"/>
          <w:szCs w:val="24"/>
        </w:rPr>
        <w:t>ланирование методики мониторинга и оперативного контроля;</w:t>
      </w:r>
    </w:p>
    <w:p w14:paraId="0C00251E" w14:textId="77777777" w:rsidR="00DD054C" w:rsidRPr="00520DDF" w:rsidRDefault="005D50EB" w:rsidP="005D50EB">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.5.2 П</w:t>
      </w:r>
      <w:r w:rsidR="00DD054C" w:rsidRPr="00520DDF">
        <w:rPr>
          <w:rFonts w:ascii="Times New Roman" w:eastAsia="Times New Roman" w:hAnsi="Times New Roman" w:cs="Times New Roman"/>
          <w:sz w:val="24"/>
          <w:szCs w:val="24"/>
        </w:rPr>
        <w:t>ров</w:t>
      </w:r>
      <w:r w:rsidRPr="00520DDF">
        <w:rPr>
          <w:rFonts w:ascii="Times New Roman" w:eastAsia="Times New Roman" w:hAnsi="Times New Roman" w:cs="Times New Roman"/>
          <w:sz w:val="24"/>
          <w:szCs w:val="24"/>
        </w:rPr>
        <w:t>е</w:t>
      </w:r>
      <w:r w:rsidR="00DD054C" w:rsidRPr="00520DDF">
        <w:rPr>
          <w:rFonts w:ascii="Times New Roman" w:eastAsia="Times New Roman" w:hAnsi="Times New Roman" w:cs="Times New Roman"/>
          <w:sz w:val="24"/>
          <w:szCs w:val="24"/>
        </w:rPr>
        <w:t>дение мониторинга всех мероприятий на единой задокументированной методической основе;</w:t>
      </w:r>
    </w:p>
    <w:p w14:paraId="7C9CAA6A" w14:textId="77777777" w:rsidR="00DD054C" w:rsidRPr="00520DDF" w:rsidRDefault="005D50E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.5.3 П</w:t>
      </w:r>
      <w:r w:rsidR="00DD054C" w:rsidRPr="00520DDF">
        <w:rPr>
          <w:rFonts w:ascii="Times New Roman" w:eastAsia="Times New Roman" w:hAnsi="Times New Roman" w:cs="Times New Roman"/>
          <w:sz w:val="24"/>
          <w:szCs w:val="24"/>
        </w:rPr>
        <w:t>ривлечение специально обученного персонала для проведения мониторинга и оперативного контроля;</w:t>
      </w:r>
    </w:p>
    <w:p w14:paraId="21429F64" w14:textId="77777777" w:rsidR="00DD054C" w:rsidRPr="00520DDF" w:rsidRDefault="005D50E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.5.4 Н</w:t>
      </w:r>
      <w:r w:rsidR="00DD054C" w:rsidRPr="00520DDF">
        <w:rPr>
          <w:rFonts w:ascii="Times New Roman" w:eastAsia="Times New Roman" w:hAnsi="Times New Roman" w:cs="Times New Roman"/>
          <w:sz w:val="24"/>
          <w:szCs w:val="24"/>
        </w:rPr>
        <w:t>аличие записей и/или отчетов по лесному мониторингу и оперативному контролю.</w:t>
      </w:r>
    </w:p>
    <w:p w14:paraId="13E994F9" w14:textId="77777777" w:rsidR="006F40B4" w:rsidRPr="00520DDF" w:rsidRDefault="006F40B4" w:rsidP="00A10B20">
      <w:pPr>
        <w:spacing w:after="0" w:line="240" w:lineRule="auto"/>
        <w:ind w:firstLine="709"/>
        <w:contextualSpacing/>
        <w:jc w:val="both"/>
        <w:rPr>
          <w:rFonts w:ascii="Times New Roman" w:eastAsia="Times New Roman" w:hAnsi="Times New Roman" w:cs="Times New Roman"/>
          <w:sz w:val="24"/>
          <w:szCs w:val="24"/>
        </w:rPr>
      </w:pPr>
    </w:p>
    <w:p w14:paraId="0304DF8A" w14:textId="77777777" w:rsidR="006F40B4"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FB3BBD" w:rsidRPr="00520DDF">
        <w:rPr>
          <w:rFonts w:ascii="Times New Roman" w:eastAsia="Times New Roman" w:hAnsi="Times New Roman" w:cs="Times New Roman"/>
          <w:b/>
          <w:bCs/>
          <w:i/>
          <w:iCs/>
          <w:sz w:val="24"/>
          <w:szCs w:val="24"/>
        </w:rPr>
        <w:t>3</w:t>
      </w:r>
      <w:r w:rsidR="005D50EB" w:rsidRPr="00520DDF">
        <w:rPr>
          <w:rFonts w:ascii="Times New Roman" w:eastAsia="Times New Roman" w:hAnsi="Times New Roman" w:cs="Times New Roman"/>
          <w:b/>
          <w:bCs/>
          <w:i/>
          <w:iCs/>
          <w:sz w:val="24"/>
          <w:szCs w:val="24"/>
        </w:rPr>
        <w:t xml:space="preserve">.6 </w:t>
      </w:r>
      <w:r w:rsidRPr="00520DDF">
        <w:rPr>
          <w:rFonts w:ascii="Times New Roman" w:eastAsia="Times New Roman" w:hAnsi="Times New Roman" w:cs="Times New Roman"/>
          <w:b/>
          <w:bCs/>
          <w:i/>
          <w:iCs/>
          <w:sz w:val="24"/>
          <w:szCs w:val="24"/>
        </w:rPr>
        <w:t>Критерий</w:t>
      </w:r>
      <w:r w:rsidR="005D50EB" w:rsidRPr="00520DDF">
        <w:rPr>
          <w:rFonts w:ascii="Times New Roman" w:eastAsia="Times New Roman" w:hAnsi="Times New Roman" w:cs="Times New Roman"/>
          <w:b/>
          <w:bCs/>
          <w:i/>
          <w:iCs/>
          <w:sz w:val="24"/>
          <w:szCs w:val="24"/>
        </w:rPr>
        <w:t>: Организация должна обеспечить</w:t>
      </w:r>
      <w:r w:rsidRPr="00520DDF">
        <w:rPr>
          <w:rFonts w:ascii="Times New Roman" w:eastAsia="Times New Roman" w:hAnsi="Times New Roman" w:cs="Times New Roman"/>
          <w:b/>
          <w:bCs/>
          <w:i/>
          <w:iCs/>
          <w:sz w:val="24"/>
          <w:szCs w:val="24"/>
        </w:rPr>
        <w:t xml:space="preserve"> осуществлени</w:t>
      </w:r>
      <w:r w:rsidR="005D50EB"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пересмотра долгосрочных, среднесрочных и краткосрочных планов на основе результатов мониторинга</w:t>
      </w:r>
    </w:p>
    <w:p w14:paraId="6D0064C2" w14:textId="77777777" w:rsidR="00DD054C" w:rsidRPr="00520DDF" w:rsidRDefault="00B65D95"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43264616" w14:textId="77777777" w:rsidR="00DD054C" w:rsidRPr="00520DDF" w:rsidRDefault="00B65D9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.6.1 П</w:t>
      </w:r>
      <w:r w:rsidR="00DD054C" w:rsidRPr="00520DDF">
        <w:rPr>
          <w:rFonts w:ascii="Times New Roman" w:eastAsia="Times New Roman" w:hAnsi="Times New Roman" w:cs="Times New Roman"/>
          <w:sz w:val="24"/>
          <w:szCs w:val="24"/>
        </w:rPr>
        <w:t>роведение анализа результатов различных проверок своей деятельности;</w:t>
      </w:r>
    </w:p>
    <w:p w14:paraId="2E5BA238" w14:textId="77777777" w:rsidR="00B65D95" w:rsidRPr="00520DDF" w:rsidRDefault="00B65D95" w:rsidP="00B65D95">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.6.2 В</w:t>
      </w:r>
      <w:r w:rsidR="00DD054C" w:rsidRPr="00520DDF">
        <w:rPr>
          <w:rFonts w:ascii="Times New Roman" w:eastAsia="Times New Roman" w:hAnsi="Times New Roman" w:cs="Times New Roman"/>
          <w:sz w:val="24"/>
          <w:szCs w:val="24"/>
        </w:rPr>
        <w:t>ыполнение и пересмотр планов на основании отчетов результатов мониторинга и оперативного контроля</w:t>
      </w:r>
      <w:r w:rsidRPr="00520DDF">
        <w:rPr>
          <w:rFonts w:ascii="Times New Roman" w:eastAsia="Times New Roman" w:hAnsi="Times New Roman" w:cs="Times New Roman"/>
          <w:sz w:val="24"/>
          <w:szCs w:val="24"/>
        </w:rPr>
        <w:t>, включая изменения социально-экономических условий, экологических функций и ценностей леса;</w:t>
      </w:r>
    </w:p>
    <w:p w14:paraId="0C6B0B39" w14:textId="77777777" w:rsidR="00DD054C" w:rsidRPr="00520DDF" w:rsidRDefault="00B65D9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.6.3</w:t>
      </w:r>
      <w:r w:rsidR="00DD054C" w:rsidRPr="00520DDF">
        <w:rPr>
          <w:rFonts w:ascii="Times New Roman" w:eastAsia="Times New Roman" w:hAnsi="Times New Roman" w:cs="Times New Roman"/>
          <w:sz w:val="24"/>
          <w:szCs w:val="24"/>
        </w:rPr>
        <w:t xml:space="preserve"> корректировку текущих планов на основании результатов мониторинга и оперативного контроля.</w:t>
      </w:r>
    </w:p>
    <w:p w14:paraId="019A4B20" w14:textId="77777777" w:rsidR="006F40B4" w:rsidRPr="00520DDF" w:rsidRDefault="006F40B4" w:rsidP="00A10B20">
      <w:pPr>
        <w:spacing w:after="0" w:line="240" w:lineRule="auto"/>
        <w:ind w:firstLine="709"/>
        <w:contextualSpacing/>
        <w:jc w:val="both"/>
        <w:rPr>
          <w:rFonts w:ascii="Times New Roman" w:eastAsia="Times New Roman" w:hAnsi="Times New Roman" w:cs="Times New Roman"/>
          <w:sz w:val="24"/>
          <w:szCs w:val="24"/>
        </w:rPr>
      </w:pPr>
    </w:p>
    <w:p w14:paraId="1740ADB2" w14:textId="1FA47220" w:rsidR="006F40B4"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FB3BBD" w:rsidRPr="00520DDF">
        <w:rPr>
          <w:rFonts w:ascii="Times New Roman" w:eastAsia="Times New Roman" w:hAnsi="Times New Roman" w:cs="Times New Roman"/>
          <w:b/>
          <w:bCs/>
          <w:i/>
          <w:iCs/>
          <w:sz w:val="24"/>
          <w:szCs w:val="24"/>
        </w:rPr>
        <w:t>3</w:t>
      </w:r>
      <w:r w:rsidR="00B65D95" w:rsidRPr="00520DDF">
        <w:rPr>
          <w:rFonts w:ascii="Times New Roman" w:eastAsia="Times New Roman" w:hAnsi="Times New Roman" w:cs="Times New Roman"/>
          <w:b/>
          <w:bCs/>
          <w:i/>
          <w:iCs/>
          <w:sz w:val="24"/>
          <w:szCs w:val="24"/>
        </w:rPr>
        <w:t>.7</w:t>
      </w:r>
      <w:r w:rsidRPr="00520DDF">
        <w:rPr>
          <w:rFonts w:ascii="Times New Roman" w:eastAsia="Times New Roman" w:hAnsi="Times New Roman" w:cs="Times New Roman"/>
          <w:b/>
          <w:bCs/>
          <w:i/>
          <w:iCs/>
          <w:sz w:val="24"/>
          <w:szCs w:val="24"/>
        </w:rPr>
        <w:t xml:space="preserve"> Критерий</w:t>
      </w:r>
      <w:r w:rsidR="00B65D95" w:rsidRPr="00520DDF">
        <w:rPr>
          <w:rFonts w:ascii="Times New Roman" w:eastAsia="Times New Roman" w:hAnsi="Times New Roman" w:cs="Times New Roman"/>
          <w:b/>
          <w:bCs/>
          <w:i/>
          <w:iCs/>
          <w:sz w:val="24"/>
          <w:szCs w:val="24"/>
        </w:rPr>
        <w:t>:</w:t>
      </w:r>
      <w:r w:rsidR="003B323C" w:rsidRPr="00520DDF">
        <w:rPr>
          <w:rFonts w:ascii="Times New Roman" w:eastAsia="Times New Roman" w:hAnsi="Times New Roman" w:cs="Times New Roman"/>
          <w:b/>
          <w:bCs/>
          <w:i/>
          <w:iCs/>
          <w:sz w:val="24"/>
          <w:szCs w:val="24"/>
        </w:rPr>
        <w:t xml:space="preserve"> </w:t>
      </w:r>
      <w:r w:rsidR="00B65D95" w:rsidRPr="00520DDF">
        <w:rPr>
          <w:rFonts w:ascii="Times New Roman" w:eastAsia="Times New Roman" w:hAnsi="Times New Roman" w:cs="Times New Roman"/>
          <w:b/>
          <w:bCs/>
          <w:i/>
          <w:iCs/>
          <w:sz w:val="24"/>
          <w:szCs w:val="24"/>
        </w:rPr>
        <w:t xml:space="preserve">Организация должна обеспечить </w:t>
      </w:r>
      <w:r w:rsidRPr="00520DDF">
        <w:rPr>
          <w:rFonts w:ascii="Times New Roman" w:eastAsia="Times New Roman" w:hAnsi="Times New Roman" w:cs="Times New Roman"/>
          <w:b/>
          <w:bCs/>
          <w:i/>
          <w:iCs/>
          <w:sz w:val="24"/>
          <w:szCs w:val="24"/>
        </w:rPr>
        <w:t>предоставлени</w:t>
      </w:r>
      <w:r w:rsidR="00B65D95" w:rsidRPr="00520DDF">
        <w:rPr>
          <w:rFonts w:ascii="Times New Roman" w:eastAsia="Times New Roman" w:hAnsi="Times New Roman" w:cs="Times New Roman"/>
          <w:b/>
          <w:bCs/>
          <w:i/>
          <w:iCs/>
          <w:sz w:val="24"/>
          <w:szCs w:val="24"/>
        </w:rPr>
        <w:t>е общественности</w:t>
      </w:r>
      <w:r w:rsidRPr="00520DDF">
        <w:rPr>
          <w:rFonts w:ascii="Times New Roman" w:eastAsia="Times New Roman" w:hAnsi="Times New Roman" w:cs="Times New Roman"/>
          <w:b/>
          <w:bCs/>
          <w:i/>
          <w:iCs/>
          <w:sz w:val="24"/>
          <w:szCs w:val="24"/>
        </w:rPr>
        <w:t xml:space="preserve"> информации о запроектированных мероприятиях и результатах мониторинга</w:t>
      </w:r>
    </w:p>
    <w:p w14:paraId="27543971" w14:textId="77777777" w:rsidR="00B65D95" w:rsidRPr="00520DDF" w:rsidRDefault="00B65D95"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652C76BB" w14:textId="77777777" w:rsidR="00DD054C" w:rsidRPr="00520DDF" w:rsidRDefault="00B65D9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.7.1 Д</w:t>
      </w:r>
      <w:r w:rsidR="00DD054C" w:rsidRPr="00520DDF">
        <w:rPr>
          <w:rFonts w:ascii="Times New Roman" w:eastAsia="Times New Roman" w:hAnsi="Times New Roman" w:cs="Times New Roman"/>
          <w:sz w:val="24"/>
          <w:szCs w:val="24"/>
        </w:rPr>
        <w:t>оведение краткого отчета о результатах мониторинга и оперативного контроля деятельности до сведения всех заинтересованных сторон;</w:t>
      </w:r>
    </w:p>
    <w:p w14:paraId="75D3E1D9" w14:textId="77777777" w:rsidR="00DD054C" w:rsidRPr="00520DDF" w:rsidRDefault="00B65D9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.7.2 П</w:t>
      </w:r>
      <w:r w:rsidR="00DD054C" w:rsidRPr="00520DDF">
        <w:rPr>
          <w:rFonts w:ascii="Times New Roman" w:eastAsia="Times New Roman" w:hAnsi="Times New Roman" w:cs="Times New Roman"/>
          <w:sz w:val="24"/>
          <w:szCs w:val="24"/>
        </w:rPr>
        <w:t>роведение обработки запросов общественности, касающихся сведений о результатах мониторинга и оперативного контроля;</w:t>
      </w:r>
    </w:p>
    <w:p w14:paraId="5C8C385E" w14:textId="77777777" w:rsidR="00DD054C" w:rsidRPr="00520DDF" w:rsidRDefault="00B65D9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.7.3 П</w:t>
      </w:r>
      <w:r w:rsidR="00DD054C" w:rsidRPr="00520DDF">
        <w:rPr>
          <w:rFonts w:ascii="Times New Roman" w:eastAsia="Times New Roman" w:hAnsi="Times New Roman" w:cs="Times New Roman"/>
          <w:sz w:val="24"/>
          <w:szCs w:val="24"/>
        </w:rPr>
        <w:t>редставление средствам массовой информации резюме деятельности;</w:t>
      </w:r>
    </w:p>
    <w:p w14:paraId="0A5B55C7" w14:textId="77777777" w:rsidR="004535DB" w:rsidRPr="00520DDF" w:rsidRDefault="00B65D9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FB3BB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.7.4 П</w:t>
      </w:r>
      <w:r w:rsidR="00DD054C" w:rsidRPr="00520DDF">
        <w:rPr>
          <w:rFonts w:ascii="Times New Roman" w:eastAsia="Times New Roman" w:hAnsi="Times New Roman" w:cs="Times New Roman"/>
          <w:sz w:val="24"/>
          <w:szCs w:val="24"/>
        </w:rPr>
        <w:t>редоставление общественности краткого описания плана лесоуправления, в которое включена информация о планируемых лесохозяйственных мероприятиях.</w:t>
      </w:r>
    </w:p>
    <w:p w14:paraId="6CF66EC9" w14:textId="77777777" w:rsidR="00153575" w:rsidRPr="00520DDF" w:rsidRDefault="00DD05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Примечание - Краткое описание может не включать в себя конфиденциальную коммерческую или личную информацию, а также информацию о ценных культурных и природных объектах для профилактики несанкционированного доступа к ним.</w:t>
      </w:r>
    </w:p>
    <w:p w14:paraId="4504F767" w14:textId="77777777" w:rsidR="00830270" w:rsidRPr="00520DDF" w:rsidRDefault="00830270" w:rsidP="00A10B20">
      <w:pPr>
        <w:spacing w:after="0" w:line="240" w:lineRule="auto"/>
        <w:ind w:firstLine="709"/>
        <w:contextualSpacing/>
        <w:jc w:val="both"/>
        <w:rPr>
          <w:rFonts w:ascii="Times New Roman" w:eastAsia="Times New Roman" w:hAnsi="Times New Roman" w:cs="Times New Roman"/>
          <w:sz w:val="24"/>
          <w:szCs w:val="24"/>
        </w:rPr>
      </w:pPr>
    </w:p>
    <w:p w14:paraId="6A93F0EC" w14:textId="77777777" w:rsidR="00C800B5" w:rsidRPr="00520DDF" w:rsidRDefault="00DD054C" w:rsidP="00B9630B">
      <w:pPr>
        <w:spacing w:after="0" w:line="240" w:lineRule="auto"/>
        <w:ind w:firstLine="709"/>
        <w:contextualSpacing/>
        <w:jc w:val="center"/>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t>4.</w:t>
      </w:r>
      <w:r w:rsidR="00FB3BBD" w:rsidRPr="00520DDF">
        <w:rPr>
          <w:rFonts w:ascii="Times New Roman" w:eastAsia="Times New Roman" w:hAnsi="Times New Roman" w:cs="Times New Roman"/>
          <w:b/>
          <w:bCs/>
          <w:sz w:val="24"/>
          <w:szCs w:val="24"/>
        </w:rPr>
        <w:t>4</w:t>
      </w:r>
      <w:r w:rsidR="004C46A5" w:rsidRPr="00520DDF">
        <w:rPr>
          <w:rFonts w:ascii="Times New Roman" w:eastAsia="Times New Roman" w:hAnsi="Times New Roman" w:cs="Times New Roman"/>
          <w:b/>
          <w:bCs/>
          <w:sz w:val="24"/>
          <w:szCs w:val="24"/>
        </w:rPr>
        <w:t xml:space="preserve"> Принцип </w:t>
      </w:r>
      <w:r w:rsidR="00FB3BBD" w:rsidRPr="00520DDF">
        <w:rPr>
          <w:rFonts w:ascii="Times New Roman" w:eastAsia="Times New Roman" w:hAnsi="Times New Roman" w:cs="Times New Roman"/>
          <w:b/>
          <w:bCs/>
          <w:sz w:val="24"/>
          <w:szCs w:val="24"/>
        </w:rPr>
        <w:t>4</w:t>
      </w:r>
      <w:r w:rsidR="00B86006" w:rsidRPr="00520DDF">
        <w:rPr>
          <w:rFonts w:ascii="Times New Roman" w:eastAsia="Times New Roman" w:hAnsi="Times New Roman" w:cs="Times New Roman"/>
          <w:b/>
          <w:bCs/>
          <w:sz w:val="24"/>
          <w:szCs w:val="24"/>
        </w:rPr>
        <w:t>:</w:t>
      </w:r>
      <w:r w:rsidR="00C800B5" w:rsidRPr="00520DDF">
        <w:rPr>
          <w:rFonts w:ascii="Times New Roman" w:eastAsia="Times New Roman" w:hAnsi="Times New Roman" w:cs="Times New Roman"/>
          <w:b/>
          <w:bCs/>
          <w:sz w:val="24"/>
          <w:szCs w:val="24"/>
        </w:rPr>
        <w:t xml:space="preserve">Организация должна обеспечить </w:t>
      </w:r>
      <w:r w:rsidRPr="00520DDF">
        <w:rPr>
          <w:rFonts w:ascii="Times New Roman" w:eastAsia="Times New Roman" w:hAnsi="Times New Roman" w:cs="Times New Roman"/>
          <w:b/>
          <w:bCs/>
          <w:sz w:val="24"/>
          <w:szCs w:val="24"/>
        </w:rPr>
        <w:t>рационально</w:t>
      </w:r>
      <w:r w:rsidR="00A26109" w:rsidRPr="00520DDF">
        <w:rPr>
          <w:rFonts w:ascii="Times New Roman" w:eastAsia="Times New Roman" w:hAnsi="Times New Roman" w:cs="Times New Roman"/>
          <w:b/>
          <w:bCs/>
          <w:sz w:val="24"/>
          <w:szCs w:val="24"/>
        </w:rPr>
        <w:t>е</w:t>
      </w:r>
      <w:r w:rsidRPr="00520DDF">
        <w:rPr>
          <w:rFonts w:ascii="Times New Roman" w:eastAsia="Times New Roman" w:hAnsi="Times New Roman" w:cs="Times New Roman"/>
          <w:b/>
          <w:bCs/>
          <w:sz w:val="24"/>
          <w:szCs w:val="24"/>
        </w:rPr>
        <w:t xml:space="preserve"> и эффективно</w:t>
      </w:r>
      <w:r w:rsidR="00A26109" w:rsidRPr="00520DDF">
        <w:rPr>
          <w:rFonts w:ascii="Times New Roman" w:eastAsia="Times New Roman" w:hAnsi="Times New Roman" w:cs="Times New Roman"/>
          <w:b/>
          <w:bCs/>
          <w:sz w:val="24"/>
          <w:szCs w:val="24"/>
        </w:rPr>
        <w:t>е</w:t>
      </w:r>
      <w:r w:rsidRPr="00520DDF">
        <w:rPr>
          <w:rFonts w:ascii="Times New Roman" w:eastAsia="Times New Roman" w:hAnsi="Times New Roman" w:cs="Times New Roman"/>
          <w:b/>
          <w:bCs/>
          <w:sz w:val="24"/>
          <w:szCs w:val="24"/>
        </w:rPr>
        <w:t xml:space="preserve"> ведени</w:t>
      </w:r>
      <w:r w:rsidR="00A26109" w:rsidRPr="00520DDF">
        <w:rPr>
          <w:rFonts w:ascii="Times New Roman" w:eastAsia="Times New Roman" w:hAnsi="Times New Roman" w:cs="Times New Roman"/>
          <w:b/>
          <w:bCs/>
          <w:sz w:val="24"/>
          <w:szCs w:val="24"/>
        </w:rPr>
        <w:t>е</w:t>
      </w:r>
      <w:r w:rsidRPr="00520DDF">
        <w:rPr>
          <w:rFonts w:ascii="Times New Roman" w:eastAsia="Times New Roman" w:hAnsi="Times New Roman" w:cs="Times New Roman"/>
          <w:b/>
          <w:bCs/>
          <w:sz w:val="24"/>
          <w:szCs w:val="24"/>
        </w:rPr>
        <w:t xml:space="preserve"> лесного хозяйства и лесопользовани</w:t>
      </w:r>
      <w:r w:rsidR="00A26109" w:rsidRPr="00520DDF">
        <w:rPr>
          <w:rFonts w:ascii="Times New Roman" w:eastAsia="Times New Roman" w:hAnsi="Times New Roman" w:cs="Times New Roman"/>
          <w:b/>
          <w:bCs/>
          <w:sz w:val="24"/>
          <w:szCs w:val="24"/>
        </w:rPr>
        <w:t>я</w:t>
      </w:r>
    </w:p>
    <w:p w14:paraId="488E8B04" w14:textId="77777777" w:rsidR="00E8349A" w:rsidRPr="00520DDF" w:rsidRDefault="00E8349A" w:rsidP="00B9630B">
      <w:pPr>
        <w:spacing w:after="0" w:line="240" w:lineRule="auto"/>
        <w:ind w:firstLine="709"/>
        <w:contextualSpacing/>
        <w:jc w:val="center"/>
        <w:rPr>
          <w:rFonts w:ascii="Times New Roman" w:eastAsia="Times New Roman" w:hAnsi="Times New Roman" w:cs="Times New Roman"/>
          <w:b/>
          <w:bCs/>
          <w:sz w:val="24"/>
          <w:szCs w:val="24"/>
        </w:rPr>
      </w:pPr>
    </w:p>
    <w:p w14:paraId="1F77E6E8" w14:textId="77777777" w:rsidR="00DD054C" w:rsidRPr="00520DDF" w:rsidRDefault="00C800B5"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1B5FF7" w:rsidRPr="00520DDF">
        <w:rPr>
          <w:rFonts w:ascii="Times New Roman" w:eastAsia="Times New Roman" w:hAnsi="Times New Roman" w:cs="Times New Roman"/>
          <w:b/>
          <w:bCs/>
          <w:i/>
          <w:iCs/>
          <w:sz w:val="24"/>
          <w:szCs w:val="24"/>
        </w:rPr>
        <w:t>4</w:t>
      </w:r>
      <w:r w:rsidRPr="00520DDF">
        <w:rPr>
          <w:rFonts w:ascii="Times New Roman" w:eastAsia="Times New Roman" w:hAnsi="Times New Roman" w:cs="Times New Roman"/>
          <w:b/>
          <w:bCs/>
          <w:i/>
          <w:iCs/>
          <w:sz w:val="24"/>
          <w:szCs w:val="24"/>
        </w:rPr>
        <w:t>.1 Критерий: Организация должна обеспечить эффективную у</w:t>
      </w:r>
      <w:r w:rsidR="00DD054C" w:rsidRPr="00520DDF">
        <w:rPr>
          <w:rFonts w:ascii="Times New Roman" w:eastAsia="Times New Roman" w:hAnsi="Times New Roman" w:cs="Times New Roman"/>
          <w:b/>
          <w:bCs/>
          <w:i/>
          <w:iCs/>
          <w:sz w:val="24"/>
          <w:szCs w:val="24"/>
        </w:rPr>
        <w:t>правленческ</w:t>
      </w:r>
      <w:r w:rsidRPr="00520DDF">
        <w:rPr>
          <w:rFonts w:ascii="Times New Roman" w:eastAsia="Times New Roman" w:hAnsi="Times New Roman" w:cs="Times New Roman"/>
          <w:b/>
          <w:bCs/>
          <w:i/>
          <w:iCs/>
          <w:sz w:val="24"/>
          <w:szCs w:val="24"/>
        </w:rPr>
        <w:t>ую</w:t>
      </w:r>
      <w:r w:rsidR="00DD054C" w:rsidRPr="00520DDF">
        <w:rPr>
          <w:rFonts w:ascii="Times New Roman" w:eastAsia="Times New Roman" w:hAnsi="Times New Roman" w:cs="Times New Roman"/>
          <w:b/>
          <w:bCs/>
          <w:i/>
          <w:iCs/>
          <w:sz w:val="24"/>
          <w:szCs w:val="24"/>
        </w:rPr>
        <w:t xml:space="preserve"> деятельность</w:t>
      </w:r>
    </w:p>
    <w:p w14:paraId="55E20C93" w14:textId="77777777" w:rsidR="00C800B5" w:rsidRPr="00520DDF" w:rsidRDefault="00C800B5"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5C094961" w14:textId="77777777" w:rsidR="00DD054C" w:rsidRPr="00520DDF" w:rsidRDefault="00C800B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.1.1 Н</w:t>
      </w:r>
      <w:r w:rsidR="00DD054C" w:rsidRPr="00520DDF">
        <w:rPr>
          <w:rFonts w:ascii="Times New Roman" w:eastAsia="Times New Roman" w:hAnsi="Times New Roman" w:cs="Times New Roman"/>
          <w:sz w:val="24"/>
          <w:szCs w:val="24"/>
        </w:rPr>
        <w:t xml:space="preserve">аличие </w:t>
      </w:r>
      <w:r w:rsidR="00D36473" w:rsidRPr="00520DDF">
        <w:rPr>
          <w:rFonts w:ascii="Times New Roman" w:eastAsia="Times New Roman" w:hAnsi="Times New Roman" w:cs="Times New Roman"/>
          <w:sz w:val="24"/>
          <w:szCs w:val="24"/>
        </w:rPr>
        <w:t>общедоступно</w:t>
      </w:r>
      <w:r w:rsidR="000B105E" w:rsidRPr="00520DDF">
        <w:rPr>
          <w:rFonts w:ascii="Times New Roman" w:eastAsia="Times New Roman" w:hAnsi="Times New Roman" w:cs="Times New Roman"/>
          <w:sz w:val="24"/>
          <w:szCs w:val="24"/>
        </w:rPr>
        <w:t>го обязательства выполнять</w:t>
      </w:r>
      <w:r w:rsidR="00DD054C" w:rsidRPr="00520DDF">
        <w:rPr>
          <w:rFonts w:ascii="Times New Roman" w:eastAsia="Times New Roman" w:hAnsi="Times New Roman" w:cs="Times New Roman"/>
          <w:sz w:val="24"/>
          <w:szCs w:val="24"/>
        </w:rPr>
        <w:t xml:space="preserve"> требования </w:t>
      </w:r>
      <w:r w:rsidR="006D7258" w:rsidRPr="00520DDF">
        <w:rPr>
          <w:rFonts w:ascii="Times New Roman" w:eastAsia="Times New Roman" w:hAnsi="Times New Roman" w:cs="Times New Roman"/>
          <w:sz w:val="24"/>
          <w:szCs w:val="24"/>
        </w:rPr>
        <w:t>настоящего стандарта</w:t>
      </w:r>
      <w:r w:rsidR="00DD054C" w:rsidRPr="00520DDF">
        <w:rPr>
          <w:rFonts w:ascii="Times New Roman" w:eastAsia="Times New Roman" w:hAnsi="Times New Roman" w:cs="Times New Roman"/>
          <w:sz w:val="24"/>
          <w:szCs w:val="24"/>
        </w:rPr>
        <w:t>к рациональному и эффективному ведению лесного хозяйства и лесопользованию;</w:t>
      </w:r>
    </w:p>
    <w:p w14:paraId="6B50F03E" w14:textId="77777777" w:rsidR="00DD054C" w:rsidRPr="00520DDF" w:rsidRDefault="00C800B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.1.2 Н</w:t>
      </w:r>
      <w:r w:rsidR="00DD054C" w:rsidRPr="00520DDF">
        <w:rPr>
          <w:rFonts w:ascii="Times New Roman" w:eastAsia="Times New Roman" w:hAnsi="Times New Roman" w:cs="Times New Roman"/>
          <w:sz w:val="24"/>
          <w:szCs w:val="24"/>
        </w:rPr>
        <w:t xml:space="preserve">азначение ответственных лиц с определенными функциями </w:t>
      </w:r>
      <w:r w:rsidR="00E1441F" w:rsidRPr="00520DDF">
        <w:rPr>
          <w:rFonts w:ascii="Times New Roman" w:eastAsia="Times New Roman" w:hAnsi="Times New Roman" w:cs="Times New Roman"/>
          <w:sz w:val="24"/>
          <w:szCs w:val="24"/>
        </w:rPr>
        <w:t xml:space="preserve">и должностными </w:t>
      </w:r>
      <w:r w:rsidR="004378DE" w:rsidRPr="00520DDF">
        <w:rPr>
          <w:rFonts w:ascii="Times New Roman" w:eastAsia="Times New Roman" w:hAnsi="Times New Roman" w:cs="Times New Roman"/>
          <w:sz w:val="24"/>
          <w:szCs w:val="24"/>
        </w:rPr>
        <w:t>инструкциями</w:t>
      </w:r>
      <w:r w:rsidR="003F3C7A" w:rsidRPr="00520DDF">
        <w:rPr>
          <w:rFonts w:ascii="Times New Roman" w:eastAsia="Times New Roman" w:hAnsi="Times New Roman" w:cs="Times New Roman"/>
          <w:sz w:val="24"/>
          <w:szCs w:val="24"/>
        </w:rPr>
        <w:t xml:space="preserve"> </w:t>
      </w:r>
      <w:r w:rsidR="00DD054C" w:rsidRPr="00520DDF">
        <w:rPr>
          <w:rFonts w:ascii="Times New Roman" w:eastAsia="Times New Roman" w:hAnsi="Times New Roman" w:cs="Times New Roman"/>
          <w:sz w:val="24"/>
          <w:szCs w:val="24"/>
        </w:rPr>
        <w:t>за ведение эффективного лесного хозяйства и лесопользование;</w:t>
      </w:r>
    </w:p>
    <w:p w14:paraId="1B1D6AD8" w14:textId="77777777" w:rsidR="00E1441F" w:rsidRPr="00520DDF" w:rsidRDefault="00C800B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.1.3 П</w:t>
      </w:r>
      <w:r w:rsidR="00DD054C" w:rsidRPr="00520DDF">
        <w:rPr>
          <w:rFonts w:ascii="Times New Roman" w:eastAsia="Times New Roman" w:hAnsi="Times New Roman" w:cs="Times New Roman"/>
          <w:sz w:val="24"/>
          <w:szCs w:val="24"/>
        </w:rPr>
        <w:t xml:space="preserve">роведение разъяснительной работы с работниками, а также с подрядчиками и лесопользователями о содержании требований </w:t>
      </w:r>
      <w:r w:rsidR="00E1441F" w:rsidRPr="00520DDF">
        <w:rPr>
          <w:rFonts w:ascii="Times New Roman" w:eastAsia="Times New Roman" w:hAnsi="Times New Roman" w:cs="Times New Roman"/>
          <w:sz w:val="24"/>
          <w:szCs w:val="24"/>
        </w:rPr>
        <w:t>настоящего стандарта.</w:t>
      </w:r>
    </w:p>
    <w:p w14:paraId="52989EBC" w14:textId="77777777" w:rsidR="00DD054C" w:rsidRPr="00520DDF" w:rsidRDefault="00C800B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.1.4 У</w:t>
      </w:r>
      <w:r w:rsidR="00DD054C" w:rsidRPr="00520DDF">
        <w:rPr>
          <w:rFonts w:ascii="Times New Roman" w:eastAsia="Times New Roman" w:hAnsi="Times New Roman" w:cs="Times New Roman"/>
          <w:sz w:val="24"/>
          <w:szCs w:val="24"/>
        </w:rPr>
        <w:t>чет в регламентах и инструкциях требований к рациональному и эффективному ведению лесного хозяйства и лесопользованию;</w:t>
      </w:r>
    </w:p>
    <w:p w14:paraId="440E69F7" w14:textId="77777777" w:rsidR="00DD054C" w:rsidRPr="00520DDF" w:rsidRDefault="00C800B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.1.5 В</w:t>
      </w:r>
      <w:r w:rsidR="00DD054C" w:rsidRPr="00520DDF">
        <w:rPr>
          <w:rFonts w:ascii="Times New Roman" w:eastAsia="Times New Roman" w:hAnsi="Times New Roman" w:cs="Times New Roman"/>
          <w:sz w:val="24"/>
          <w:szCs w:val="24"/>
        </w:rPr>
        <w:t xml:space="preserve">ыполнение руководством и работниками в своей профессиональной деятельности регламентов и инструкций, отражающих требования </w:t>
      </w:r>
      <w:r w:rsidR="008B4717" w:rsidRPr="00520DDF">
        <w:rPr>
          <w:rFonts w:ascii="Times New Roman" w:eastAsia="Times New Roman" w:hAnsi="Times New Roman" w:cs="Times New Roman"/>
          <w:sz w:val="24"/>
          <w:szCs w:val="24"/>
        </w:rPr>
        <w:t>настоящего стандарта</w:t>
      </w:r>
      <w:r w:rsidR="0078394F" w:rsidRPr="00520DDF">
        <w:rPr>
          <w:rFonts w:ascii="Times New Roman" w:eastAsia="Times New Roman" w:hAnsi="Times New Roman" w:cs="Times New Roman"/>
          <w:sz w:val="24"/>
          <w:szCs w:val="24"/>
        </w:rPr>
        <w:t xml:space="preserve"> </w:t>
      </w:r>
      <w:r w:rsidR="00DD054C" w:rsidRPr="00520DDF">
        <w:rPr>
          <w:rFonts w:ascii="Times New Roman" w:eastAsia="Times New Roman" w:hAnsi="Times New Roman" w:cs="Times New Roman"/>
          <w:sz w:val="24"/>
          <w:szCs w:val="24"/>
        </w:rPr>
        <w:t>к рациональному и эффективному ведению лесного хозяйства и лесопользованию.</w:t>
      </w:r>
    </w:p>
    <w:p w14:paraId="7803F022" w14:textId="77777777" w:rsidR="006F40B4" w:rsidRPr="00520DDF" w:rsidRDefault="006F40B4" w:rsidP="00A10B20">
      <w:pPr>
        <w:spacing w:after="0" w:line="240" w:lineRule="auto"/>
        <w:ind w:firstLine="709"/>
        <w:contextualSpacing/>
        <w:jc w:val="both"/>
        <w:rPr>
          <w:rFonts w:ascii="Times New Roman" w:eastAsia="Times New Roman" w:hAnsi="Times New Roman" w:cs="Times New Roman"/>
          <w:sz w:val="24"/>
          <w:szCs w:val="24"/>
        </w:rPr>
      </w:pPr>
    </w:p>
    <w:p w14:paraId="4A204C86" w14:textId="77777777" w:rsidR="006F40B4"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lastRenderedPageBreak/>
        <w:t>4.</w:t>
      </w:r>
      <w:r w:rsidR="001B5FF7" w:rsidRPr="00520DDF">
        <w:rPr>
          <w:rFonts w:ascii="Times New Roman" w:eastAsia="Times New Roman" w:hAnsi="Times New Roman" w:cs="Times New Roman"/>
          <w:b/>
          <w:bCs/>
          <w:i/>
          <w:iCs/>
          <w:sz w:val="24"/>
          <w:szCs w:val="24"/>
        </w:rPr>
        <w:t>4</w:t>
      </w:r>
      <w:r w:rsidR="00C800B5" w:rsidRPr="00520DDF">
        <w:rPr>
          <w:rFonts w:ascii="Times New Roman" w:eastAsia="Times New Roman" w:hAnsi="Times New Roman" w:cs="Times New Roman"/>
          <w:b/>
          <w:bCs/>
          <w:i/>
          <w:iCs/>
          <w:sz w:val="24"/>
          <w:szCs w:val="24"/>
        </w:rPr>
        <w:t>.2</w:t>
      </w:r>
      <w:r w:rsidRPr="00520DDF">
        <w:rPr>
          <w:rFonts w:ascii="Times New Roman" w:eastAsia="Times New Roman" w:hAnsi="Times New Roman" w:cs="Times New Roman"/>
          <w:b/>
          <w:bCs/>
          <w:i/>
          <w:iCs/>
          <w:sz w:val="24"/>
          <w:szCs w:val="24"/>
        </w:rPr>
        <w:t xml:space="preserve"> Критерий</w:t>
      </w:r>
      <w:r w:rsidR="00C800B5" w:rsidRPr="00520DDF">
        <w:rPr>
          <w:rFonts w:ascii="Times New Roman" w:eastAsia="Times New Roman" w:hAnsi="Times New Roman" w:cs="Times New Roman"/>
          <w:b/>
          <w:bCs/>
          <w:i/>
          <w:iCs/>
          <w:sz w:val="24"/>
          <w:szCs w:val="24"/>
        </w:rPr>
        <w:t>:</w:t>
      </w:r>
      <w:r w:rsidR="0078394F" w:rsidRPr="00520DDF">
        <w:rPr>
          <w:rFonts w:ascii="Times New Roman" w:eastAsia="Times New Roman" w:hAnsi="Times New Roman" w:cs="Times New Roman"/>
          <w:b/>
          <w:bCs/>
          <w:i/>
          <w:iCs/>
          <w:sz w:val="24"/>
          <w:szCs w:val="24"/>
        </w:rPr>
        <w:t xml:space="preserve"> </w:t>
      </w:r>
      <w:r w:rsidR="00C800B5" w:rsidRPr="00520DDF">
        <w:rPr>
          <w:rFonts w:ascii="Times New Roman" w:eastAsia="Times New Roman" w:hAnsi="Times New Roman" w:cs="Times New Roman"/>
          <w:b/>
          <w:bCs/>
          <w:i/>
          <w:iCs/>
          <w:sz w:val="24"/>
          <w:szCs w:val="24"/>
        </w:rPr>
        <w:t xml:space="preserve">Организация должна обеспечить </w:t>
      </w:r>
      <w:r w:rsidRPr="00520DDF">
        <w:rPr>
          <w:rFonts w:ascii="Times New Roman" w:eastAsia="Times New Roman" w:hAnsi="Times New Roman" w:cs="Times New Roman"/>
          <w:b/>
          <w:bCs/>
          <w:i/>
          <w:iCs/>
          <w:sz w:val="24"/>
          <w:szCs w:val="24"/>
        </w:rPr>
        <w:t>соблюдени</w:t>
      </w:r>
      <w:r w:rsidR="004D15A1"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баланса между объемом заготовки лесных ресурсов и допустимыми нормами пользования</w:t>
      </w:r>
    </w:p>
    <w:p w14:paraId="54249A67"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DD054C" w:rsidRPr="00520DDF">
        <w:rPr>
          <w:rFonts w:ascii="Times New Roman" w:eastAsia="Times New Roman" w:hAnsi="Times New Roman" w:cs="Times New Roman"/>
          <w:b/>
          <w:bCs/>
          <w:i/>
          <w:iCs/>
          <w:sz w:val="24"/>
          <w:szCs w:val="24"/>
        </w:rPr>
        <w:t>:</w:t>
      </w:r>
    </w:p>
    <w:p w14:paraId="1B444693"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.2.1</w:t>
      </w:r>
      <w:r w:rsidR="003F3C7A" w:rsidRPr="00520DDF">
        <w:rPr>
          <w:rFonts w:ascii="Times New Roman" w:eastAsia="Times New Roman" w:hAnsi="Times New Roman" w:cs="Times New Roman"/>
          <w:sz w:val="24"/>
          <w:szCs w:val="24"/>
        </w:rPr>
        <w:t xml:space="preserve"> </w:t>
      </w:r>
      <w:r w:rsidRPr="00520DDF">
        <w:rPr>
          <w:rFonts w:ascii="Times New Roman" w:eastAsia="Times New Roman" w:hAnsi="Times New Roman" w:cs="Times New Roman"/>
          <w:sz w:val="24"/>
          <w:szCs w:val="24"/>
        </w:rPr>
        <w:t>С</w:t>
      </w:r>
      <w:r w:rsidR="00DD054C" w:rsidRPr="00520DDF">
        <w:rPr>
          <w:rFonts w:ascii="Times New Roman" w:eastAsia="Times New Roman" w:hAnsi="Times New Roman" w:cs="Times New Roman"/>
          <w:sz w:val="24"/>
          <w:szCs w:val="24"/>
        </w:rPr>
        <w:t>оответствие проводимых лесоводственных мероприятий целям поддержания или достижения экономически, экологически и социально желательного запаса древостоя;</w:t>
      </w:r>
    </w:p>
    <w:p w14:paraId="2554311F"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.2.2 Н</w:t>
      </w:r>
      <w:r w:rsidR="00DD054C" w:rsidRPr="00520DDF">
        <w:rPr>
          <w:rFonts w:ascii="Times New Roman" w:eastAsia="Times New Roman" w:hAnsi="Times New Roman" w:cs="Times New Roman"/>
          <w:sz w:val="24"/>
          <w:szCs w:val="24"/>
        </w:rPr>
        <w:t>аличие системы учета заготовки лесных ресурсов;</w:t>
      </w:r>
    </w:p>
    <w:p w14:paraId="29ED4330" w14:textId="5BB981E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 xml:space="preserve">.2.3 </w:t>
      </w:r>
      <w:bookmarkStart w:id="21" w:name="_Hlk53856294"/>
      <w:r w:rsidRPr="00520DDF">
        <w:rPr>
          <w:rFonts w:ascii="Times New Roman" w:eastAsia="Times New Roman" w:hAnsi="Times New Roman" w:cs="Times New Roman"/>
          <w:sz w:val="24"/>
          <w:szCs w:val="24"/>
        </w:rPr>
        <w:t>Н</w:t>
      </w:r>
      <w:r w:rsidR="00DD054C" w:rsidRPr="00520DDF">
        <w:rPr>
          <w:rFonts w:ascii="Times New Roman" w:eastAsia="Times New Roman" w:hAnsi="Times New Roman" w:cs="Times New Roman"/>
          <w:sz w:val="24"/>
          <w:szCs w:val="24"/>
        </w:rPr>
        <w:t>епревышение объемов заготовки древесины по каждо</w:t>
      </w:r>
      <w:r w:rsidR="0047253A" w:rsidRPr="00520DDF">
        <w:rPr>
          <w:rFonts w:ascii="Times New Roman" w:eastAsia="Times New Roman" w:hAnsi="Times New Roman" w:cs="Times New Roman"/>
          <w:sz w:val="24"/>
          <w:szCs w:val="24"/>
        </w:rPr>
        <w:t>му</w:t>
      </w:r>
      <w:r w:rsidR="00DD054C" w:rsidRPr="00520DDF">
        <w:rPr>
          <w:rFonts w:ascii="Times New Roman" w:eastAsia="Times New Roman" w:hAnsi="Times New Roman" w:cs="Times New Roman"/>
          <w:sz w:val="24"/>
          <w:szCs w:val="24"/>
        </w:rPr>
        <w:t xml:space="preserve"> из хоз</w:t>
      </w:r>
      <w:r w:rsidR="0047253A" w:rsidRPr="00520DDF">
        <w:rPr>
          <w:rFonts w:ascii="Times New Roman" w:eastAsia="Times New Roman" w:hAnsi="Times New Roman" w:cs="Times New Roman"/>
          <w:sz w:val="24"/>
          <w:szCs w:val="24"/>
        </w:rPr>
        <w:t>яйств</w:t>
      </w:r>
      <w:r w:rsidR="00DD054C" w:rsidRPr="00520DDF">
        <w:rPr>
          <w:rFonts w:ascii="Times New Roman" w:eastAsia="Times New Roman" w:hAnsi="Times New Roman" w:cs="Times New Roman"/>
          <w:sz w:val="24"/>
          <w:szCs w:val="24"/>
        </w:rPr>
        <w:t xml:space="preserve"> допустимых норм неистощительного пользования;</w:t>
      </w:r>
      <w:bookmarkEnd w:id="21"/>
    </w:p>
    <w:p w14:paraId="0E374283"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.2.4 Н</w:t>
      </w:r>
      <w:r w:rsidR="00DD054C" w:rsidRPr="00520DDF">
        <w:rPr>
          <w:rFonts w:ascii="Times New Roman" w:eastAsia="Times New Roman" w:hAnsi="Times New Roman" w:cs="Times New Roman"/>
          <w:sz w:val="24"/>
          <w:szCs w:val="24"/>
        </w:rPr>
        <w:t>епревышение объемов ежегодной заготовки недревесных лесных ресурсов допустимых норм неистощительного пользования;</w:t>
      </w:r>
    </w:p>
    <w:p w14:paraId="78FF464C"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.2.5 Р</w:t>
      </w:r>
      <w:r w:rsidR="00DD054C" w:rsidRPr="00520DDF">
        <w:rPr>
          <w:rFonts w:ascii="Times New Roman" w:eastAsia="Times New Roman" w:hAnsi="Times New Roman" w:cs="Times New Roman"/>
          <w:sz w:val="24"/>
          <w:szCs w:val="24"/>
        </w:rPr>
        <w:t>егулирование, мониторинг и контроль эксплуатации недревесных лесных ресурсов, охоты и рыболовства;</w:t>
      </w:r>
    </w:p>
    <w:p w14:paraId="7438BFFA"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.2.6 Н</w:t>
      </w:r>
      <w:r w:rsidR="00DD054C" w:rsidRPr="00520DDF">
        <w:rPr>
          <w:rFonts w:ascii="Times New Roman" w:eastAsia="Times New Roman" w:hAnsi="Times New Roman" w:cs="Times New Roman"/>
          <w:sz w:val="24"/>
          <w:szCs w:val="24"/>
        </w:rPr>
        <w:t>епревышение уровня объемов заготовки древесины и недревесных лесных ресурсов, который может быть поддержан в течение долгого периода времени;</w:t>
      </w:r>
    </w:p>
    <w:p w14:paraId="4029C917"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.2.7 И</w:t>
      </w:r>
      <w:r w:rsidR="00DD054C" w:rsidRPr="00520DDF">
        <w:rPr>
          <w:rFonts w:ascii="Times New Roman" w:eastAsia="Times New Roman" w:hAnsi="Times New Roman" w:cs="Times New Roman"/>
          <w:sz w:val="24"/>
          <w:szCs w:val="24"/>
        </w:rPr>
        <w:t>спользование заготовленных лесных ресурсов оптимальным способом.</w:t>
      </w:r>
    </w:p>
    <w:p w14:paraId="1E144728" w14:textId="77777777" w:rsidR="006F40B4" w:rsidRPr="00520DDF" w:rsidRDefault="006F40B4" w:rsidP="00A10B20">
      <w:pPr>
        <w:spacing w:after="0" w:line="240" w:lineRule="auto"/>
        <w:ind w:firstLine="709"/>
        <w:contextualSpacing/>
        <w:jc w:val="both"/>
        <w:rPr>
          <w:rFonts w:ascii="Times New Roman" w:eastAsia="Times New Roman" w:hAnsi="Times New Roman" w:cs="Times New Roman"/>
          <w:sz w:val="24"/>
          <w:szCs w:val="24"/>
        </w:rPr>
      </w:pPr>
    </w:p>
    <w:p w14:paraId="0AFA8E2B" w14:textId="77777777" w:rsidR="006F40B4" w:rsidRPr="00520DDF" w:rsidRDefault="004D15A1" w:rsidP="00A10B20">
      <w:pPr>
        <w:spacing w:after="0" w:line="240" w:lineRule="auto"/>
        <w:ind w:firstLine="709"/>
        <w:contextualSpacing/>
        <w:jc w:val="both"/>
        <w:rPr>
          <w:rFonts w:ascii="Times New Roman" w:eastAsia="Times New Roman" w:hAnsi="Times New Roman" w:cs="Times New Roman"/>
          <w:i/>
          <w:iCs/>
          <w:sz w:val="24"/>
          <w:szCs w:val="24"/>
        </w:rPr>
      </w:pPr>
      <w:r w:rsidRPr="00520DDF">
        <w:rPr>
          <w:rFonts w:ascii="Times New Roman" w:eastAsia="Times New Roman" w:hAnsi="Times New Roman" w:cs="Times New Roman"/>
          <w:b/>
          <w:bCs/>
          <w:i/>
          <w:iCs/>
          <w:sz w:val="24"/>
          <w:szCs w:val="24"/>
        </w:rPr>
        <w:t>4.</w:t>
      </w:r>
      <w:r w:rsidR="001B5FF7" w:rsidRPr="00520DDF">
        <w:rPr>
          <w:rFonts w:ascii="Times New Roman" w:eastAsia="Times New Roman" w:hAnsi="Times New Roman" w:cs="Times New Roman"/>
          <w:b/>
          <w:bCs/>
          <w:i/>
          <w:iCs/>
          <w:sz w:val="24"/>
          <w:szCs w:val="24"/>
        </w:rPr>
        <w:t>4</w:t>
      </w:r>
      <w:r w:rsidRPr="00520DDF">
        <w:rPr>
          <w:rFonts w:ascii="Times New Roman" w:eastAsia="Times New Roman" w:hAnsi="Times New Roman" w:cs="Times New Roman"/>
          <w:b/>
          <w:bCs/>
          <w:i/>
          <w:iCs/>
          <w:sz w:val="24"/>
          <w:szCs w:val="24"/>
        </w:rPr>
        <w:t xml:space="preserve">.3 </w:t>
      </w:r>
      <w:r w:rsidR="00DD054C" w:rsidRPr="00520DDF">
        <w:rPr>
          <w:rFonts w:ascii="Times New Roman" w:eastAsia="Times New Roman" w:hAnsi="Times New Roman" w:cs="Times New Roman"/>
          <w:b/>
          <w:bCs/>
          <w:i/>
          <w:iCs/>
          <w:sz w:val="24"/>
          <w:szCs w:val="24"/>
        </w:rPr>
        <w:t>Критерий</w:t>
      </w:r>
      <w:r w:rsidRPr="00520DDF">
        <w:rPr>
          <w:rFonts w:ascii="Times New Roman" w:eastAsia="Times New Roman" w:hAnsi="Times New Roman" w:cs="Times New Roman"/>
          <w:b/>
          <w:bCs/>
          <w:i/>
          <w:iCs/>
          <w:sz w:val="24"/>
          <w:szCs w:val="24"/>
        </w:rPr>
        <w:t>: Организация должна обеспечить</w:t>
      </w:r>
      <w:r w:rsidR="00DD054C" w:rsidRPr="00520DDF">
        <w:rPr>
          <w:rFonts w:ascii="Times New Roman" w:eastAsia="Times New Roman" w:hAnsi="Times New Roman" w:cs="Times New Roman"/>
          <w:b/>
          <w:bCs/>
          <w:i/>
          <w:iCs/>
          <w:sz w:val="24"/>
          <w:szCs w:val="24"/>
        </w:rPr>
        <w:t xml:space="preserve"> недопущени</w:t>
      </w:r>
      <w:r w:rsidRPr="00520DDF">
        <w:rPr>
          <w:rFonts w:ascii="Times New Roman" w:eastAsia="Times New Roman" w:hAnsi="Times New Roman" w:cs="Times New Roman"/>
          <w:b/>
          <w:bCs/>
          <w:i/>
          <w:iCs/>
          <w:sz w:val="24"/>
          <w:szCs w:val="24"/>
        </w:rPr>
        <w:t>е</w:t>
      </w:r>
      <w:r w:rsidR="00DD054C" w:rsidRPr="00520DDF">
        <w:rPr>
          <w:rFonts w:ascii="Times New Roman" w:eastAsia="Times New Roman" w:hAnsi="Times New Roman" w:cs="Times New Roman"/>
          <w:b/>
          <w:bCs/>
          <w:i/>
          <w:iCs/>
          <w:sz w:val="24"/>
          <w:szCs w:val="24"/>
        </w:rPr>
        <w:t xml:space="preserve"> снижения продуктивности и коммерческой ценности лесов</w:t>
      </w:r>
    </w:p>
    <w:p w14:paraId="492CC9C8" w14:textId="77777777" w:rsidR="004D15A1"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4D15A1" w:rsidRPr="00520DDF">
        <w:rPr>
          <w:rFonts w:ascii="Times New Roman" w:eastAsia="Times New Roman" w:hAnsi="Times New Roman" w:cs="Times New Roman"/>
          <w:b/>
          <w:bCs/>
          <w:i/>
          <w:iCs/>
          <w:sz w:val="24"/>
          <w:szCs w:val="24"/>
        </w:rPr>
        <w:t>:</w:t>
      </w:r>
    </w:p>
    <w:p w14:paraId="5645E668"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.3.1 В</w:t>
      </w:r>
      <w:r w:rsidR="00DD054C" w:rsidRPr="00520DDF">
        <w:rPr>
          <w:rFonts w:ascii="Times New Roman" w:eastAsia="Times New Roman" w:hAnsi="Times New Roman" w:cs="Times New Roman"/>
          <w:sz w:val="24"/>
          <w:szCs w:val="24"/>
        </w:rPr>
        <w:t>едение учета заготовленной древесины и произведенной лесопродукции по количеству, видам и сортам;</w:t>
      </w:r>
    </w:p>
    <w:p w14:paraId="52A4FB12"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.3.2 Р</w:t>
      </w:r>
      <w:r w:rsidR="00E50004" w:rsidRPr="00520DDF">
        <w:rPr>
          <w:rFonts w:ascii="Times New Roman" w:eastAsia="Times New Roman" w:hAnsi="Times New Roman" w:cs="Times New Roman"/>
          <w:sz w:val="24"/>
          <w:szCs w:val="24"/>
        </w:rPr>
        <w:t>еализаци</w:t>
      </w:r>
      <w:r w:rsidR="00012928" w:rsidRPr="00520DDF">
        <w:rPr>
          <w:rFonts w:ascii="Times New Roman" w:eastAsia="Times New Roman" w:hAnsi="Times New Roman" w:cs="Times New Roman"/>
          <w:sz w:val="24"/>
          <w:szCs w:val="24"/>
        </w:rPr>
        <w:t>ю</w:t>
      </w:r>
      <w:r w:rsidR="00DD054C" w:rsidRPr="00520DDF">
        <w:rPr>
          <w:rFonts w:ascii="Times New Roman" w:eastAsia="Times New Roman" w:hAnsi="Times New Roman" w:cs="Times New Roman"/>
          <w:sz w:val="24"/>
          <w:szCs w:val="24"/>
        </w:rPr>
        <w:t>план</w:t>
      </w:r>
      <w:r w:rsidR="00E50004" w:rsidRPr="00520DDF">
        <w:rPr>
          <w:rFonts w:ascii="Times New Roman" w:eastAsia="Times New Roman" w:hAnsi="Times New Roman" w:cs="Times New Roman"/>
          <w:sz w:val="24"/>
          <w:szCs w:val="24"/>
        </w:rPr>
        <w:t>ов</w:t>
      </w:r>
      <w:r w:rsidR="00DD054C" w:rsidRPr="00520DDF">
        <w:rPr>
          <w:rFonts w:ascii="Times New Roman" w:eastAsia="Times New Roman" w:hAnsi="Times New Roman" w:cs="Times New Roman"/>
          <w:sz w:val="24"/>
          <w:szCs w:val="24"/>
        </w:rPr>
        <w:t xml:space="preserve"> проведения </w:t>
      </w:r>
      <w:r w:rsidR="00E06567" w:rsidRPr="00520DDF">
        <w:rPr>
          <w:rFonts w:ascii="Times New Roman" w:eastAsia="Times New Roman" w:hAnsi="Times New Roman" w:cs="Times New Roman"/>
          <w:sz w:val="24"/>
          <w:szCs w:val="24"/>
        </w:rPr>
        <w:t xml:space="preserve">заготовки древесины, </w:t>
      </w:r>
      <w:r w:rsidR="00DD054C" w:rsidRPr="00520DDF">
        <w:rPr>
          <w:rFonts w:ascii="Times New Roman" w:eastAsia="Times New Roman" w:hAnsi="Times New Roman" w:cs="Times New Roman"/>
          <w:sz w:val="24"/>
          <w:szCs w:val="24"/>
        </w:rPr>
        <w:t>лесохозяйственных мероприятий, таких как охрана, защита, воспроизводство лесов, биотехнические мероприятия;</w:t>
      </w:r>
    </w:p>
    <w:p w14:paraId="1E40D2D5"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.3.3 П</w:t>
      </w:r>
      <w:r w:rsidR="00DD054C" w:rsidRPr="00520DDF">
        <w:rPr>
          <w:rFonts w:ascii="Times New Roman" w:eastAsia="Times New Roman" w:hAnsi="Times New Roman" w:cs="Times New Roman"/>
          <w:sz w:val="24"/>
          <w:szCs w:val="24"/>
        </w:rPr>
        <w:t>роведение лесовосстановления</w:t>
      </w:r>
      <w:r w:rsidR="00E06567" w:rsidRPr="00520DDF">
        <w:rPr>
          <w:rFonts w:ascii="Times New Roman" w:eastAsia="Times New Roman" w:hAnsi="Times New Roman" w:cs="Times New Roman"/>
          <w:sz w:val="24"/>
          <w:szCs w:val="24"/>
        </w:rPr>
        <w:t>, лесоразведения</w:t>
      </w:r>
      <w:r w:rsidR="00DD054C" w:rsidRPr="00520DDF">
        <w:rPr>
          <w:rFonts w:ascii="Times New Roman" w:eastAsia="Times New Roman" w:hAnsi="Times New Roman" w:cs="Times New Roman"/>
          <w:sz w:val="24"/>
          <w:szCs w:val="24"/>
        </w:rPr>
        <w:t>, рубок ухода и заготовок древесины</w:t>
      </w:r>
      <w:r w:rsidR="00E06567" w:rsidRPr="00520DDF">
        <w:rPr>
          <w:rFonts w:ascii="Times New Roman" w:eastAsia="Times New Roman" w:hAnsi="Times New Roman" w:cs="Times New Roman"/>
          <w:sz w:val="24"/>
          <w:szCs w:val="24"/>
        </w:rPr>
        <w:t xml:space="preserve"> (включая трелевку и вывозку)</w:t>
      </w:r>
      <w:r w:rsidR="00DD054C" w:rsidRPr="00520DDF">
        <w:rPr>
          <w:rFonts w:ascii="Times New Roman" w:eastAsia="Times New Roman" w:hAnsi="Times New Roman" w:cs="Times New Roman"/>
          <w:sz w:val="24"/>
          <w:szCs w:val="24"/>
        </w:rPr>
        <w:t xml:space="preserve"> своевременно и способами, не снижающими производительную способность лесного участка</w:t>
      </w:r>
      <w:r w:rsidR="008C412A" w:rsidRPr="00520DDF">
        <w:rPr>
          <w:rFonts w:ascii="Times New Roman" w:eastAsia="Times New Roman" w:hAnsi="Times New Roman" w:cs="Times New Roman"/>
          <w:sz w:val="24"/>
          <w:szCs w:val="24"/>
        </w:rPr>
        <w:t xml:space="preserve">хранить и улавливать углерод </w:t>
      </w:r>
      <w:r w:rsidR="002A6D94" w:rsidRPr="00520DDF">
        <w:rPr>
          <w:rFonts w:ascii="Times New Roman" w:eastAsia="Times New Roman" w:hAnsi="Times New Roman" w:cs="Times New Roman"/>
          <w:sz w:val="24"/>
          <w:szCs w:val="24"/>
        </w:rPr>
        <w:t>в среднесрочной и долгосрочной перспективе</w:t>
      </w:r>
      <w:r w:rsidR="00DD054C" w:rsidRPr="00520DDF">
        <w:rPr>
          <w:rFonts w:ascii="Times New Roman" w:eastAsia="Times New Roman" w:hAnsi="Times New Roman" w:cs="Times New Roman"/>
          <w:sz w:val="24"/>
          <w:szCs w:val="24"/>
        </w:rPr>
        <w:t xml:space="preserve">, например путем </w:t>
      </w:r>
      <w:r w:rsidR="00E06567" w:rsidRPr="00520DDF">
        <w:rPr>
          <w:rFonts w:ascii="Times New Roman" w:eastAsia="Times New Roman" w:hAnsi="Times New Roman" w:cs="Times New Roman"/>
          <w:sz w:val="24"/>
          <w:szCs w:val="24"/>
        </w:rPr>
        <w:t xml:space="preserve">минимизации и </w:t>
      </w:r>
      <w:r w:rsidR="00DD054C" w:rsidRPr="00520DDF">
        <w:rPr>
          <w:rFonts w:ascii="Times New Roman" w:eastAsia="Times New Roman" w:hAnsi="Times New Roman" w:cs="Times New Roman"/>
          <w:sz w:val="24"/>
          <w:szCs w:val="24"/>
        </w:rPr>
        <w:t xml:space="preserve">предотвращения повреждения остающегося древостоя, деревьев и лесных почв, а также с применением соответствующих </w:t>
      </w:r>
      <w:r w:rsidR="00935BDD" w:rsidRPr="00520DDF">
        <w:rPr>
          <w:rFonts w:ascii="Times New Roman" w:eastAsia="Times New Roman" w:hAnsi="Times New Roman" w:cs="Times New Roman"/>
          <w:sz w:val="24"/>
          <w:szCs w:val="24"/>
        </w:rPr>
        <w:t xml:space="preserve">мелиоративных и </w:t>
      </w:r>
      <w:r w:rsidR="00DD054C" w:rsidRPr="00520DDF">
        <w:rPr>
          <w:rFonts w:ascii="Times New Roman" w:eastAsia="Times New Roman" w:hAnsi="Times New Roman" w:cs="Times New Roman"/>
          <w:sz w:val="24"/>
          <w:szCs w:val="24"/>
        </w:rPr>
        <w:t>лесоводственных систем;</w:t>
      </w:r>
    </w:p>
    <w:p w14:paraId="37E5016F"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.3.4 В</w:t>
      </w:r>
      <w:r w:rsidR="00DD054C" w:rsidRPr="00520DDF">
        <w:rPr>
          <w:rFonts w:ascii="Times New Roman" w:eastAsia="Times New Roman" w:hAnsi="Times New Roman" w:cs="Times New Roman"/>
          <w:sz w:val="24"/>
          <w:szCs w:val="24"/>
        </w:rPr>
        <w:t>ыполнение лесохозяйственных мероприятий</w:t>
      </w:r>
      <w:r w:rsidR="008158FC" w:rsidRPr="00520DDF">
        <w:rPr>
          <w:rFonts w:ascii="Times New Roman" w:eastAsia="Times New Roman" w:hAnsi="Times New Roman" w:cs="Times New Roman"/>
          <w:sz w:val="24"/>
          <w:szCs w:val="24"/>
        </w:rPr>
        <w:t xml:space="preserve"> и заготовки древесины </w:t>
      </w:r>
      <w:r w:rsidR="00DD054C" w:rsidRPr="00520DDF">
        <w:rPr>
          <w:rFonts w:ascii="Times New Roman" w:eastAsia="Times New Roman" w:hAnsi="Times New Roman" w:cs="Times New Roman"/>
          <w:sz w:val="24"/>
          <w:szCs w:val="24"/>
        </w:rPr>
        <w:t>в запланированные сроки;</w:t>
      </w:r>
    </w:p>
    <w:p w14:paraId="6774C0CF" w14:textId="77777777" w:rsidR="00DD054C" w:rsidRPr="00520DDF" w:rsidRDefault="004D15A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.3.5 П</w:t>
      </w:r>
      <w:r w:rsidR="00DD054C" w:rsidRPr="00520DDF">
        <w:rPr>
          <w:rFonts w:ascii="Times New Roman" w:eastAsia="Times New Roman" w:hAnsi="Times New Roman" w:cs="Times New Roman"/>
          <w:sz w:val="24"/>
          <w:szCs w:val="24"/>
        </w:rPr>
        <w:t>роведение лесохозяйственных мероприятий</w:t>
      </w:r>
      <w:r w:rsidR="008158FC" w:rsidRPr="00520DDF">
        <w:rPr>
          <w:rFonts w:ascii="Times New Roman" w:eastAsia="Times New Roman" w:hAnsi="Times New Roman" w:cs="Times New Roman"/>
          <w:sz w:val="24"/>
          <w:szCs w:val="24"/>
        </w:rPr>
        <w:t xml:space="preserve"> и заготовки древесины</w:t>
      </w:r>
      <w:r w:rsidR="00DD054C" w:rsidRPr="00520DDF">
        <w:rPr>
          <w:rFonts w:ascii="Times New Roman" w:eastAsia="Times New Roman" w:hAnsi="Times New Roman" w:cs="Times New Roman"/>
          <w:sz w:val="24"/>
          <w:szCs w:val="24"/>
        </w:rPr>
        <w:t xml:space="preserve"> в соответствии с лесохозяйственным регламентом;</w:t>
      </w:r>
    </w:p>
    <w:p w14:paraId="0515BBF7" w14:textId="77777777" w:rsidR="00DD054C" w:rsidRPr="00520DDF" w:rsidRDefault="004D15A1" w:rsidP="004D15A1">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.3.6 П</w:t>
      </w:r>
      <w:r w:rsidR="00DD054C" w:rsidRPr="00520DDF">
        <w:rPr>
          <w:rFonts w:ascii="Times New Roman" w:eastAsia="Times New Roman" w:hAnsi="Times New Roman" w:cs="Times New Roman"/>
          <w:sz w:val="24"/>
          <w:szCs w:val="24"/>
        </w:rPr>
        <w:t>роведение лесохозяйственных мероприятий</w:t>
      </w:r>
      <w:r w:rsidR="008158FC" w:rsidRPr="00520DDF">
        <w:rPr>
          <w:rFonts w:ascii="Times New Roman" w:eastAsia="Times New Roman" w:hAnsi="Times New Roman" w:cs="Times New Roman"/>
          <w:sz w:val="24"/>
          <w:szCs w:val="24"/>
        </w:rPr>
        <w:t xml:space="preserve"> и заготовки древесины </w:t>
      </w:r>
      <w:r w:rsidR="00DD054C" w:rsidRPr="00520DDF">
        <w:rPr>
          <w:rFonts w:ascii="Times New Roman" w:eastAsia="Times New Roman" w:hAnsi="Times New Roman" w:cs="Times New Roman"/>
          <w:sz w:val="24"/>
          <w:szCs w:val="24"/>
        </w:rPr>
        <w:t>с надлежащим качеством.</w:t>
      </w:r>
    </w:p>
    <w:p w14:paraId="2DD8A263" w14:textId="77777777" w:rsidR="006F40B4" w:rsidRPr="00520DDF" w:rsidRDefault="006F40B4" w:rsidP="00A10B20">
      <w:pPr>
        <w:spacing w:after="0" w:line="240" w:lineRule="auto"/>
        <w:ind w:firstLine="709"/>
        <w:contextualSpacing/>
        <w:jc w:val="both"/>
        <w:rPr>
          <w:rFonts w:ascii="Times New Roman" w:eastAsia="Times New Roman" w:hAnsi="Times New Roman" w:cs="Times New Roman"/>
          <w:sz w:val="24"/>
          <w:szCs w:val="24"/>
        </w:rPr>
      </w:pPr>
    </w:p>
    <w:p w14:paraId="6ADA7785" w14:textId="77777777" w:rsidR="006F40B4" w:rsidRPr="00520DDF" w:rsidRDefault="004D15A1" w:rsidP="006F40B4">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1B5FF7" w:rsidRPr="00520DDF">
        <w:rPr>
          <w:rFonts w:ascii="Times New Roman" w:eastAsia="Times New Roman" w:hAnsi="Times New Roman" w:cs="Times New Roman"/>
          <w:b/>
          <w:bCs/>
          <w:i/>
          <w:iCs/>
          <w:sz w:val="24"/>
          <w:szCs w:val="24"/>
        </w:rPr>
        <w:t>4.</w:t>
      </w:r>
      <w:r w:rsidRPr="00520DDF">
        <w:rPr>
          <w:rFonts w:ascii="Times New Roman" w:eastAsia="Times New Roman" w:hAnsi="Times New Roman" w:cs="Times New Roman"/>
          <w:b/>
          <w:bCs/>
          <w:i/>
          <w:iCs/>
          <w:sz w:val="24"/>
          <w:szCs w:val="24"/>
        </w:rPr>
        <w:t>4</w:t>
      </w:r>
      <w:r w:rsidR="00DD054C" w:rsidRPr="00520DDF">
        <w:rPr>
          <w:rFonts w:ascii="Times New Roman" w:eastAsia="Times New Roman" w:hAnsi="Times New Roman" w:cs="Times New Roman"/>
          <w:b/>
          <w:bCs/>
          <w:i/>
          <w:iCs/>
          <w:sz w:val="24"/>
          <w:szCs w:val="24"/>
        </w:rPr>
        <w:t xml:space="preserve"> Критерий</w:t>
      </w:r>
      <w:r w:rsidR="001E6052" w:rsidRPr="00520DDF">
        <w:rPr>
          <w:rFonts w:ascii="Times New Roman" w:eastAsia="Times New Roman" w:hAnsi="Times New Roman" w:cs="Times New Roman"/>
          <w:b/>
          <w:bCs/>
          <w:i/>
          <w:iCs/>
          <w:sz w:val="24"/>
          <w:szCs w:val="24"/>
        </w:rPr>
        <w:t xml:space="preserve">: </w:t>
      </w:r>
      <w:r w:rsidRPr="00520DDF">
        <w:rPr>
          <w:rFonts w:ascii="Times New Roman" w:eastAsia="Times New Roman" w:hAnsi="Times New Roman" w:cs="Times New Roman"/>
          <w:b/>
          <w:bCs/>
          <w:i/>
          <w:iCs/>
          <w:sz w:val="24"/>
          <w:szCs w:val="24"/>
        </w:rPr>
        <w:t xml:space="preserve">Организация должна обеспечить </w:t>
      </w:r>
      <w:r w:rsidR="00DD054C" w:rsidRPr="00520DDF">
        <w:rPr>
          <w:rFonts w:ascii="Times New Roman" w:eastAsia="Times New Roman" w:hAnsi="Times New Roman" w:cs="Times New Roman"/>
          <w:b/>
          <w:bCs/>
          <w:i/>
          <w:iCs/>
          <w:sz w:val="24"/>
          <w:szCs w:val="24"/>
        </w:rPr>
        <w:t>осуществлени</w:t>
      </w:r>
      <w:r w:rsidRPr="00520DDF">
        <w:rPr>
          <w:rFonts w:ascii="Times New Roman" w:eastAsia="Times New Roman" w:hAnsi="Times New Roman" w:cs="Times New Roman"/>
          <w:b/>
          <w:bCs/>
          <w:i/>
          <w:iCs/>
          <w:sz w:val="24"/>
          <w:szCs w:val="24"/>
        </w:rPr>
        <w:t>е</w:t>
      </w:r>
      <w:r w:rsidR="00DD054C" w:rsidRPr="00520DDF">
        <w:rPr>
          <w:rFonts w:ascii="Times New Roman" w:eastAsia="Times New Roman" w:hAnsi="Times New Roman" w:cs="Times New Roman"/>
          <w:b/>
          <w:bCs/>
          <w:i/>
          <w:iCs/>
          <w:sz w:val="24"/>
          <w:szCs w:val="24"/>
        </w:rPr>
        <w:t xml:space="preserve"> деятельности, основанной на производстве </w:t>
      </w:r>
      <w:r w:rsidRPr="00520DDF">
        <w:rPr>
          <w:rFonts w:ascii="Times New Roman" w:eastAsia="Times New Roman" w:hAnsi="Times New Roman" w:cs="Times New Roman"/>
          <w:b/>
          <w:bCs/>
          <w:i/>
          <w:iCs/>
          <w:sz w:val="24"/>
          <w:szCs w:val="24"/>
        </w:rPr>
        <w:t xml:space="preserve">разнообразной </w:t>
      </w:r>
      <w:r w:rsidR="00DD054C" w:rsidRPr="00520DDF">
        <w:rPr>
          <w:rFonts w:ascii="Times New Roman" w:eastAsia="Times New Roman" w:hAnsi="Times New Roman" w:cs="Times New Roman"/>
          <w:b/>
          <w:bCs/>
          <w:i/>
          <w:iCs/>
          <w:sz w:val="24"/>
          <w:szCs w:val="24"/>
        </w:rPr>
        <w:t>лесопродукции</w:t>
      </w:r>
      <w:r w:rsidR="001E6052" w:rsidRPr="00520DDF">
        <w:rPr>
          <w:rFonts w:ascii="Times New Roman" w:eastAsia="Times New Roman" w:hAnsi="Times New Roman" w:cs="Times New Roman"/>
          <w:b/>
          <w:bCs/>
          <w:i/>
          <w:iCs/>
          <w:sz w:val="24"/>
          <w:szCs w:val="24"/>
        </w:rPr>
        <w:t>, услуг</w:t>
      </w:r>
      <w:r w:rsidR="00DD054C" w:rsidRPr="00520DDF">
        <w:rPr>
          <w:rFonts w:ascii="Times New Roman" w:eastAsia="Times New Roman" w:hAnsi="Times New Roman" w:cs="Times New Roman"/>
          <w:b/>
          <w:bCs/>
          <w:i/>
          <w:iCs/>
          <w:sz w:val="24"/>
          <w:szCs w:val="24"/>
        </w:rPr>
        <w:t xml:space="preserve"> и </w:t>
      </w:r>
      <w:r w:rsidR="001E6052" w:rsidRPr="00520DDF">
        <w:rPr>
          <w:rFonts w:ascii="Times New Roman" w:eastAsia="Times New Roman" w:hAnsi="Times New Roman" w:cs="Times New Roman"/>
          <w:b/>
          <w:bCs/>
          <w:i/>
          <w:iCs/>
          <w:sz w:val="24"/>
          <w:szCs w:val="24"/>
        </w:rPr>
        <w:t xml:space="preserve">видов </w:t>
      </w:r>
      <w:r w:rsidR="00DD054C" w:rsidRPr="00520DDF">
        <w:rPr>
          <w:rFonts w:ascii="Times New Roman" w:eastAsia="Times New Roman" w:hAnsi="Times New Roman" w:cs="Times New Roman"/>
          <w:b/>
          <w:bCs/>
          <w:i/>
          <w:iCs/>
          <w:sz w:val="24"/>
          <w:szCs w:val="24"/>
        </w:rPr>
        <w:t>использовани</w:t>
      </w:r>
      <w:r w:rsidR="001E6052" w:rsidRPr="00520DDF">
        <w:rPr>
          <w:rFonts w:ascii="Times New Roman" w:eastAsia="Times New Roman" w:hAnsi="Times New Roman" w:cs="Times New Roman"/>
          <w:b/>
          <w:bCs/>
          <w:i/>
          <w:iCs/>
          <w:sz w:val="24"/>
          <w:szCs w:val="24"/>
        </w:rPr>
        <w:t>я</w:t>
      </w:r>
      <w:r w:rsidR="00DD054C" w:rsidRPr="00520DDF">
        <w:rPr>
          <w:rFonts w:ascii="Times New Roman" w:eastAsia="Times New Roman" w:hAnsi="Times New Roman" w:cs="Times New Roman"/>
          <w:b/>
          <w:bCs/>
          <w:i/>
          <w:iCs/>
          <w:sz w:val="24"/>
          <w:szCs w:val="24"/>
        </w:rPr>
        <w:t xml:space="preserve"> лесо</w:t>
      </w:r>
      <w:r w:rsidR="006F40B4" w:rsidRPr="00520DDF">
        <w:rPr>
          <w:rFonts w:ascii="Times New Roman" w:eastAsia="Times New Roman" w:hAnsi="Times New Roman" w:cs="Times New Roman"/>
          <w:b/>
          <w:bCs/>
          <w:i/>
          <w:iCs/>
          <w:sz w:val="24"/>
          <w:szCs w:val="24"/>
        </w:rPr>
        <w:t>в</w:t>
      </w:r>
    </w:p>
    <w:p w14:paraId="5A281510"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i/>
          <w:iCs/>
          <w:sz w:val="24"/>
          <w:szCs w:val="24"/>
        </w:rPr>
      </w:pPr>
      <w:r w:rsidRPr="00520DDF">
        <w:rPr>
          <w:rFonts w:ascii="Times New Roman" w:eastAsia="Times New Roman" w:hAnsi="Times New Roman" w:cs="Times New Roman"/>
          <w:b/>
          <w:bCs/>
          <w:i/>
          <w:iCs/>
          <w:sz w:val="24"/>
          <w:szCs w:val="24"/>
        </w:rPr>
        <w:t>Индикаторы:</w:t>
      </w:r>
    </w:p>
    <w:p w14:paraId="4EBCE872"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.4.1 Р</w:t>
      </w:r>
      <w:r w:rsidR="00DD054C" w:rsidRPr="00520DDF">
        <w:rPr>
          <w:rFonts w:ascii="Times New Roman" w:eastAsia="Times New Roman" w:hAnsi="Times New Roman" w:cs="Times New Roman"/>
          <w:sz w:val="24"/>
          <w:szCs w:val="24"/>
        </w:rPr>
        <w:t>еализацию поставленной в планах цели по поддержанию способности лесов производить древесную и недревесную лесную продукцию и предоставлять услуги без истощения лесов;</w:t>
      </w:r>
    </w:p>
    <w:p w14:paraId="402E2AE4"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.4.2 Н</w:t>
      </w:r>
      <w:r w:rsidR="00DD054C" w:rsidRPr="00520DDF">
        <w:rPr>
          <w:rFonts w:ascii="Times New Roman" w:eastAsia="Times New Roman" w:hAnsi="Times New Roman" w:cs="Times New Roman"/>
          <w:sz w:val="24"/>
          <w:szCs w:val="24"/>
        </w:rPr>
        <w:t>аличие в планах раздела по учету производства лесопродукции и использования лесов;</w:t>
      </w:r>
    </w:p>
    <w:p w14:paraId="46303FA0"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.4.3 Н</w:t>
      </w:r>
      <w:r w:rsidR="00DD054C" w:rsidRPr="00520DDF">
        <w:rPr>
          <w:rFonts w:ascii="Times New Roman" w:eastAsia="Times New Roman" w:hAnsi="Times New Roman" w:cs="Times New Roman"/>
          <w:sz w:val="24"/>
          <w:szCs w:val="24"/>
        </w:rPr>
        <w:t>аличие документированной политики в области рационального и эффективного ведения лесного хозяйства и лесопользования, в том числе для поддержки производства коммерческих и некоммерческих лесных товаров и услуг;</w:t>
      </w:r>
    </w:p>
    <w:p w14:paraId="4405ABF3"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.4.4 В</w:t>
      </w:r>
      <w:r w:rsidR="00DD054C" w:rsidRPr="00520DDF">
        <w:rPr>
          <w:rFonts w:ascii="Times New Roman" w:eastAsia="Times New Roman" w:hAnsi="Times New Roman" w:cs="Times New Roman"/>
          <w:sz w:val="24"/>
          <w:szCs w:val="24"/>
        </w:rPr>
        <w:t>едение учета всей производимой лесной продукции и предоставляемых услуг;</w:t>
      </w:r>
    </w:p>
    <w:p w14:paraId="28A2666A"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.4.5 П</w:t>
      </w:r>
      <w:r w:rsidR="00DD054C" w:rsidRPr="00520DDF">
        <w:rPr>
          <w:rFonts w:ascii="Times New Roman" w:eastAsia="Times New Roman" w:hAnsi="Times New Roman" w:cs="Times New Roman"/>
          <w:sz w:val="24"/>
          <w:szCs w:val="24"/>
        </w:rPr>
        <w:t>роведение маркетинговых исследований конъюктуры рынка и конкурентоспособности лесопродукции и услуг;</w:t>
      </w:r>
    </w:p>
    <w:p w14:paraId="793FC1E0"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.4.6 Р</w:t>
      </w:r>
      <w:r w:rsidR="00DD054C" w:rsidRPr="00520DDF">
        <w:rPr>
          <w:rFonts w:ascii="Times New Roman" w:eastAsia="Times New Roman" w:hAnsi="Times New Roman" w:cs="Times New Roman"/>
          <w:sz w:val="24"/>
          <w:szCs w:val="24"/>
        </w:rPr>
        <w:t>еализацию поставленной в планах цели по достижению целесообразных экономических показателей с учетом рыночных исследований, возможностей выхода на новые рынки и экономической деятельности, затрагивающей всю продукцию и услуги лесов;</w:t>
      </w:r>
    </w:p>
    <w:p w14:paraId="1DFDB89F"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.4.7 Н</w:t>
      </w:r>
      <w:r w:rsidR="00DD054C" w:rsidRPr="00520DDF">
        <w:rPr>
          <w:rFonts w:ascii="Times New Roman" w:eastAsia="Times New Roman" w:hAnsi="Times New Roman" w:cs="Times New Roman"/>
          <w:sz w:val="24"/>
          <w:szCs w:val="24"/>
        </w:rPr>
        <w:t>аличие перспективного плана расширения ассортимента лесопродукции и предоставляемых услуг;</w:t>
      </w:r>
    </w:p>
    <w:p w14:paraId="29A0642F"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.4.8 И</w:t>
      </w:r>
      <w:r w:rsidR="00DD054C" w:rsidRPr="00520DDF">
        <w:rPr>
          <w:rFonts w:ascii="Times New Roman" w:eastAsia="Times New Roman" w:hAnsi="Times New Roman" w:cs="Times New Roman"/>
          <w:sz w:val="24"/>
          <w:szCs w:val="24"/>
        </w:rPr>
        <w:t>спользование возможностей производства лесопродукции широкого спектра (древесной и недревесной), включая пользование недревесными лесными ресурсами, а также пользование лесными участками для культурно-оздоровительных, эколого-просветительских, туристских и спортивных целей;</w:t>
      </w:r>
    </w:p>
    <w:p w14:paraId="0930304D"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.4.9 П</w:t>
      </w:r>
      <w:r w:rsidR="00DD054C" w:rsidRPr="00520DDF">
        <w:rPr>
          <w:rFonts w:ascii="Times New Roman" w:eastAsia="Times New Roman" w:hAnsi="Times New Roman" w:cs="Times New Roman"/>
          <w:sz w:val="24"/>
          <w:szCs w:val="24"/>
        </w:rPr>
        <w:t>роведение лесохозяйственных мероприятий по поддерживанию и улучшению лесных ресурсов, стимулированию диверсификации производства товаров и услуг в долгосрочной перспективе.</w:t>
      </w:r>
    </w:p>
    <w:p w14:paraId="18B9A98E" w14:textId="77777777" w:rsidR="006F40B4" w:rsidRPr="00520DDF" w:rsidRDefault="006F40B4" w:rsidP="00A10B20">
      <w:pPr>
        <w:spacing w:after="0" w:line="240" w:lineRule="auto"/>
        <w:ind w:firstLine="709"/>
        <w:contextualSpacing/>
        <w:jc w:val="both"/>
        <w:rPr>
          <w:rFonts w:ascii="Times New Roman" w:eastAsia="Times New Roman" w:hAnsi="Times New Roman" w:cs="Times New Roman"/>
          <w:sz w:val="24"/>
          <w:szCs w:val="24"/>
        </w:rPr>
      </w:pPr>
    </w:p>
    <w:p w14:paraId="25AA6D2D" w14:textId="77777777" w:rsidR="006F40B4"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1B5FF7" w:rsidRPr="00520DDF">
        <w:rPr>
          <w:rFonts w:ascii="Times New Roman" w:eastAsia="Times New Roman" w:hAnsi="Times New Roman" w:cs="Times New Roman"/>
          <w:b/>
          <w:bCs/>
          <w:i/>
          <w:iCs/>
          <w:sz w:val="24"/>
          <w:szCs w:val="24"/>
        </w:rPr>
        <w:t>4</w:t>
      </w:r>
      <w:r w:rsidR="001E6052" w:rsidRPr="00520DDF">
        <w:rPr>
          <w:rFonts w:ascii="Times New Roman" w:eastAsia="Times New Roman" w:hAnsi="Times New Roman" w:cs="Times New Roman"/>
          <w:b/>
          <w:bCs/>
          <w:i/>
          <w:iCs/>
          <w:sz w:val="24"/>
          <w:szCs w:val="24"/>
        </w:rPr>
        <w:t xml:space="preserve">.5 </w:t>
      </w:r>
      <w:proofErr w:type="gramStart"/>
      <w:r w:rsidRPr="00520DDF">
        <w:rPr>
          <w:rFonts w:ascii="Times New Roman" w:eastAsia="Times New Roman" w:hAnsi="Times New Roman" w:cs="Times New Roman"/>
          <w:b/>
          <w:bCs/>
          <w:i/>
          <w:iCs/>
          <w:sz w:val="24"/>
          <w:szCs w:val="24"/>
        </w:rPr>
        <w:t>Критерий</w:t>
      </w:r>
      <w:r w:rsidR="001E6052" w:rsidRPr="00520DDF">
        <w:rPr>
          <w:rFonts w:ascii="Times New Roman" w:eastAsia="Times New Roman" w:hAnsi="Times New Roman" w:cs="Times New Roman"/>
          <w:b/>
          <w:bCs/>
          <w:i/>
          <w:iCs/>
          <w:sz w:val="24"/>
          <w:szCs w:val="24"/>
        </w:rPr>
        <w:t>:Организация</w:t>
      </w:r>
      <w:proofErr w:type="gramEnd"/>
      <w:r w:rsidR="001E6052" w:rsidRPr="00520DDF">
        <w:rPr>
          <w:rFonts w:ascii="Times New Roman" w:eastAsia="Times New Roman" w:hAnsi="Times New Roman" w:cs="Times New Roman"/>
          <w:b/>
          <w:bCs/>
          <w:i/>
          <w:iCs/>
          <w:sz w:val="24"/>
          <w:szCs w:val="24"/>
        </w:rPr>
        <w:t xml:space="preserve"> должна обеспечить </w:t>
      </w:r>
      <w:r w:rsidRPr="00520DDF">
        <w:rPr>
          <w:rFonts w:ascii="Times New Roman" w:eastAsia="Times New Roman" w:hAnsi="Times New Roman" w:cs="Times New Roman"/>
          <w:b/>
          <w:bCs/>
          <w:i/>
          <w:iCs/>
          <w:sz w:val="24"/>
          <w:szCs w:val="24"/>
        </w:rPr>
        <w:t>достаточно</w:t>
      </w:r>
      <w:r w:rsidR="001E6052"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финансировани</w:t>
      </w:r>
      <w:r w:rsidR="001E6052"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мероприятий по поддержанию экономических, экологических и социальных аспектов хозяйственной деятельности</w:t>
      </w:r>
    </w:p>
    <w:p w14:paraId="162B20DB" w14:textId="77777777" w:rsidR="001E6052" w:rsidRPr="00520DDF" w:rsidRDefault="001E6052"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0F982C4E"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.5.1 Б</w:t>
      </w:r>
      <w:r w:rsidR="00DD054C" w:rsidRPr="00520DDF">
        <w:rPr>
          <w:rFonts w:ascii="Times New Roman" w:eastAsia="Times New Roman" w:hAnsi="Times New Roman" w:cs="Times New Roman"/>
          <w:sz w:val="24"/>
          <w:szCs w:val="24"/>
        </w:rPr>
        <w:t>езубыточность деятельности;</w:t>
      </w:r>
    </w:p>
    <w:p w14:paraId="5BE86F65"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.5.2 Н</w:t>
      </w:r>
      <w:r w:rsidR="00DD054C" w:rsidRPr="00520DDF">
        <w:rPr>
          <w:rFonts w:ascii="Times New Roman" w:eastAsia="Times New Roman" w:hAnsi="Times New Roman" w:cs="Times New Roman"/>
          <w:sz w:val="24"/>
          <w:szCs w:val="24"/>
        </w:rPr>
        <w:t>аличие в финансовом плане раздела по выделению средств на проведение мероприятий по поддержанию экономических, экологических и социальных аспектов хозяйственной деятельности;</w:t>
      </w:r>
    </w:p>
    <w:p w14:paraId="7F066555"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.5.3 П</w:t>
      </w:r>
      <w:r w:rsidR="00DD054C" w:rsidRPr="00520DDF">
        <w:rPr>
          <w:rFonts w:ascii="Times New Roman" w:eastAsia="Times New Roman" w:hAnsi="Times New Roman" w:cs="Times New Roman"/>
          <w:sz w:val="24"/>
          <w:szCs w:val="24"/>
        </w:rPr>
        <w:t>ланирование в бюджете достаточных средств на проведение запланированных мероприятий по поддержанию экономических, экологических и социальных аспектов хозяйственной деятельности;</w:t>
      </w:r>
    </w:p>
    <w:p w14:paraId="336A6072"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.5.4 Ф</w:t>
      </w:r>
      <w:r w:rsidR="00DD054C" w:rsidRPr="00520DDF">
        <w:rPr>
          <w:rFonts w:ascii="Times New Roman" w:eastAsia="Times New Roman" w:hAnsi="Times New Roman" w:cs="Times New Roman"/>
          <w:sz w:val="24"/>
          <w:szCs w:val="24"/>
        </w:rPr>
        <w:t>ункционирование бухгалтерской системы, отвечающей современным требованиям законодательства;</w:t>
      </w:r>
    </w:p>
    <w:p w14:paraId="1302C4EB"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.5.5 П</w:t>
      </w:r>
      <w:r w:rsidR="00DD054C" w:rsidRPr="00520DDF">
        <w:rPr>
          <w:rFonts w:ascii="Times New Roman" w:eastAsia="Times New Roman" w:hAnsi="Times New Roman" w:cs="Times New Roman"/>
          <w:sz w:val="24"/>
          <w:szCs w:val="24"/>
        </w:rPr>
        <w:t>роведение контроля произведенных затрат;</w:t>
      </w:r>
    </w:p>
    <w:p w14:paraId="6C491421" w14:textId="77777777" w:rsidR="00DD054C" w:rsidRPr="00520DDF" w:rsidRDefault="001E605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.5.6 Р</w:t>
      </w:r>
      <w:r w:rsidR="00DD054C" w:rsidRPr="00520DDF">
        <w:rPr>
          <w:rFonts w:ascii="Times New Roman" w:eastAsia="Times New Roman" w:hAnsi="Times New Roman" w:cs="Times New Roman"/>
          <w:sz w:val="24"/>
          <w:szCs w:val="24"/>
        </w:rPr>
        <w:t>асходование средств, выделенных на проведение мероприятий по поддержанию экономических, экологических и социальных аспектов хозяйственной деятельности, в соответствии с планом и бюджетом.</w:t>
      </w:r>
    </w:p>
    <w:p w14:paraId="4A962EFF" w14:textId="77777777" w:rsidR="006F40B4" w:rsidRPr="00520DDF" w:rsidRDefault="006F40B4" w:rsidP="00A10B20">
      <w:pPr>
        <w:spacing w:after="0" w:line="240" w:lineRule="auto"/>
        <w:ind w:firstLine="709"/>
        <w:contextualSpacing/>
        <w:jc w:val="both"/>
        <w:rPr>
          <w:rFonts w:ascii="Times New Roman" w:eastAsia="Times New Roman" w:hAnsi="Times New Roman" w:cs="Times New Roman"/>
          <w:sz w:val="24"/>
          <w:szCs w:val="24"/>
        </w:rPr>
      </w:pPr>
    </w:p>
    <w:p w14:paraId="7E95D3F6" w14:textId="77777777" w:rsidR="006F40B4" w:rsidRPr="00520DDF" w:rsidRDefault="001E6052"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1B5FF7" w:rsidRPr="00520DDF">
        <w:rPr>
          <w:rFonts w:ascii="Times New Roman" w:eastAsia="Times New Roman" w:hAnsi="Times New Roman" w:cs="Times New Roman"/>
          <w:b/>
          <w:bCs/>
          <w:i/>
          <w:iCs/>
          <w:sz w:val="24"/>
          <w:szCs w:val="24"/>
        </w:rPr>
        <w:t>4</w:t>
      </w:r>
      <w:r w:rsidRPr="00520DDF">
        <w:rPr>
          <w:rFonts w:ascii="Times New Roman" w:eastAsia="Times New Roman" w:hAnsi="Times New Roman" w:cs="Times New Roman"/>
          <w:b/>
          <w:bCs/>
          <w:i/>
          <w:iCs/>
          <w:sz w:val="24"/>
          <w:szCs w:val="24"/>
        </w:rPr>
        <w:t>.6</w:t>
      </w:r>
      <w:r w:rsidR="00DD054C" w:rsidRPr="00520DDF">
        <w:rPr>
          <w:rFonts w:ascii="Times New Roman" w:eastAsia="Times New Roman" w:hAnsi="Times New Roman" w:cs="Times New Roman"/>
          <w:b/>
          <w:bCs/>
          <w:i/>
          <w:iCs/>
          <w:sz w:val="24"/>
          <w:szCs w:val="24"/>
        </w:rPr>
        <w:t xml:space="preserve"> Критерий</w:t>
      </w:r>
      <w:r w:rsidRPr="00520DDF">
        <w:rPr>
          <w:rFonts w:ascii="Times New Roman" w:eastAsia="Times New Roman" w:hAnsi="Times New Roman" w:cs="Times New Roman"/>
          <w:b/>
          <w:bCs/>
          <w:i/>
          <w:iCs/>
          <w:sz w:val="24"/>
          <w:szCs w:val="24"/>
        </w:rPr>
        <w:t>:</w:t>
      </w:r>
      <w:r w:rsidR="000133C7" w:rsidRPr="00520DDF">
        <w:rPr>
          <w:rFonts w:ascii="Times New Roman" w:eastAsia="Times New Roman" w:hAnsi="Times New Roman" w:cs="Times New Roman"/>
          <w:b/>
          <w:bCs/>
          <w:i/>
          <w:iCs/>
          <w:sz w:val="24"/>
          <w:szCs w:val="24"/>
        </w:rPr>
        <w:t xml:space="preserve"> Организация должна обеспечитьаргументированное</w:t>
      </w:r>
      <w:r w:rsidR="00DD054C" w:rsidRPr="00520DDF">
        <w:rPr>
          <w:rFonts w:ascii="Times New Roman" w:eastAsia="Times New Roman" w:hAnsi="Times New Roman" w:cs="Times New Roman"/>
          <w:b/>
          <w:bCs/>
          <w:i/>
          <w:iCs/>
          <w:sz w:val="24"/>
          <w:szCs w:val="24"/>
        </w:rPr>
        <w:t xml:space="preserve"> применени</w:t>
      </w:r>
      <w:r w:rsidR="000133C7" w:rsidRPr="00520DDF">
        <w:rPr>
          <w:rFonts w:ascii="Times New Roman" w:eastAsia="Times New Roman" w:hAnsi="Times New Roman" w:cs="Times New Roman"/>
          <w:b/>
          <w:bCs/>
          <w:i/>
          <w:iCs/>
          <w:sz w:val="24"/>
          <w:szCs w:val="24"/>
        </w:rPr>
        <w:t>е</w:t>
      </w:r>
      <w:r w:rsidR="00DD054C" w:rsidRPr="00520DDF">
        <w:rPr>
          <w:rFonts w:ascii="Times New Roman" w:eastAsia="Times New Roman" w:hAnsi="Times New Roman" w:cs="Times New Roman"/>
          <w:b/>
          <w:bCs/>
          <w:i/>
          <w:iCs/>
          <w:sz w:val="24"/>
          <w:szCs w:val="24"/>
        </w:rPr>
        <w:t xml:space="preserve"> сплошных рубок лесов</w:t>
      </w:r>
      <w:r w:rsidR="000133C7" w:rsidRPr="00520DDF">
        <w:rPr>
          <w:rFonts w:ascii="Times New Roman" w:eastAsia="Times New Roman" w:hAnsi="Times New Roman" w:cs="Times New Roman"/>
          <w:b/>
          <w:bCs/>
          <w:i/>
          <w:iCs/>
          <w:sz w:val="24"/>
          <w:szCs w:val="24"/>
        </w:rPr>
        <w:t xml:space="preserve"> с учетом воздействия на окружающую среду</w:t>
      </w:r>
    </w:p>
    <w:p w14:paraId="54F170B6"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DD054C" w:rsidRPr="00520DDF">
        <w:rPr>
          <w:rFonts w:ascii="Times New Roman" w:eastAsia="Times New Roman" w:hAnsi="Times New Roman" w:cs="Times New Roman"/>
          <w:b/>
          <w:bCs/>
          <w:i/>
          <w:iCs/>
          <w:sz w:val="24"/>
          <w:szCs w:val="24"/>
        </w:rPr>
        <w:t>:</w:t>
      </w:r>
    </w:p>
    <w:p w14:paraId="4D7DE922"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.6.1 Н</w:t>
      </w:r>
      <w:r w:rsidR="00DD054C" w:rsidRPr="00520DDF">
        <w:rPr>
          <w:rFonts w:ascii="Times New Roman" w:eastAsia="Times New Roman" w:hAnsi="Times New Roman" w:cs="Times New Roman"/>
          <w:sz w:val="24"/>
          <w:szCs w:val="24"/>
        </w:rPr>
        <w:t>аличие заключения экспертизы и материалов согласований планируемых сплошных рубок (в том числе санитарных), предусмотренных законодательством;</w:t>
      </w:r>
    </w:p>
    <w:p w14:paraId="72659038"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.6.2 С</w:t>
      </w:r>
      <w:r w:rsidR="00DD054C" w:rsidRPr="00520DDF">
        <w:rPr>
          <w:rFonts w:ascii="Times New Roman" w:eastAsia="Times New Roman" w:hAnsi="Times New Roman" w:cs="Times New Roman"/>
          <w:sz w:val="24"/>
          <w:szCs w:val="24"/>
        </w:rPr>
        <w:t>опровождение сплошных рубок необходимыми мероприятиями по лесовосстановлению;</w:t>
      </w:r>
    </w:p>
    <w:p w14:paraId="3D5AB080"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.6.3 П</w:t>
      </w:r>
      <w:r w:rsidR="00DD054C" w:rsidRPr="00520DDF">
        <w:rPr>
          <w:rFonts w:ascii="Times New Roman" w:eastAsia="Times New Roman" w:hAnsi="Times New Roman" w:cs="Times New Roman"/>
          <w:sz w:val="24"/>
          <w:szCs w:val="24"/>
        </w:rPr>
        <w:t>роведение сплошных рубок в запланированные сроки;</w:t>
      </w:r>
    </w:p>
    <w:p w14:paraId="5B31F797"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.6.4 П</w:t>
      </w:r>
      <w:r w:rsidR="00DD054C" w:rsidRPr="00520DDF">
        <w:rPr>
          <w:rFonts w:ascii="Times New Roman" w:eastAsia="Times New Roman" w:hAnsi="Times New Roman" w:cs="Times New Roman"/>
          <w:sz w:val="24"/>
          <w:szCs w:val="24"/>
        </w:rPr>
        <w:t>роведение сплошных рубок в соответствии с требованиями, установленными лесным законодательством;</w:t>
      </w:r>
    </w:p>
    <w:p w14:paraId="26F43493"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.6.5 Н</w:t>
      </w:r>
      <w:r w:rsidR="00DD054C" w:rsidRPr="00520DDF">
        <w:rPr>
          <w:rFonts w:ascii="Times New Roman" w:eastAsia="Times New Roman" w:hAnsi="Times New Roman" w:cs="Times New Roman"/>
          <w:sz w:val="24"/>
          <w:szCs w:val="24"/>
        </w:rPr>
        <w:t>аличие актов осмотра мест рубок;</w:t>
      </w:r>
    </w:p>
    <w:p w14:paraId="0191A148"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.6.6 Н</w:t>
      </w:r>
      <w:r w:rsidR="00DD054C" w:rsidRPr="00520DDF">
        <w:rPr>
          <w:rFonts w:ascii="Times New Roman" w:eastAsia="Times New Roman" w:hAnsi="Times New Roman" w:cs="Times New Roman"/>
          <w:sz w:val="24"/>
          <w:szCs w:val="24"/>
        </w:rPr>
        <w:t>аличие разработанной стратегии и программы внедрения выборочных рубок;</w:t>
      </w:r>
    </w:p>
    <w:p w14:paraId="4AE4EB45"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.6.7 П</w:t>
      </w:r>
      <w:r w:rsidR="00DD054C" w:rsidRPr="00520DDF">
        <w:rPr>
          <w:rFonts w:ascii="Times New Roman" w:eastAsia="Times New Roman" w:hAnsi="Times New Roman" w:cs="Times New Roman"/>
          <w:sz w:val="24"/>
          <w:szCs w:val="24"/>
        </w:rPr>
        <w:t>рименение выборочных рубок в случае их целесообразности по состоянию лесных насаждений и обеспечение непрерывного существования лесной среды на лесосеках.</w:t>
      </w:r>
    </w:p>
    <w:p w14:paraId="4B22A509" w14:textId="77777777" w:rsidR="006F40B4" w:rsidRPr="00520DDF" w:rsidRDefault="006F40B4" w:rsidP="00A10B20">
      <w:pPr>
        <w:spacing w:after="0" w:line="240" w:lineRule="auto"/>
        <w:ind w:firstLine="709"/>
        <w:contextualSpacing/>
        <w:jc w:val="both"/>
        <w:rPr>
          <w:rFonts w:ascii="Times New Roman" w:eastAsia="Times New Roman" w:hAnsi="Times New Roman" w:cs="Times New Roman"/>
          <w:sz w:val="24"/>
          <w:szCs w:val="24"/>
        </w:rPr>
      </w:pPr>
    </w:p>
    <w:p w14:paraId="0B222FF3" w14:textId="77777777" w:rsidR="000133C7"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lastRenderedPageBreak/>
        <w:t>4.</w:t>
      </w:r>
      <w:r w:rsidR="001B5FF7" w:rsidRPr="00520DDF">
        <w:rPr>
          <w:rFonts w:ascii="Times New Roman" w:eastAsia="Times New Roman" w:hAnsi="Times New Roman" w:cs="Times New Roman"/>
          <w:b/>
          <w:bCs/>
          <w:i/>
          <w:iCs/>
          <w:sz w:val="24"/>
          <w:szCs w:val="24"/>
        </w:rPr>
        <w:t>4</w:t>
      </w:r>
      <w:r w:rsidR="000133C7" w:rsidRPr="00520DDF">
        <w:rPr>
          <w:rFonts w:ascii="Times New Roman" w:eastAsia="Times New Roman" w:hAnsi="Times New Roman" w:cs="Times New Roman"/>
          <w:b/>
          <w:bCs/>
          <w:i/>
          <w:iCs/>
          <w:sz w:val="24"/>
          <w:szCs w:val="24"/>
        </w:rPr>
        <w:t>.7</w:t>
      </w:r>
      <w:r w:rsidRPr="00520DDF">
        <w:rPr>
          <w:rFonts w:ascii="Times New Roman" w:eastAsia="Times New Roman" w:hAnsi="Times New Roman" w:cs="Times New Roman"/>
          <w:b/>
          <w:bCs/>
          <w:i/>
          <w:iCs/>
          <w:sz w:val="24"/>
          <w:szCs w:val="24"/>
        </w:rPr>
        <w:t xml:space="preserve"> Критерий </w:t>
      </w:r>
      <w:r w:rsidR="000133C7" w:rsidRPr="00520DDF">
        <w:rPr>
          <w:rFonts w:ascii="Times New Roman" w:eastAsia="Times New Roman" w:hAnsi="Times New Roman" w:cs="Times New Roman"/>
          <w:b/>
          <w:bCs/>
          <w:i/>
          <w:iCs/>
          <w:sz w:val="24"/>
          <w:szCs w:val="24"/>
        </w:rPr>
        <w:t xml:space="preserve">Организация должна обеспечить </w:t>
      </w:r>
      <w:r w:rsidRPr="00520DDF">
        <w:rPr>
          <w:rFonts w:ascii="Times New Roman" w:eastAsia="Times New Roman" w:hAnsi="Times New Roman" w:cs="Times New Roman"/>
          <w:b/>
          <w:bCs/>
          <w:i/>
          <w:iCs/>
          <w:sz w:val="24"/>
          <w:szCs w:val="24"/>
        </w:rPr>
        <w:t>учет, оценк</w:t>
      </w:r>
      <w:r w:rsidR="000133C7" w:rsidRPr="00520DDF">
        <w:rPr>
          <w:rFonts w:ascii="Times New Roman" w:eastAsia="Times New Roman" w:hAnsi="Times New Roman" w:cs="Times New Roman"/>
          <w:b/>
          <w:bCs/>
          <w:i/>
          <w:iCs/>
          <w:sz w:val="24"/>
          <w:szCs w:val="24"/>
        </w:rPr>
        <w:t>у</w:t>
      </w:r>
      <w:r w:rsidRPr="00520DDF">
        <w:rPr>
          <w:rFonts w:ascii="Times New Roman" w:eastAsia="Times New Roman" w:hAnsi="Times New Roman" w:cs="Times New Roman"/>
          <w:b/>
          <w:bCs/>
          <w:i/>
          <w:iCs/>
          <w:sz w:val="24"/>
          <w:szCs w:val="24"/>
        </w:rPr>
        <w:t xml:space="preserve"> и предотвращени</w:t>
      </w:r>
      <w:r w:rsidR="000133C7"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потерь древесины при </w:t>
      </w:r>
      <w:r w:rsidR="000133C7" w:rsidRPr="00520DDF">
        <w:rPr>
          <w:rFonts w:ascii="Times New Roman" w:eastAsia="Times New Roman" w:hAnsi="Times New Roman" w:cs="Times New Roman"/>
          <w:b/>
          <w:bCs/>
          <w:i/>
          <w:iCs/>
          <w:sz w:val="24"/>
          <w:szCs w:val="24"/>
        </w:rPr>
        <w:t>заготовке, переработке древесных и недревесных лесных ресурсов</w:t>
      </w:r>
    </w:p>
    <w:p w14:paraId="39964369" w14:textId="77777777" w:rsidR="000133C7" w:rsidRPr="00520DDF" w:rsidRDefault="000133C7"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54A4ED95"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.7.1 Н</w:t>
      </w:r>
      <w:r w:rsidR="00DD054C" w:rsidRPr="00520DDF">
        <w:rPr>
          <w:rFonts w:ascii="Times New Roman" w:eastAsia="Times New Roman" w:hAnsi="Times New Roman" w:cs="Times New Roman"/>
          <w:sz w:val="24"/>
          <w:szCs w:val="24"/>
        </w:rPr>
        <w:t>аличие плана модернизации производства и внедрения передовых малоотходных методов заготовки и переработки древесных и недревесных лесных ресурсов;</w:t>
      </w:r>
    </w:p>
    <w:p w14:paraId="563B502F"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.7.2 П</w:t>
      </w:r>
      <w:r w:rsidR="00DD054C" w:rsidRPr="00520DDF">
        <w:rPr>
          <w:rFonts w:ascii="Times New Roman" w:eastAsia="Times New Roman" w:hAnsi="Times New Roman" w:cs="Times New Roman"/>
          <w:sz w:val="24"/>
          <w:szCs w:val="24"/>
        </w:rPr>
        <w:t>роведение мероприятий по внедрению передовых малоотходных методов заготовки и переработки древесных и недревесных лесных ресурсов;</w:t>
      </w:r>
    </w:p>
    <w:p w14:paraId="3C7FF9DC"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.7.3 О</w:t>
      </w:r>
      <w:r w:rsidR="00DD054C" w:rsidRPr="00520DDF">
        <w:rPr>
          <w:rFonts w:ascii="Times New Roman" w:eastAsia="Times New Roman" w:hAnsi="Times New Roman" w:cs="Times New Roman"/>
          <w:sz w:val="24"/>
          <w:szCs w:val="24"/>
        </w:rPr>
        <w:t>рганизацию учета произведенной продукции, древесных отходов и потерь;</w:t>
      </w:r>
    </w:p>
    <w:p w14:paraId="14A13E26"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.7.4 Н</w:t>
      </w:r>
      <w:r w:rsidR="00DD054C" w:rsidRPr="00520DDF">
        <w:rPr>
          <w:rFonts w:ascii="Times New Roman" w:eastAsia="Times New Roman" w:hAnsi="Times New Roman" w:cs="Times New Roman"/>
          <w:sz w:val="24"/>
          <w:szCs w:val="24"/>
        </w:rPr>
        <w:t>епревышение расчетных норм образования древесных отходов и потерь;</w:t>
      </w:r>
    </w:p>
    <w:p w14:paraId="08D9E763" w14:textId="77777777" w:rsidR="00DD054C" w:rsidRPr="00520DDF" w:rsidRDefault="000133C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.7.5 П</w:t>
      </w:r>
      <w:r w:rsidR="00DD054C" w:rsidRPr="00520DDF">
        <w:rPr>
          <w:rFonts w:ascii="Times New Roman" w:eastAsia="Times New Roman" w:hAnsi="Times New Roman" w:cs="Times New Roman"/>
          <w:sz w:val="24"/>
          <w:szCs w:val="24"/>
        </w:rPr>
        <w:t>ереработку всех видов заготовленной древесины и вторичных древесных ресурсов, пригодных для промышленной переработки, оправданную экономически и технически;</w:t>
      </w:r>
    </w:p>
    <w:p w14:paraId="2A8E818E" w14:textId="77777777" w:rsidR="00DD054C" w:rsidRPr="00520DDF" w:rsidRDefault="007058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.7.6 У</w:t>
      </w:r>
      <w:r w:rsidR="00DD054C" w:rsidRPr="00520DDF">
        <w:rPr>
          <w:rFonts w:ascii="Times New Roman" w:eastAsia="Times New Roman" w:hAnsi="Times New Roman" w:cs="Times New Roman"/>
          <w:sz w:val="24"/>
          <w:szCs w:val="24"/>
        </w:rPr>
        <w:t xml:space="preserve">тилизацию древесных отходов, если это не противоречит </w:t>
      </w:r>
      <w:hyperlink r:id="rId32" w:history="1">
        <w:r w:rsidR="00DD054C" w:rsidRPr="00520DDF">
          <w:rPr>
            <w:rFonts w:ascii="Times New Roman" w:eastAsia="Times New Roman" w:hAnsi="Times New Roman" w:cs="Times New Roman"/>
            <w:sz w:val="24"/>
            <w:szCs w:val="24"/>
          </w:rPr>
          <w:t>правилам пожарной безопасности</w:t>
        </w:r>
      </w:hyperlink>
      <w:r w:rsidR="00DD054C" w:rsidRPr="00520DDF">
        <w:rPr>
          <w:rFonts w:ascii="Times New Roman" w:eastAsia="Times New Roman" w:hAnsi="Times New Roman" w:cs="Times New Roman"/>
          <w:sz w:val="24"/>
          <w:szCs w:val="24"/>
        </w:rPr>
        <w:t xml:space="preserve"> и экологическим требованиям.</w:t>
      </w:r>
    </w:p>
    <w:p w14:paraId="380CEE17" w14:textId="77777777" w:rsidR="006F40B4" w:rsidRPr="00520DDF" w:rsidRDefault="006F40B4" w:rsidP="00A10B20">
      <w:pPr>
        <w:spacing w:after="0" w:line="240" w:lineRule="auto"/>
        <w:ind w:firstLine="709"/>
        <w:contextualSpacing/>
        <w:jc w:val="both"/>
        <w:rPr>
          <w:rFonts w:ascii="Times New Roman" w:eastAsia="Times New Roman" w:hAnsi="Times New Roman" w:cs="Times New Roman"/>
          <w:sz w:val="24"/>
          <w:szCs w:val="24"/>
        </w:rPr>
      </w:pPr>
    </w:p>
    <w:p w14:paraId="6316C976" w14:textId="77777777" w:rsidR="006F40B4"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1B5FF7" w:rsidRPr="00520DDF">
        <w:rPr>
          <w:rFonts w:ascii="Times New Roman" w:eastAsia="Times New Roman" w:hAnsi="Times New Roman" w:cs="Times New Roman"/>
          <w:b/>
          <w:bCs/>
          <w:i/>
          <w:iCs/>
          <w:sz w:val="24"/>
          <w:szCs w:val="24"/>
        </w:rPr>
        <w:t>4</w:t>
      </w:r>
      <w:r w:rsidR="0070584C" w:rsidRPr="00520DDF">
        <w:rPr>
          <w:rFonts w:ascii="Times New Roman" w:eastAsia="Times New Roman" w:hAnsi="Times New Roman" w:cs="Times New Roman"/>
          <w:b/>
          <w:bCs/>
          <w:i/>
          <w:iCs/>
          <w:sz w:val="24"/>
          <w:szCs w:val="24"/>
        </w:rPr>
        <w:t>.8</w:t>
      </w:r>
      <w:r w:rsidRPr="00520DDF">
        <w:rPr>
          <w:rFonts w:ascii="Times New Roman" w:eastAsia="Times New Roman" w:hAnsi="Times New Roman" w:cs="Times New Roman"/>
          <w:b/>
          <w:bCs/>
          <w:i/>
          <w:iCs/>
          <w:sz w:val="24"/>
          <w:szCs w:val="24"/>
        </w:rPr>
        <w:t xml:space="preserve"> Критерий</w:t>
      </w:r>
      <w:r w:rsidR="0070584C" w:rsidRPr="00520DDF">
        <w:rPr>
          <w:rFonts w:ascii="Times New Roman" w:eastAsia="Times New Roman" w:hAnsi="Times New Roman" w:cs="Times New Roman"/>
          <w:b/>
          <w:bCs/>
          <w:i/>
          <w:iCs/>
          <w:sz w:val="24"/>
          <w:szCs w:val="24"/>
        </w:rPr>
        <w:t>: Организация должна обеспечить</w:t>
      </w:r>
      <w:r w:rsidRPr="00520DDF">
        <w:rPr>
          <w:rFonts w:ascii="Times New Roman" w:eastAsia="Times New Roman" w:hAnsi="Times New Roman" w:cs="Times New Roman"/>
          <w:b/>
          <w:bCs/>
          <w:i/>
          <w:iCs/>
          <w:sz w:val="24"/>
          <w:szCs w:val="24"/>
        </w:rPr>
        <w:t xml:space="preserve"> планировани</w:t>
      </w:r>
      <w:r w:rsidR="0070584C"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создани</w:t>
      </w:r>
      <w:r w:rsidR="0070584C"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и поддержанию соответствующей инфраструктуры для обеспечения эффективной доставки товаров и услуг</w:t>
      </w:r>
    </w:p>
    <w:p w14:paraId="7C3B9D4A" w14:textId="77777777" w:rsidR="0070584C" w:rsidRPr="00520DDF" w:rsidRDefault="007058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160E0F87" w14:textId="77777777" w:rsidR="00DD054C" w:rsidRPr="00520DDF" w:rsidRDefault="007058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.8.1 Р</w:t>
      </w:r>
      <w:r w:rsidR="00DD054C" w:rsidRPr="00520DDF">
        <w:rPr>
          <w:rFonts w:ascii="Times New Roman" w:eastAsia="Times New Roman" w:hAnsi="Times New Roman" w:cs="Times New Roman"/>
          <w:sz w:val="24"/>
          <w:szCs w:val="24"/>
        </w:rPr>
        <w:t>егламентирование необходимости устранения отходов производства, эксплуатации машин и оборудования в плане проведения лесозаготовительных и лесохозяйственных работ и дорожного строительства;</w:t>
      </w:r>
    </w:p>
    <w:p w14:paraId="34767A65" w14:textId="77777777" w:rsidR="00DD054C" w:rsidRPr="00520DDF" w:rsidRDefault="007058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.8.2 И</w:t>
      </w:r>
      <w:r w:rsidR="00DD054C" w:rsidRPr="00520DDF">
        <w:rPr>
          <w:rFonts w:ascii="Times New Roman" w:eastAsia="Times New Roman" w:hAnsi="Times New Roman" w:cs="Times New Roman"/>
          <w:sz w:val="24"/>
          <w:szCs w:val="24"/>
        </w:rPr>
        <w:t>спользование соответствующих нормативов, регламентирующих рубки</w:t>
      </w:r>
      <w:r w:rsidR="00D263A7" w:rsidRPr="00520DDF">
        <w:rPr>
          <w:rFonts w:ascii="Times New Roman" w:eastAsia="Times New Roman" w:hAnsi="Times New Roman" w:cs="Times New Roman"/>
          <w:sz w:val="24"/>
          <w:szCs w:val="24"/>
        </w:rPr>
        <w:t>, трелевку</w:t>
      </w:r>
      <w:r w:rsidR="00DD054C" w:rsidRPr="00520DDF">
        <w:rPr>
          <w:rFonts w:ascii="Times New Roman" w:eastAsia="Times New Roman" w:hAnsi="Times New Roman" w:cs="Times New Roman"/>
          <w:sz w:val="24"/>
          <w:szCs w:val="24"/>
        </w:rPr>
        <w:t xml:space="preserve"> и сооружение лесных дорог, гидротехнических сооружений, в том числе мостов;</w:t>
      </w:r>
    </w:p>
    <w:p w14:paraId="4042520D" w14:textId="77777777" w:rsidR="00DD054C" w:rsidRPr="00520DDF" w:rsidRDefault="007058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.8.3 П</w:t>
      </w:r>
      <w:r w:rsidR="00DD054C" w:rsidRPr="00520DDF">
        <w:rPr>
          <w:rFonts w:ascii="Times New Roman" w:eastAsia="Times New Roman" w:hAnsi="Times New Roman" w:cs="Times New Roman"/>
          <w:sz w:val="24"/>
          <w:szCs w:val="24"/>
        </w:rPr>
        <w:t>рименение при рубках лесных насаждений природощадящих технологий, нацеленных на минимизацию воздействия на окружающую среду;</w:t>
      </w:r>
    </w:p>
    <w:p w14:paraId="4B52A300" w14:textId="77777777" w:rsidR="00DD054C" w:rsidRPr="00520DDF" w:rsidRDefault="007058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 xml:space="preserve">.8.4 Отсутствие </w:t>
      </w:r>
      <w:r w:rsidR="00DD054C" w:rsidRPr="00520DDF">
        <w:rPr>
          <w:rFonts w:ascii="Times New Roman" w:eastAsia="Times New Roman" w:hAnsi="Times New Roman" w:cs="Times New Roman"/>
          <w:sz w:val="24"/>
          <w:szCs w:val="24"/>
        </w:rPr>
        <w:t>загрязнени</w:t>
      </w:r>
      <w:r w:rsidRPr="00520DDF">
        <w:rPr>
          <w:rFonts w:ascii="Times New Roman" w:eastAsia="Times New Roman" w:hAnsi="Times New Roman" w:cs="Times New Roman"/>
          <w:sz w:val="24"/>
          <w:szCs w:val="24"/>
        </w:rPr>
        <w:t>я</w:t>
      </w:r>
      <w:r w:rsidR="00DD054C" w:rsidRPr="00520DDF">
        <w:rPr>
          <w:rFonts w:ascii="Times New Roman" w:eastAsia="Times New Roman" w:hAnsi="Times New Roman" w:cs="Times New Roman"/>
          <w:sz w:val="24"/>
          <w:szCs w:val="24"/>
        </w:rPr>
        <w:t xml:space="preserve"> близлежащих водоемов и прилегающих к ним берегозащитных полос при заготовке древесины, строительстве, эксплуатации машин и оборудования;</w:t>
      </w:r>
    </w:p>
    <w:p w14:paraId="3C440E84" w14:textId="77777777" w:rsidR="00DD054C" w:rsidRPr="00520DDF" w:rsidRDefault="007058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.8.5 П</w:t>
      </w:r>
      <w:r w:rsidR="00DD054C" w:rsidRPr="00520DDF">
        <w:rPr>
          <w:rFonts w:ascii="Times New Roman" w:eastAsia="Times New Roman" w:hAnsi="Times New Roman" w:cs="Times New Roman"/>
          <w:sz w:val="24"/>
          <w:szCs w:val="24"/>
        </w:rPr>
        <w:t xml:space="preserve">роектирование, строительство </w:t>
      </w:r>
      <w:r w:rsidR="00EA287A" w:rsidRPr="00520DDF">
        <w:rPr>
          <w:rFonts w:ascii="Times New Roman" w:hAnsi="Times New Roman" w:cs="Times New Roman"/>
          <w:sz w:val="24"/>
          <w:szCs w:val="24"/>
        </w:rPr>
        <w:t xml:space="preserve">объектов инфраструктуры, в том числе </w:t>
      </w:r>
      <w:r w:rsidR="00DD054C" w:rsidRPr="00520DDF">
        <w:rPr>
          <w:rFonts w:ascii="Times New Roman" w:eastAsia="Times New Roman" w:hAnsi="Times New Roman" w:cs="Times New Roman"/>
          <w:sz w:val="24"/>
          <w:szCs w:val="24"/>
        </w:rPr>
        <w:t>дорог и мостов</w:t>
      </w:r>
      <w:r w:rsidR="00D263A7" w:rsidRPr="00520DDF">
        <w:rPr>
          <w:rFonts w:ascii="Times New Roman" w:eastAsia="Times New Roman" w:hAnsi="Times New Roman" w:cs="Times New Roman"/>
          <w:sz w:val="24"/>
          <w:szCs w:val="24"/>
        </w:rPr>
        <w:t>, обеспечивающих сведение к минимуму</w:t>
      </w:r>
      <w:r w:rsidR="00D263A7" w:rsidRPr="00520DDF">
        <w:rPr>
          <w:rFonts w:ascii="Times New Roman" w:hAnsi="Times New Roman" w:cs="Times New Roman"/>
          <w:sz w:val="24"/>
          <w:szCs w:val="24"/>
        </w:rPr>
        <w:t xml:space="preserve">повреждение экосистем, особенно редких, чувствительных или репрезентативных экосистем и генетических резерватов, и с учетом находящихся под угрозой исчезновения или других ключевых видов, </w:t>
      </w:r>
      <w:r w:rsidR="005A088E" w:rsidRPr="00520DDF">
        <w:rPr>
          <w:rFonts w:ascii="Times New Roman" w:eastAsia="Times New Roman" w:hAnsi="Times New Roman" w:cs="Times New Roman"/>
          <w:sz w:val="24"/>
          <w:szCs w:val="24"/>
        </w:rPr>
        <w:t xml:space="preserve">с сохранением </w:t>
      </w:r>
      <w:r w:rsidR="00DD054C" w:rsidRPr="00520DDF">
        <w:rPr>
          <w:rFonts w:ascii="Times New Roman" w:eastAsia="Times New Roman" w:hAnsi="Times New Roman" w:cs="Times New Roman"/>
          <w:sz w:val="24"/>
          <w:szCs w:val="24"/>
        </w:rPr>
        <w:t>естественных путей миграции животных;</w:t>
      </w:r>
    </w:p>
    <w:p w14:paraId="19EDBDCA" w14:textId="77777777" w:rsidR="00DD054C" w:rsidRPr="00520DDF" w:rsidRDefault="007058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 xml:space="preserve">.8.6 </w:t>
      </w:r>
      <w:r w:rsidR="00641432" w:rsidRPr="00520DDF">
        <w:rPr>
          <w:rFonts w:ascii="Times New Roman" w:eastAsia="Times New Roman" w:hAnsi="Times New Roman" w:cs="Times New Roman"/>
          <w:sz w:val="24"/>
          <w:szCs w:val="24"/>
        </w:rPr>
        <w:t>Э</w:t>
      </w:r>
      <w:r w:rsidR="00A654A7" w:rsidRPr="00520DDF">
        <w:rPr>
          <w:rFonts w:ascii="Times New Roman" w:eastAsia="Times New Roman" w:hAnsi="Times New Roman" w:cs="Times New Roman"/>
          <w:sz w:val="24"/>
          <w:szCs w:val="24"/>
        </w:rPr>
        <w:t>ффективн</w:t>
      </w:r>
      <w:r w:rsidR="00641432" w:rsidRPr="00520DDF">
        <w:rPr>
          <w:rFonts w:ascii="Times New Roman" w:eastAsia="Times New Roman" w:hAnsi="Times New Roman" w:cs="Times New Roman"/>
          <w:sz w:val="24"/>
          <w:szCs w:val="24"/>
        </w:rPr>
        <w:t>ую</w:t>
      </w:r>
      <w:r w:rsidR="00A654A7" w:rsidRPr="00520DDF">
        <w:rPr>
          <w:rFonts w:ascii="Times New Roman" w:eastAsia="Times New Roman" w:hAnsi="Times New Roman" w:cs="Times New Roman"/>
          <w:sz w:val="24"/>
          <w:szCs w:val="24"/>
        </w:rPr>
        <w:t xml:space="preserve"> доставк</w:t>
      </w:r>
      <w:r w:rsidR="00641432" w:rsidRPr="00520DDF">
        <w:rPr>
          <w:rFonts w:ascii="Times New Roman" w:eastAsia="Times New Roman" w:hAnsi="Times New Roman" w:cs="Times New Roman"/>
          <w:sz w:val="24"/>
          <w:szCs w:val="24"/>
        </w:rPr>
        <w:t>у</w:t>
      </w:r>
      <w:r w:rsidR="00A654A7" w:rsidRPr="00520DDF">
        <w:rPr>
          <w:rFonts w:ascii="Times New Roman" w:eastAsia="Times New Roman" w:hAnsi="Times New Roman" w:cs="Times New Roman"/>
          <w:sz w:val="24"/>
          <w:szCs w:val="24"/>
        </w:rPr>
        <w:t xml:space="preserve"> товаров и услуг при </w:t>
      </w:r>
      <w:r w:rsidR="00DD054C" w:rsidRPr="00520DDF">
        <w:rPr>
          <w:rFonts w:ascii="Times New Roman" w:eastAsia="Times New Roman" w:hAnsi="Times New Roman" w:cs="Times New Roman"/>
          <w:sz w:val="24"/>
          <w:szCs w:val="24"/>
        </w:rPr>
        <w:t>эксплуатаци</w:t>
      </w:r>
      <w:r w:rsidR="00A654A7" w:rsidRPr="00520DDF">
        <w:rPr>
          <w:rFonts w:ascii="Times New Roman" w:eastAsia="Times New Roman" w:hAnsi="Times New Roman" w:cs="Times New Roman"/>
          <w:sz w:val="24"/>
          <w:szCs w:val="24"/>
        </w:rPr>
        <w:t>и</w:t>
      </w:r>
      <w:r w:rsidR="00DD054C" w:rsidRPr="00520DDF">
        <w:rPr>
          <w:rFonts w:ascii="Times New Roman" w:eastAsia="Times New Roman" w:hAnsi="Times New Roman" w:cs="Times New Roman"/>
          <w:sz w:val="24"/>
          <w:szCs w:val="24"/>
        </w:rPr>
        <w:t xml:space="preserve"> лесных дорог, гидротехнических сооружений, в том числе мостов, не приводящ</w:t>
      </w:r>
      <w:r w:rsidR="00A654A7" w:rsidRPr="00520DDF">
        <w:rPr>
          <w:rFonts w:ascii="Times New Roman" w:eastAsia="Times New Roman" w:hAnsi="Times New Roman" w:cs="Times New Roman"/>
          <w:sz w:val="24"/>
          <w:szCs w:val="24"/>
        </w:rPr>
        <w:t>ей</w:t>
      </w:r>
      <w:r w:rsidR="00DD054C" w:rsidRPr="00520DDF">
        <w:rPr>
          <w:rFonts w:ascii="Times New Roman" w:eastAsia="Times New Roman" w:hAnsi="Times New Roman" w:cs="Times New Roman"/>
          <w:sz w:val="24"/>
          <w:szCs w:val="24"/>
        </w:rPr>
        <w:t xml:space="preserve"> к нарушению и загрязнению водоемов, водотоков, русел малых рек и ручьев (в том числе пересыхающих);</w:t>
      </w:r>
    </w:p>
    <w:p w14:paraId="5096AE12" w14:textId="77777777" w:rsidR="00DD054C"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.8.7У</w:t>
      </w:r>
      <w:r w:rsidR="00DD054C" w:rsidRPr="00520DDF">
        <w:rPr>
          <w:rFonts w:ascii="Times New Roman" w:eastAsia="Times New Roman" w:hAnsi="Times New Roman" w:cs="Times New Roman"/>
          <w:sz w:val="24"/>
          <w:szCs w:val="24"/>
        </w:rPr>
        <w:t xml:space="preserve">становление на лесных участках запрещающих знаков и дорожных ограничений; </w:t>
      </w:r>
    </w:p>
    <w:p w14:paraId="3FA0D184" w14:textId="77777777" w:rsidR="00DD054C"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.8.8 З</w:t>
      </w:r>
      <w:r w:rsidR="00DD054C" w:rsidRPr="00520DDF">
        <w:rPr>
          <w:rFonts w:ascii="Times New Roman" w:eastAsia="Times New Roman" w:hAnsi="Times New Roman" w:cs="Times New Roman"/>
          <w:sz w:val="24"/>
          <w:szCs w:val="24"/>
        </w:rPr>
        <w:t>аготовку древесины и дорожное строительство, не приводящее к эрозии;</w:t>
      </w:r>
    </w:p>
    <w:p w14:paraId="17927ACA" w14:textId="77777777" w:rsidR="00DD054C"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.8.9 В</w:t>
      </w:r>
      <w:r w:rsidR="008F016D" w:rsidRPr="00520DDF">
        <w:rPr>
          <w:rFonts w:ascii="Times New Roman" w:eastAsia="Times New Roman" w:hAnsi="Times New Roman" w:cs="Times New Roman"/>
          <w:sz w:val="24"/>
          <w:szCs w:val="24"/>
        </w:rPr>
        <w:t xml:space="preserve">выполнение </w:t>
      </w:r>
      <w:r w:rsidR="00DD054C" w:rsidRPr="00520DDF">
        <w:rPr>
          <w:rFonts w:ascii="Times New Roman" w:eastAsia="Times New Roman" w:hAnsi="Times New Roman" w:cs="Times New Roman"/>
          <w:sz w:val="24"/>
          <w:szCs w:val="24"/>
        </w:rPr>
        <w:t>требований к сооружению и эксплуатации дренажн</w:t>
      </w:r>
      <w:r w:rsidR="008F016D" w:rsidRPr="00520DDF">
        <w:rPr>
          <w:rFonts w:ascii="Times New Roman" w:eastAsia="Times New Roman" w:hAnsi="Times New Roman" w:cs="Times New Roman"/>
          <w:sz w:val="24"/>
          <w:szCs w:val="24"/>
        </w:rPr>
        <w:t>ых</w:t>
      </w:r>
      <w:r w:rsidR="00DD054C" w:rsidRPr="00520DDF">
        <w:rPr>
          <w:rFonts w:ascii="Times New Roman" w:eastAsia="Times New Roman" w:hAnsi="Times New Roman" w:cs="Times New Roman"/>
          <w:sz w:val="24"/>
          <w:szCs w:val="24"/>
        </w:rPr>
        <w:t xml:space="preserve"> систем</w:t>
      </w:r>
      <w:r w:rsidR="008F016D" w:rsidRPr="00520DDF">
        <w:rPr>
          <w:rFonts w:ascii="Times New Roman" w:eastAsia="Times New Roman" w:hAnsi="Times New Roman" w:cs="Times New Roman"/>
          <w:sz w:val="24"/>
          <w:szCs w:val="24"/>
        </w:rPr>
        <w:t>, в том числе дорог,</w:t>
      </w:r>
      <w:r w:rsidR="00DD054C" w:rsidRPr="00520DDF">
        <w:rPr>
          <w:rFonts w:ascii="Times New Roman" w:eastAsia="Times New Roman" w:hAnsi="Times New Roman" w:cs="Times New Roman"/>
          <w:sz w:val="24"/>
          <w:szCs w:val="24"/>
        </w:rPr>
        <w:t xml:space="preserve"> в комплексе лесохозяйственных мер, исключающих заболачивание и подтопление.</w:t>
      </w:r>
    </w:p>
    <w:p w14:paraId="697D55F2" w14:textId="77777777" w:rsidR="0073019D" w:rsidRPr="00520DDF" w:rsidRDefault="0073019D" w:rsidP="00A10B20">
      <w:pPr>
        <w:spacing w:after="0" w:line="240" w:lineRule="auto"/>
        <w:ind w:firstLine="709"/>
        <w:contextualSpacing/>
        <w:jc w:val="both"/>
        <w:rPr>
          <w:rFonts w:ascii="Times New Roman" w:eastAsia="Times New Roman" w:hAnsi="Times New Roman" w:cs="Times New Roman"/>
          <w:sz w:val="24"/>
          <w:szCs w:val="24"/>
        </w:rPr>
      </w:pPr>
    </w:p>
    <w:p w14:paraId="08571875" w14:textId="77777777" w:rsidR="0073019D"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1B5FF7" w:rsidRPr="00520DDF">
        <w:rPr>
          <w:rFonts w:ascii="Times New Roman" w:eastAsia="Times New Roman" w:hAnsi="Times New Roman" w:cs="Times New Roman"/>
          <w:b/>
          <w:bCs/>
          <w:i/>
          <w:iCs/>
          <w:sz w:val="24"/>
          <w:szCs w:val="24"/>
        </w:rPr>
        <w:t>4</w:t>
      </w:r>
      <w:r w:rsidR="00641432" w:rsidRPr="00520DDF">
        <w:rPr>
          <w:rFonts w:ascii="Times New Roman" w:eastAsia="Times New Roman" w:hAnsi="Times New Roman" w:cs="Times New Roman"/>
          <w:b/>
          <w:bCs/>
          <w:i/>
          <w:iCs/>
          <w:sz w:val="24"/>
          <w:szCs w:val="24"/>
        </w:rPr>
        <w:t>.9</w:t>
      </w:r>
      <w:r w:rsidRPr="00520DDF">
        <w:rPr>
          <w:rFonts w:ascii="Times New Roman" w:eastAsia="Times New Roman" w:hAnsi="Times New Roman" w:cs="Times New Roman"/>
          <w:b/>
          <w:bCs/>
          <w:i/>
          <w:iCs/>
          <w:sz w:val="24"/>
          <w:szCs w:val="24"/>
        </w:rPr>
        <w:t xml:space="preserve"> Критерий</w:t>
      </w:r>
      <w:r w:rsidR="00641432" w:rsidRPr="00520DDF">
        <w:rPr>
          <w:rFonts w:ascii="Times New Roman" w:eastAsia="Times New Roman" w:hAnsi="Times New Roman" w:cs="Times New Roman"/>
          <w:b/>
          <w:bCs/>
          <w:i/>
          <w:iCs/>
          <w:sz w:val="24"/>
          <w:szCs w:val="24"/>
        </w:rPr>
        <w:t xml:space="preserve">: </w:t>
      </w:r>
      <w:bookmarkStart w:id="22" w:name="_Hlk38376579"/>
      <w:r w:rsidR="00641432" w:rsidRPr="00520DDF">
        <w:rPr>
          <w:rFonts w:ascii="Times New Roman" w:eastAsia="Times New Roman" w:hAnsi="Times New Roman" w:cs="Times New Roman"/>
          <w:b/>
          <w:bCs/>
          <w:i/>
          <w:iCs/>
          <w:sz w:val="24"/>
          <w:szCs w:val="24"/>
        </w:rPr>
        <w:t>Организация должна обеспечить</w:t>
      </w:r>
      <w:bookmarkEnd w:id="22"/>
      <w:r w:rsidRPr="00520DDF">
        <w:rPr>
          <w:rFonts w:ascii="Times New Roman" w:eastAsia="Times New Roman" w:hAnsi="Times New Roman" w:cs="Times New Roman"/>
          <w:b/>
          <w:bCs/>
          <w:i/>
          <w:iCs/>
          <w:sz w:val="24"/>
          <w:szCs w:val="24"/>
        </w:rPr>
        <w:t>ведени</w:t>
      </w:r>
      <w:r w:rsidR="00641432"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лесного хозяйства и лесопользовани</w:t>
      </w:r>
      <w:r w:rsidR="007D12A3" w:rsidRPr="00520DDF">
        <w:rPr>
          <w:rFonts w:ascii="Times New Roman" w:eastAsia="Times New Roman" w:hAnsi="Times New Roman" w:cs="Times New Roman"/>
          <w:b/>
          <w:bCs/>
          <w:i/>
          <w:iCs/>
          <w:sz w:val="24"/>
          <w:szCs w:val="24"/>
        </w:rPr>
        <w:t>я</w:t>
      </w:r>
      <w:r w:rsidRPr="00520DDF">
        <w:rPr>
          <w:rFonts w:ascii="Times New Roman" w:eastAsia="Times New Roman" w:hAnsi="Times New Roman" w:cs="Times New Roman"/>
          <w:b/>
          <w:bCs/>
          <w:i/>
          <w:iCs/>
          <w:sz w:val="24"/>
          <w:szCs w:val="24"/>
        </w:rPr>
        <w:t xml:space="preserve"> под контролем специалистов</w:t>
      </w:r>
      <w:r w:rsidR="007D12A3" w:rsidRPr="00520DDF">
        <w:rPr>
          <w:rFonts w:ascii="Times New Roman" w:eastAsia="Times New Roman" w:hAnsi="Times New Roman" w:cs="Times New Roman"/>
          <w:b/>
          <w:bCs/>
          <w:i/>
          <w:iCs/>
          <w:sz w:val="24"/>
          <w:szCs w:val="24"/>
        </w:rPr>
        <w:t>с учетом</w:t>
      </w:r>
      <w:r w:rsidR="00641432" w:rsidRPr="00520DDF">
        <w:rPr>
          <w:rFonts w:ascii="Times New Roman" w:eastAsia="Times New Roman" w:hAnsi="Times New Roman" w:cs="Times New Roman"/>
          <w:b/>
          <w:bCs/>
          <w:i/>
          <w:iCs/>
          <w:sz w:val="24"/>
          <w:szCs w:val="24"/>
        </w:rPr>
        <w:t xml:space="preserve"> научных данных</w:t>
      </w:r>
    </w:p>
    <w:p w14:paraId="1051F76E" w14:textId="77777777" w:rsidR="00641432" w:rsidRPr="00520DDF" w:rsidRDefault="00641432"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338DEFE8" w14:textId="77777777" w:rsidR="00DD054C"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.9.1 Н</w:t>
      </w:r>
      <w:r w:rsidR="00DD054C" w:rsidRPr="00520DDF">
        <w:rPr>
          <w:rFonts w:ascii="Times New Roman" w:eastAsia="Times New Roman" w:hAnsi="Times New Roman" w:cs="Times New Roman"/>
          <w:sz w:val="24"/>
          <w:szCs w:val="24"/>
        </w:rPr>
        <w:t>аличие документов, подтверждающих наличие у работников квалификации, соответствующей выполняемой ими деятельности;</w:t>
      </w:r>
    </w:p>
    <w:p w14:paraId="673972EB" w14:textId="77777777" w:rsidR="00DD054C"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.9.2 Н</w:t>
      </w:r>
      <w:r w:rsidR="00DD054C" w:rsidRPr="00520DDF">
        <w:rPr>
          <w:rFonts w:ascii="Times New Roman" w:eastAsia="Times New Roman" w:hAnsi="Times New Roman" w:cs="Times New Roman"/>
          <w:sz w:val="24"/>
          <w:szCs w:val="24"/>
        </w:rPr>
        <w:t>аличие штатного расписания и должностных инструкций;</w:t>
      </w:r>
    </w:p>
    <w:p w14:paraId="21FA80D5" w14:textId="77777777" w:rsidR="00DD054C"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.9.3 Н</w:t>
      </w:r>
      <w:r w:rsidR="00DD054C" w:rsidRPr="00520DDF">
        <w:rPr>
          <w:rFonts w:ascii="Times New Roman" w:eastAsia="Times New Roman" w:hAnsi="Times New Roman" w:cs="Times New Roman"/>
          <w:sz w:val="24"/>
          <w:szCs w:val="24"/>
        </w:rPr>
        <w:t>аличие плана повышения квалификации и переподготовки работников;</w:t>
      </w:r>
    </w:p>
    <w:p w14:paraId="222D2E97" w14:textId="77777777" w:rsidR="00DD054C"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.9.4 Н</w:t>
      </w:r>
      <w:r w:rsidR="00DD054C" w:rsidRPr="00520DDF">
        <w:rPr>
          <w:rFonts w:ascii="Times New Roman" w:eastAsia="Times New Roman" w:hAnsi="Times New Roman" w:cs="Times New Roman"/>
          <w:sz w:val="24"/>
          <w:szCs w:val="24"/>
        </w:rPr>
        <w:t>аличие отчета о повышении квалификации и переподготовки сотрудников;</w:t>
      </w:r>
    </w:p>
    <w:p w14:paraId="3A612E13" w14:textId="77777777" w:rsidR="00DD054C"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.9.5 П</w:t>
      </w:r>
      <w:r w:rsidR="00DD054C" w:rsidRPr="00520DDF">
        <w:rPr>
          <w:rFonts w:ascii="Times New Roman" w:eastAsia="Times New Roman" w:hAnsi="Times New Roman" w:cs="Times New Roman"/>
          <w:sz w:val="24"/>
          <w:szCs w:val="24"/>
        </w:rPr>
        <w:t>роведение всех работ в лесах под руководством специалистов</w:t>
      </w:r>
      <w:r w:rsidR="00A65B8F" w:rsidRPr="00520DDF">
        <w:rPr>
          <w:rFonts w:ascii="Times New Roman" w:eastAsia="Times New Roman" w:hAnsi="Times New Roman" w:cs="Times New Roman"/>
          <w:sz w:val="24"/>
          <w:szCs w:val="24"/>
        </w:rPr>
        <w:t xml:space="preserve"> [38]</w:t>
      </w:r>
      <w:r w:rsidR="00DD054C" w:rsidRPr="00520DDF">
        <w:rPr>
          <w:rFonts w:ascii="Times New Roman" w:eastAsia="Times New Roman" w:hAnsi="Times New Roman" w:cs="Times New Roman"/>
          <w:sz w:val="24"/>
          <w:szCs w:val="24"/>
        </w:rPr>
        <w:t>;</w:t>
      </w:r>
    </w:p>
    <w:p w14:paraId="3D3152DD" w14:textId="77777777" w:rsidR="00DD054C"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.9.6 П</w:t>
      </w:r>
      <w:r w:rsidR="00DD054C" w:rsidRPr="00520DDF">
        <w:rPr>
          <w:rFonts w:ascii="Times New Roman" w:eastAsia="Times New Roman" w:hAnsi="Times New Roman" w:cs="Times New Roman"/>
          <w:sz w:val="24"/>
          <w:szCs w:val="24"/>
        </w:rPr>
        <w:t>одконтрольность хозяйственной деятельности государственным органам;</w:t>
      </w:r>
    </w:p>
    <w:p w14:paraId="2844B876" w14:textId="77777777" w:rsidR="00DD054C"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.9.7 О</w:t>
      </w:r>
      <w:r w:rsidR="00DD054C" w:rsidRPr="00520DDF">
        <w:rPr>
          <w:rFonts w:ascii="Times New Roman" w:eastAsia="Times New Roman" w:hAnsi="Times New Roman" w:cs="Times New Roman"/>
          <w:sz w:val="24"/>
          <w:szCs w:val="24"/>
        </w:rPr>
        <w:t>существление внутреннего контроля лесохозяйственных мероприятий;</w:t>
      </w:r>
    </w:p>
    <w:p w14:paraId="6F6547FA" w14:textId="77777777" w:rsidR="00DD054C"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.9.8 В</w:t>
      </w:r>
      <w:r w:rsidR="00DD054C" w:rsidRPr="00520DDF">
        <w:rPr>
          <w:rFonts w:ascii="Times New Roman" w:eastAsia="Times New Roman" w:hAnsi="Times New Roman" w:cs="Times New Roman"/>
          <w:sz w:val="24"/>
          <w:szCs w:val="24"/>
        </w:rPr>
        <w:t>едение лесного хозяйства и лесопользовани</w:t>
      </w:r>
      <w:r w:rsidRPr="00520DDF">
        <w:rPr>
          <w:rFonts w:ascii="Times New Roman" w:eastAsia="Times New Roman" w:hAnsi="Times New Roman" w:cs="Times New Roman"/>
          <w:sz w:val="24"/>
          <w:szCs w:val="24"/>
        </w:rPr>
        <w:t>я</w:t>
      </w:r>
      <w:r w:rsidR="00DD054C" w:rsidRPr="00520DDF">
        <w:rPr>
          <w:rFonts w:ascii="Times New Roman" w:eastAsia="Times New Roman" w:hAnsi="Times New Roman" w:cs="Times New Roman"/>
          <w:sz w:val="24"/>
          <w:szCs w:val="24"/>
        </w:rPr>
        <w:t xml:space="preserve">, </w:t>
      </w:r>
      <w:r w:rsidRPr="00520DDF">
        <w:rPr>
          <w:rFonts w:ascii="Times New Roman" w:eastAsia="Times New Roman" w:hAnsi="Times New Roman" w:cs="Times New Roman"/>
          <w:sz w:val="24"/>
          <w:szCs w:val="24"/>
        </w:rPr>
        <w:t>на основе</w:t>
      </w:r>
      <w:r w:rsidR="00DD054C" w:rsidRPr="00520DDF">
        <w:rPr>
          <w:rFonts w:ascii="Times New Roman" w:eastAsia="Times New Roman" w:hAnsi="Times New Roman" w:cs="Times New Roman"/>
          <w:sz w:val="24"/>
          <w:szCs w:val="24"/>
        </w:rPr>
        <w:t>, помимо прочего, на результатах научных исследований;</w:t>
      </w:r>
    </w:p>
    <w:p w14:paraId="1B873C1B" w14:textId="77777777" w:rsidR="0073019D" w:rsidRPr="00520DDF" w:rsidRDefault="0064143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r w:rsidR="001B5FF7"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.9</w:t>
      </w:r>
      <w:r w:rsidR="00FB3BBD" w:rsidRPr="00520DDF">
        <w:rPr>
          <w:rFonts w:ascii="Times New Roman" w:eastAsia="Times New Roman" w:hAnsi="Times New Roman" w:cs="Times New Roman"/>
          <w:sz w:val="24"/>
          <w:szCs w:val="24"/>
        </w:rPr>
        <w:t>.9 Р</w:t>
      </w:r>
      <w:r w:rsidR="00DD054C" w:rsidRPr="00520DDF">
        <w:rPr>
          <w:rFonts w:ascii="Times New Roman" w:eastAsia="Times New Roman" w:hAnsi="Times New Roman" w:cs="Times New Roman"/>
          <w:sz w:val="24"/>
          <w:szCs w:val="24"/>
        </w:rPr>
        <w:t>еализацию целей повышения качества лесохозяйственной деятельности, основанных на научных исследованиях и сборе данных.</w:t>
      </w:r>
    </w:p>
    <w:p w14:paraId="2E199C12" w14:textId="77777777" w:rsidR="00983277" w:rsidRPr="00520DDF" w:rsidRDefault="00983277" w:rsidP="00A10B20">
      <w:pPr>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Примечание - </w:t>
      </w:r>
      <w:r w:rsidR="008363EF" w:rsidRPr="00520DDF">
        <w:rPr>
          <w:rFonts w:ascii="Times New Roman" w:hAnsi="Times New Roman" w:cs="Times New Roman"/>
          <w:sz w:val="24"/>
          <w:szCs w:val="24"/>
        </w:rPr>
        <w:t>П</w:t>
      </w:r>
      <w:r w:rsidRPr="00520DDF">
        <w:rPr>
          <w:rFonts w:ascii="Times New Roman" w:hAnsi="Times New Roman" w:cs="Times New Roman"/>
          <w:sz w:val="24"/>
          <w:szCs w:val="24"/>
        </w:rPr>
        <w:t xml:space="preserve">ри необходимости, должны быть поддержаны соответствующие научные исследования, проводимые другими организациями. </w:t>
      </w:r>
    </w:p>
    <w:p w14:paraId="27852439" w14:textId="77777777" w:rsidR="00983277" w:rsidRPr="00520DDF" w:rsidRDefault="00983277" w:rsidP="00A10B20">
      <w:pPr>
        <w:spacing w:after="0" w:line="240" w:lineRule="auto"/>
        <w:ind w:firstLine="709"/>
        <w:contextualSpacing/>
        <w:jc w:val="both"/>
        <w:rPr>
          <w:rFonts w:ascii="Times New Roman" w:eastAsia="Times New Roman" w:hAnsi="Times New Roman" w:cs="Times New Roman"/>
          <w:sz w:val="24"/>
          <w:szCs w:val="24"/>
        </w:rPr>
      </w:pPr>
    </w:p>
    <w:p w14:paraId="39CB75B3" w14:textId="77777777" w:rsidR="00C65981" w:rsidRPr="00520DDF" w:rsidRDefault="00DD054C" w:rsidP="00B9630B">
      <w:pPr>
        <w:pStyle w:val="a6"/>
        <w:tabs>
          <w:tab w:val="left" w:pos="142"/>
        </w:tabs>
        <w:ind w:left="0" w:firstLine="709"/>
        <w:contextualSpacing/>
        <w:jc w:val="center"/>
        <w:rPr>
          <w:rFonts w:ascii="Times New Roman" w:eastAsia="Times New Roman" w:hAnsi="Times New Roman" w:cs="Times New Roman"/>
          <w:b/>
          <w:bCs/>
          <w:sz w:val="24"/>
          <w:szCs w:val="24"/>
        </w:rPr>
      </w:pPr>
      <w:bookmarkStart w:id="23" w:name="_Hlk38471589"/>
      <w:r w:rsidRPr="00520DDF">
        <w:rPr>
          <w:rFonts w:ascii="Times New Roman" w:eastAsia="Times New Roman" w:hAnsi="Times New Roman" w:cs="Times New Roman"/>
          <w:b/>
          <w:bCs/>
          <w:sz w:val="24"/>
          <w:szCs w:val="24"/>
        </w:rPr>
        <w:t>4.</w:t>
      </w:r>
      <w:r w:rsidR="00CB0D55" w:rsidRPr="00520DDF">
        <w:rPr>
          <w:rFonts w:ascii="Times New Roman" w:eastAsia="Times New Roman" w:hAnsi="Times New Roman" w:cs="Times New Roman"/>
          <w:b/>
          <w:bCs/>
          <w:sz w:val="24"/>
          <w:szCs w:val="24"/>
        </w:rPr>
        <w:t>5</w:t>
      </w:r>
      <w:r w:rsidR="004D07CC" w:rsidRPr="00520DDF">
        <w:rPr>
          <w:rFonts w:ascii="Times New Roman" w:eastAsia="Times New Roman" w:hAnsi="Times New Roman" w:cs="Times New Roman"/>
          <w:b/>
          <w:bCs/>
          <w:sz w:val="24"/>
          <w:szCs w:val="24"/>
        </w:rPr>
        <w:t xml:space="preserve"> </w:t>
      </w:r>
      <w:r w:rsidR="00FB3BBD" w:rsidRPr="00520DDF">
        <w:rPr>
          <w:rFonts w:ascii="Times New Roman" w:eastAsia="Times New Roman" w:hAnsi="Times New Roman" w:cs="Times New Roman"/>
          <w:b/>
          <w:bCs/>
          <w:sz w:val="24"/>
          <w:szCs w:val="24"/>
        </w:rPr>
        <w:t>Принцип</w:t>
      </w:r>
      <w:r w:rsidR="004D07CC" w:rsidRPr="00520DDF">
        <w:rPr>
          <w:rFonts w:ascii="Times New Roman" w:eastAsia="Times New Roman" w:hAnsi="Times New Roman" w:cs="Times New Roman"/>
          <w:b/>
          <w:bCs/>
          <w:sz w:val="24"/>
          <w:szCs w:val="24"/>
        </w:rPr>
        <w:t xml:space="preserve"> </w:t>
      </w:r>
      <w:r w:rsidR="00CB0D55" w:rsidRPr="00520DDF">
        <w:rPr>
          <w:rFonts w:ascii="Times New Roman" w:eastAsia="Times New Roman" w:hAnsi="Times New Roman" w:cs="Times New Roman"/>
          <w:b/>
          <w:bCs/>
          <w:sz w:val="24"/>
          <w:szCs w:val="24"/>
        </w:rPr>
        <w:t>5</w:t>
      </w:r>
      <w:r w:rsidR="00B86006" w:rsidRPr="00520DDF">
        <w:rPr>
          <w:rFonts w:ascii="Times New Roman" w:eastAsia="Times New Roman" w:hAnsi="Times New Roman" w:cs="Times New Roman"/>
          <w:b/>
          <w:bCs/>
          <w:sz w:val="24"/>
          <w:szCs w:val="24"/>
        </w:rPr>
        <w:t>:</w:t>
      </w:r>
      <w:r w:rsidR="00FB3BBD" w:rsidRPr="00520DDF">
        <w:rPr>
          <w:rFonts w:ascii="Times New Roman" w:eastAsia="Times New Roman" w:hAnsi="Times New Roman" w:cs="Times New Roman"/>
          <w:b/>
          <w:bCs/>
          <w:sz w:val="24"/>
          <w:szCs w:val="24"/>
        </w:rPr>
        <w:t xml:space="preserve"> Организация должна обеспечить </w:t>
      </w:r>
      <w:r w:rsidRPr="00520DDF">
        <w:rPr>
          <w:rFonts w:ascii="Times New Roman" w:eastAsia="Times New Roman" w:hAnsi="Times New Roman" w:cs="Times New Roman"/>
          <w:b/>
          <w:bCs/>
          <w:sz w:val="24"/>
          <w:szCs w:val="24"/>
        </w:rPr>
        <w:t>сохранени</w:t>
      </w:r>
      <w:r w:rsidR="00FB3BBD" w:rsidRPr="00520DDF">
        <w:rPr>
          <w:rFonts w:ascii="Times New Roman" w:eastAsia="Times New Roman" w:hAnsi="Times New Roman" w:cs="Times New Roman"/>
          <w:b/>
          <w:bCs/>
          <w:sz w:val="24"/>
          <w:szCs w:val="24"/>
        </w:rPr>
        <w:t>е</w:t>
      </w:r>
      <w:r w:rsidRPr="00520DDF">
        <w:rPr>
          <w:rFonts w:ascii="Times New Roman" w:eastAsia="Times New Roman" w:hAnsi="Times New Roman" w:cs="Times New Roman"/>
          <w:b/>
          <w:bCs/>
          <w:sz w:val="24"/>
          <w:szCs w:val="24"/>
        </w:rPr>
        <w:t xml:space="preserve"> биоразнообразия, жизнеспособности лесных экосистем и функций лес</w:t>
      </w:r>
      <w:r w:rsidR="00FB3BBD" w:rsidRPr="00520DDF">
        <w:rPr>
          <w:rFonts w:ascii="Times New Roman" w:eastAsia="Times New Roman" w:hAnsi="Times New Roman" w:cs="Times New Roman"/>
          <w:b/>
          <w:bCs/>
          <w:sz w:val="24"/>
          <w:szCs w:val="24"/>
        </w:rPr>
        <w:t>ов</w:t>
      </w:r>
    </w:p>
    <w:bookmarkEnd w:id="23"/>
    <w:p w14:paraId="4D6F2972" w14:textId="77777777" w:rsidR="00B9630B" w:rsidRPr="00520DDF" w:rsidRDefault="00B9630B" w:rsidP="00B9630B">
      <w:pPr>
        <w:pStyle w:val="a6"/>
        <w:tabs>
          <w:tab w:val="left" w:pos="142"/>
        </w:tabs>
        <w:ind w:left="0" w:firstLine="709"/>
        <w:contextualSpacing/>
        <w:jc w:val="center"/>
        <w:rPr>
          <w:rFonts w:ascii="Times New Roman" w:hAnsi="Times New Roman" w:cs="Times New Roman"/>
          <w:b/>
          <w:bCs/>
          <w:sz w:val="24"/>
          <w:szCs w:val="24"/>
        </w:rPr>
      </w:pPr>
    </w:p>
    <w:p w14:paraId="3C95D6F3" w14:textId="77777777" w:rsidR="00296E93" w:rsidRPr="00520DDF" w:rsidRDefault="00CB0D55" w:rsidP="00A10B20">
      <w:pPr>
        <w:tabs>
          <w:tab w:val="left" w:pos="833"/>
          <w:tab w:val="left" w:pos="834"/>
        </w:tabs>
        <w:spacing w:after="0" w:line="240" w:lineRule="auto"/>
        <w:ind w:firstLine="709"/>
        <w:contextualSpacing/>
        <w:jc w:val="both"/>
        <w:rPr>
          <w:rFonts w:ascii="Times New Roman" w:hAnsi="Times New Roman" w:cs="Times New Roman"/>
          <w:b/>
          <w:bCs/>
          <w:i/>
          <w:iCs/>
          <w:sz w:val="24"/>
          <w:szCs w:val="24"/>
        </w:rPr>
      </w:pPr>
      <w:r w:rsidRPr="00520DDF">
        <w:rPr>
          <w:rFonts w:ascii="Times New Roman" w:hAnsi="Times New Roman" w:cs="Times New Roman"/>
          <w:b/>
          <w:bCs/>
          <w:i/>
          <w:iCs/>
          <w:sz w:val="24"/>
          <w:szCs w:val="24"/>
        </w:rPr>
        <w:t xml:space="preserve">Критерий 4.5.1 </w:t>
      </w:r>
      <w:r w:rsidRPr="00520DDF">
        <w:rPr>
          <w:rFonts w:ascii="Times New Roman" w:eastAsia="Times New Roman" w:hAnsi="Times New Roman" w:cs="Times New Roman"/>
          <w:b/>
          <w:bCs/>
          <w:i/>
          <w:iCs/>
          <w:sz w:val="24"/>
          <w:szCs w:val="24"/>
        </w:rPr>
        <w:t xml:space="preserve">Организация должна обеспечить </w:t>
      </w:r>
      <w:r w:rsidR="007612B4" w:rsidRPr="00520DDF">
        <w:rPr>
          <w:rFonts w:ascii="Times New Roman" w:hAnsi="Times New Roman" w:cs="Times New Roman"/>
          <w:b/>
          <w:bCs/>
          <w:i/>
          <w:iCs/>
          <w:sz w:val="24"/>
          <w:szCs w:val="24"/>
        </w:rPr>
        <w:t>дости</w:t>
      </w:r>
      <w:r w:rsidR="00F82ABE" w:rsidRPr="00520DDF">
        <w:rPr>
          <w:rFonts w:ascii="Times New Roman" w:hAnsi="Times New Roman" w:cs="Times New Roman"/>
          <w:b/>
          <w:bCs/>
          <w:i/>
          <w:iCs/>
          <w:sz w:val="24"/>
          <w:szCs w:val="24"/>
        </w:rPr>
        <w:t>жение</w:t>
      </w:r>
      <w:r w:rsidR="007612B4" w:rsidRPr="00520DDF">
        <w:rPr>
          <w:rFonts w:ascii="Times New Roman" w:hAnsi="Times New Roman" w:cs="Times New Roman"/>
          <w:b/>
          <w:bCs/>
          <w:i/>
          <w:iCs/>
          <w:sz w:val="24"/>
          <w:szCs w:val="24"/>
        </w:rPr>
        <w:t xml:space="preserve"> поставленн</w:t>
      </w:r>
      <w:r w:rsidR="00F82ABE" w:rsidRPr="00520DDF">
        <w:rPr>
          <w:rFonts w:ascii="Times New Roman" w:hAnsi="Times New Roman" w:cs="Times New Roman"/>
          <w:b/>
          <w:bCs/>
          <w:i/>
          <w:iCs/>
          <w:sz w:val="24"/>
          <w:szCs w:val="24"/>
        </w:rPr>
        <w:t>ой при</w:t>
      </w:r>
      <w:r w:rsidR="00296E93" w:rsidRPr="00520DDF">
        <w:rPr>
          <w:rFonts w:ascii="Times New Roman" w:hAnsi="Times New Roman" w:cs="Times New Roman"/>
          <w:b/>
          <w:bCs/>
          <w:i/>
          <w:iCs/>
          <w:sz w:val="24"/>
          <w:szCs w:val="24"/>
        </w:rPr>
        <w:t>планировании лесоуправления цел</w:t>
      </w:r>
      <w:r w:rsidR="00F82ABE" w:rsidRPr="00520DDF">
        <w:rPr>
          <w:rFonts w:ascii="Times New Roman" w:hAnsi="Times New Roman" w:cs="Times New Roman"/>
          <w:b/>
          <w:bCs/>
          <w:i/>
          <w:iCs/>
          <w:sz w:val="24"/>
          <w:szCs w:val="24"/>
        </w:rPr>
        <w:t>и</w:t>
      </w:r>
      <w:r w:rsidR="00296E93" w:rsidRPr="00520DDF">
        <w:rPr>
          <w:rFonts w:ascii="Times New Roman" w:hAnsi="Times New Roman" w:cs="Times New Roman"/>
          <w:b/>
          <w:bCs/>
          <w:i/>
          <w:iCs/>
          <w:sz w:val="24"/>
          <w:szCs w:val="24"/>
        </w:rPr>
        <w:t xml:space="preserve"> поддержания, сохранения и повышения биоразнообразия на уровне ландшафта, экосистемы, видового и генетического разнообразия</w:t>
      </w:r>
    </w:p>
    <w:p w14:paraId="5B640EA1" w14:textId="77777777" w:rsidR="0002789B" w:rsidRPr="00520DDF" w:rsidRDefault="0002789B"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289214FA"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4.5.1.1 Ре</w:t>
      </w:r>
      <w:r w:rsidR="00DD054C" w:rsidRPr="00520DDF">
        <w:rPr>
          <w:rFonts w:ascii="Times New Roman" w:eastAsia="Times New Roman" w:hAnsi="Times New Roman" w:cs="Times New Roman"/>
          <w:sz w:val="24"/>
          <w:szCs w:val="24"/>
        </w:rPr>
        <w:t>ализацию поставленной в планах цели по поддержанию, сохранению и повышению биоразнообразия экосистемы, включая типы леса, видовое и генетическое разнообразие и, где применимо, разнообразие на уровне ландшафта;</w:t>
      </w:r>
    </w:p>
    <w:p w14:paraId="073B702C" w14:textId="77777777" w:rsidR="0073019D"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4.5.1.2 Н</w:t>
      </w:r>
      <w:r w:rsidR="00DD054C" w:rsidRPr="00520DDF">
        <w:rPr>
          <w:rFonts w:ascii="Times New Roman" w:eastAsia="Times New Roman" w:hAnsi="Times New Roman" w:cs="Times New Roman"/>
          <w:sz w:val="24"/>
          <w:szCs w:val="24"/>
        </w:rPr>
        <w:t>еобходимость при планировании, таксации и картировании лесных ресурсов выявления, защиты и/или сохранения экологически важных лесных территорий со значительной концентрацией охраняемых, редких, чувствительных или репрезентативных лесных биотопов.</w:t>
      </w:r>
    </w:p>
    <w:p w14:paraId="0E4B080D" w14:textId="77777777" w:rsidR="00DD054C" w:rsidRPr="00520DDF" w:rsidRDefault="00DD05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Примечание </w:t>
      </w:r>
      <w:r w:rsidR="00401F86"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rPr>
        <w:t xml:space="preserve"> Кле</w:t>
      </w:r>
      <w:r w:rsidR="00401F86" w:rsidRPr="00520DDF">
        <w:rPr>
          <w:rFonts w:ascii="Times New Roman" w:eastAsia="Times New Roman" w:hAnsi="Times New Roman" w:cs="Times New Roman"/>
          <w:sz w:val="24"/>
          <w:szCs w:val="24"/>
        </w:rPr>
        <w:t>с</w:t>
      </w:r>
      <w:r w:rsidRPr="00520DDF">
        <w:rPr>
          <w:rFonts w:ascii="Times New Roman" w:eastAsia="Times New Roman" w:hAnsi="Times New Roman" w:cs="Times New Roman"/>
          <w:sz w:val="24"/>
          <w:szCs w:val="24"/>
        </w:rPr>
        <w:t xml:space="preserve">ным биотопам относятся прибрежные зоны и заболоченные земли; участки с наличием исчезающих и/или охраняемых биологических, в том числе генетических, ресурсов, включая эндемичные и находящиеся под угрозой исчезновения виды, определенные в признанных справочных перечнях, таких как Красные книги Российской Федерации и соответствующих субъектов Российской Федерации </w:t>
      </w:r>
      <w:hyperlink r:id="rId33" w:history="1">
        <w:r w:rsidRPr="00520DDF">
          <w:rPr>
            <w:rFonts w:ascii="Times New Roman" w:eastAsia="Times New Roman" w:hAnsi="Times New Roman" w:cs="Times New Roman"/>
            <w:sz w:val="24"/>
            <w:szCs w:val="24"/>
          </w:rPr>
          <w:t>[30]</w:t>
        </w:r>
      </w:hyperlink>
      <w:r w:rsidRPr="00520DDF">
        <w:rPr>
          <w:rFonts w:ascii="Times New Roman" w:eastAsia="Times New Roman" w:hAnsi="Times New Roman" w:cs="Times New Roman"/>
          <w:sz w:val="24"/>
          <w:szCs w:val="24"/>
        </w:rPr>
        <w:t xml:space="preserve">-[32], список пород, заготовка древесины которых не допускается в соответствии с </w:t>
      </w:r>
      <w:hyperlink r:id="rId34" w:history="1">
        <w:r w:rsidRPr="00520DDF">
          <w:rPr>
            <w:rFonts w:ascii="Times New Roman" w:eastAsia="Times New Roman" w:hAnsi="Times New Roman" w:cs="Times New Roman"/>
            <w:sz w:val="24"/>
            <w:szCs w:val="24"/>
          </w:rPr>
          <w:t>Лесным кодексом</w:t>
        </w:r>
      </w:hyperlink>
      <w:r w:rsidRPr="00520DDF">
        <w:rPr>
          <w:rFonts w:ascii="Times New Roman" w:eastAsia="Times New Roman" w:hAnsi="Times New Roman" w:cs="Times New Roman"/>
          <w:sz w:val="24"/>
          <w:szCs w:val="24"/>
        </w:rPr>
        <w:t xml:space="preserve"> [1]; ландшафты с учетом глобального, регионального и национального значения с наличием видов, находящихся в естественном состоянии, с присущими им характеристиками распределения и обилия;</w:t>
      </w:r>
    </w:p>
    <w:p w14:paraId="6F8099CF"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4.5.1.3 П</w:t>
      </w:r>
      <w:r w:rsidR="00DD054C" w:rsidRPr="00520DDF">
        <w:rPr>
          <w:rFonts w:ascii="Times New Roman" w:eastAsia="Times New Roman" w:hAnsi="Times New Roman" w:cs="Times New Roman"/>
          <w:sz w:val="24"/>
          <w:szCs w:val="24"/>
        </w:rPr>
        <w:t xml:space="preserve">роведение обследований лесных участков для выявления редких, исчезающих и находящихся на грани исчезновения, а также занесенных в Красные книги Российской Федерации и соответствующих субъектов Российской Федерации объектов растительного и животного мира </w:t>
      </w:r>
      <w:hyperlink r:id="rId35"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w:t>
      </w:r>
    </w:p>
    <w:p w14:paraId="33999828"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4.5.1.4 Н</w:t>
      </w:r>
      <w:r w:rsidR="00DD054C" w:rsidRPr="00520DDF">
        <w:rPr>
          <w:rFonts w:ascii="Times New Roman" w:eastAsia="Times New Roman" w:hAnsi="Times New Roman" w:cs="Times New Roman"/>
          <w:sz w:val="24"/>
          <w:szCs w:val="24"/>
        </w:rPr>
        <w:t xml:space="preserve">аличие информации о присутствии либо отсутствии на лесных участках редких, исчезающих и находящихся на грани исчезновения, а также занесенных в Красные книги Российской Федерации и соответствующих субъектов Российской Федерации объектов растительного и животного мира </w:t>
      </w:r>
      <w:hyperlink r:id="rId36"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w:t>
      </w:r>
    </w:p>
    <w:p w14:paraId="266EF70C"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4.5.1.5 Н</w:t>
      </w:r>
      <w:r w:rsidR="00DD054C" w:rsidRPr="00520DDF">
        <w:rPr>
          <w:rFonts w:ascii="Times New Roman" w:eastAsia="Times New Roman" w:hAnsi="Times New Roman" w:cs="Times New Roman"/>
          <w:sz w:val="24"/>
          <w:szCs w:val="24"/>
        </w:rPr>
        <w:t xml:space="preserve">аличие картографических материалов, на которых нанесены выявленные места обитания/произрастания редких, исчезающих и находящихся на грани исчезновения, а также занесенных в Красные книги Российской Федерации и субъектов Российской Федерации объектов растительного и животного мира </w:t>
      </w:r>
      <w:hyperlink r:id="rId37"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w:t>
      </w:r>
    </w:p>
    <w:p w14:paraId="0A0849E6"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4.5.1.6 О</w:t>
      </w:r>
      <w:r w:rsidR="00DD054C" w:rsidRPr="00520DDF">
        <w:rPr>
          <w:rFonts w:ascii="Times New Roman" w:eastAsia="Times New Roman" w:hAnsi="Times New Roman" w:cs="Times New Roman"/>
          <w:sz w:val="24"/>
          <w:szCs w:val="24"/>
        </w:rPr>
        <w:t xml:space="preserve">храну и учет при хозяйственной деятельности (включая охоту и рыбную ловлю) выявленных редких, исчезающих и находящихся на грани исчезновения, а также занесенных в Красные книги Российской Федерации и субъектов Российской Федерации </w:t>
      </w:r>
      <w:r w:rsidR="00DD054C" w:rsidRPr="00520DDF">
        <w:rPr>
          <w:rFonts w:ascii="Times New Roman" w:eastAsia="Times New Roman" w:hAnsi="Times New Roman" w:cs="Times New Roman"/>
          <w:sz w:val="24"/>
          <w:szCs w:val="24"/>
        </w:rPr>
        <w:lastRenderedPageBreak/>
        <w:t xml:space="preserve">объектов растительного и животного мира </w:t>
      </w:r>
      <w:hyperlink r:id="rId38"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 мест их обитания/произрастания, мест гнездования и кормежки;</w:t>
      </w:r>
    </w:p>
    <w:p w14:paraId="7B07BB6B"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4.5.1.7 О</w:t>
      </w:r>
      <w:r w:rsidR="00DD054C" w:rsidRPr="00520DDF">
        <w:rPr>
          <w:rFonts w:ascii="Times New Roman" w:eastAsia="Times New Roman" w:hAnsi="Times New Roman" w:cs="Times New Roman"/>
          <w:sz w:val="24"/>
          <w:szCs w:val="24"/>
        </w:rPr>
        <w:t xml:space="preserve">знакомление работников с перечнем и режимом охраны редких и находящихся под угрозой исчезновения, а также занесенных в Красные книги Российской Федерации и соответствующих субъектов Российской Федерации объектов животного и растительного мира </w:t>
      </w:r>
      <w:hyperlink r:id="rId39"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w:t>
      </w:r>
    </w:p>
    <w:p w14:paraId="72ADE0EB"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4.5.1.8 Н</w:t>
      </w:r>
      <w:r w:rsidR="00DD054C" w:rsidRPr="00520DDF">
        <w:rPr>
          <w:rFonts w:ascii="Times New Roman" w:eastAsia="Times New Roman" w:hAnsi="Times New Roman" w:cs="Times New Roman"/>
          <w:sz w:val="24"/>
          <w:szCs w:val="24"/>
        </w:rPr>
        <w:t xml:space="preserve">аличие процедур, описывающих методы и способы охраны обнаруженных редких, исчезающих и находящихся под угрозой исчезновения, а также занесенных в Красные книги Российской Федерации и соответствующих субъектов Российской Федерации объектов животного и растительного мира </w:t>
      </w:r>
      <w:hyperlink r:id="rId40"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w:t>
      </w:r>
    </w:p>
    <w:p w14:paraId="139A8AB0"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4.5.1.9 У</w:t>
      </w:r>
      <w:r w:rsidR="00DD054C" w:rsidRPr="00520DDF">
        <w:rPr>
          <w:rFonts w:ascii="Times New Roman" w:eastAsia="Times New Roman" w:hAnsi="Times New Roman" w:cs="Times New Roman"/>
          <w:sz w:val="24"/>
          <w:szCs w:val="24"/>
        </w:rPr>
        <w:t xml:space="preserve">чет в планах обнаруженных мест обитания/произрастания редких, исчезающих или находящихся под угрозой исчезновения, а также занесенных в Красные книги Российской Федерации и субъектов Российской Федерации объектов животного и растительного мира </w:t>
      </w:r>
      <w:hyperlink r:id="rId41"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w:t>
      </w:r>
    </w:p>
    <w:p w14:paraId="2AC74A65"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4.5.1.10 У</w:t>
      </w:r>
      <w:r w:rsidR="00DD054C" w:rsidRPr="00520DDF">
        <w:rPr>
          <w:rFonts w:ascii="Times New Roman" w:eastAsia="Times New Roman" w:hAnsi="Times New Roman" w:cs="Times New Roman"/>
          <w:sz w:val="24"/>
          <w:szCs w:val="24"/>
        </w:rPr>
        <w:t>чет при отводе лесосек материалов инвентаризации животного и растительного мира;</w:t>
      </w:r>
    </w:p>
    <w:p w14:paraId="3A7DD0F8"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4.5.1.11 О</w:t>
      </w:r>
      <w:r w:rsidR="00DD054C" w:rsidRPr="00520DDF">
        <w:rPr>
          <w:rFonts w:ascii="Times New Roman" w:eastAsia="Times New Roman" w:hAnsi="Times New Roman" w:cs="Times New Roman"/>
          <w:sz w:val="24"/>
          <w:szCs w:val="24"/>
        </w:rPr>
        <w:t>тсутствие заготовки древесины на лесных участках, отнесенных к ключевым местам обитания охраняемых видов, которые могут быть нарушены при рубках леса;</w:t>
      </w:r>
    </w:p>
    <w:p w14:paraId="07C6907D"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4.5.1.12 О</w:t>
      </w:r>
      <w:r w:rsidR="00DD054C" w:rsidRPr="00520DDF">
        <w:rPr>
          <w:rFonts w:ascii="Times New Roman" w:eastAsia="Times New Roman" w:hAnsi="Times New Roman" w:cs="Times New Roman"/>
          <w:sz w:val="24"/>
          <w:szCs w:val="24"/>
        </w:rPr>
        <w:t>тсутствие эксплуатации в коммерческих целях охраняемых и исчезающих видов растений и животных;</w:t>
      </w:r>
    </w:p>
    <w:p w14:paraId="67A1CF71"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4.5.1.13 П</w:t>
      </w:r>
      <w:r w:rsidR="00DD054C" w:rsidRPr="00520DDF">
        <w:rPr>
          <w:rFonts w:ascii="Times New Roman" w:eastAsia="Times New Roman" w:hAnsi="Times New Roman" w:cs="Times New Roman"/>
          <w:sz w:val="24"/>
          <w:szCs w:val="24"/>
        </w:rPr>
        <w:t>ринятие мер по защите охраняемых и исчезающих видов растений и животных и, где применимо, повышению численности их популяций;</w:t>
      </w:r>
    </w:p>
    <w:p w14:paraId="45A01F8E"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4.5.1.14 П</w:t>
      </w:r>
      <w:r w:rsidR="00DD054C" w:rsidRPr="00520DDF">
        <w:rPr>
          <w:rFonts w:ascii="Times New Roman" w:eastAsia="Times New Roman" w:hAnsi="Times New Roman" w:cs="Times New Roman"/>
          <w:sz w:val="24"/>
          <w:szCs w:val="24"/>
        </w:rPr>
        <w:t xml:space="preserve">оддержание деятельности по приданию статуса охраняемых территорий с местами обитаний редких, исчезающих или находящихся под угрозой исчезновения, а также занесенных в Красные книги Российской Федерации и соответствующих субъектов Российской Федерации объектов животного и растительного мира </w:t>
      </w:r>
      <w:hyperlink r:id="rId42"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w:t>
      </w:r>
    </w:p>
    <w:p w14:paraId="2AE76DF1"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4.5.1.15 О</w:t>
      </w:r>
      <w:r w:rsidR="00DD054C" w:rsidRPr="00520DDF">
        <w:rPr>
          <w:rFonts w:ascii="Times New Roman" w:eastAsia="Times New Roman" w:hAnsi="Times New Roman" w:cs="Times New Roman"/>
          <w:sz w:val="24"/>
          <w:szCs w:val="24"/>
        </w:rPr>
        <w:t xml:space="preserve">граничение режима пользования на лесных участках, где обнаружены редкие, исчезающие или находящиеся под угрозой исчезновения, а также занесенные в Красные книги Российской Федерации и соответствующих субъектов Российской Федерации объекты животного и растительного мира </w:t>
      </w:r>
      <w:hyperlink r:id="rId43"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w:t>
      </w:r>
    </w:p>
    <w:p w14:paraId="0B718AD9"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4.5.1.16 П</w:t>
      </w:r>
      <w:r w:rsidR="00DD054C" w:rsidRPr="00520DDF">
        <w:rPr>
          <w:rFonts w:ascii="Times New Roman" w:eastAsia="Times New Roman" w:hAnsi="Times New Roman" w:cs="Times New Roman"/>
          <w:sz w:val="24"/>
          <w:szCs w:val="24"/>
        </w:rPr>
        <w:t>оддержание традиционных систем лесоуправления, направленных на создание ценных экосистем, таких как низкоствольное хозяйство, при условии экономической целесообразности;</w:t>
      </w:r>
    </w:p>
    <w:p w14:paraId="1DE86793"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4.5.1.17 С</w:t>
      </w:r>
      <w:r w:rsidR="00DD054C" w:rsidRPr="00520DDF">
        <w:rPr>
          <w:rFonts w:ascii="Times New Roman" w:eastAsia="Times New Roman" w:hAnsi="Times New Roman" w:cs="Times New Roman"/>
          <w:sz w:val="24"/>
          <w:szCs w:val="24"/>
        </w:rPr>
        <w:t xml:space="preserve">облюдение режима ограниченного пользования лесов для сохранения редких или находящихся под угрозой исчезновения, а также занесенных в федеральную и региональную Красные книги объектов животного и растительного мира </w:t>
      </w:r>
      <w:hyperlink r:id="rId44"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w:t>
      </w:r>
    </w:p>
    <w:p w14:paraId="77DA237A"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4.5.1.18 П</w:t>
      </w:r>
      <w:r w:rsidR="00DD054C" w:rsidRPr="00520DDF">
        <w:rPr>
          <w:rFonts w:ascii="Times New Roman" w:eastAsia="Times New Roman" w:hAnsi="Times New Roman" w:cs="Times New Roman"/>
          <w:sz w:val="24"/>
          <w:szCs w:val="24"/>
        </w:rPr>
        <w:t>ринятие практических мер по улучшению и поддержанию биологического разнообразия;</w:t>
      </w:r>
    </w:p>
    <w:p w14:paraId="068FFE8D" w14:textId="77777777" w:rsidR="0073019D" w:rsidRPr="00520DDF" w:rsidRDefault="0002789B" w:rsidP="00A10B20">
      <w:pPr>
        <w:tabs>
          <w:tab w:val="left" w:pos="833"/>
          <w:tab w:val="left" w:pos="834"/>
        </w:tabs>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4.5.1.19 П</w:t>
      </w:r>
      <w:r w:rsidR="00DD054C" w:rsidRPr="00520DDF">
        <w:rPr>
          <w:rFonts w:ascii="Times New Roman" w:eastAsia="Times New Roman" w:hAnsi="Times New Roman" w:cs="Times New Roman"/>
          <w:sz w:val="24"/>
          <w:szCs w:val="24"/>
        </w:rPr>
        <w:t>роведение работ для поддержания, сохранения и улучшения генетического, видового и экосистемного разнообразия в соответствии с действующими нормами и правилами</w:t>
      </w:r>
      <w:r w:rsidR="0073019D" w:rsidRPr="00520DDF">
        <w:rPr>
          <w:rFonts w:ascii="Times New Roman" w:eastAsia="Times New Roman" w:hAnsi="Times New Roman" w:cs="Times New Roman"/>
          <w:sz w:val="24"/>
          <w:szCs w:val="24"/>
        </w:rPr>
        <w:t>.</w:t>
      </w:r>
    </w:p>
    <w:p w14:paraId="5D252B2E" w14:textId="77777777" w:rsidR="00187485" w:rsidRPr="00520DDF" w:rsidRDefault="00C1085B" w:rsidP="00A10B20">
      <w:pPr>
        <w:tabs>
          <w:tab w:val="left" w:pos="833"/>
          <w:tab w:val="left" w:pos="834"/>
        </w:tabs>
        <w:spacing w:after="0" w:line="240" w:lineRule="auto"/>
        <w:ind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Примечание - </w:t>
      </w:r>
      <w:r w:rsidR="008363EF" w:rsidRPr="00520DDF">
        <w:rPr>
          <w:rFonts w:ascii="Times New Roman" w:hAnsi="Times New Roman" w:cs="Times New Roman"/>
          <w:sz w:val="24"/>
          <w:szCs w:val="24"/>
        </w:rPr>
        <w:t>В</w:t>
      </w:r>
      <w:r w:rsidR="00187485" w:rsidRPr="00520DDF">
        <w:rPr>
          <w:rFonts w:ascii="Times New Roman" w:hAnsi="Times New Roman" w:cs="Times New Roman"/>
          <w:sz w:val="24"/>
          <w:szCs w:val="24"/>
        </w:rPr>
        <w:t xml:space="preserve"> тех случаях, где это целесообразно, </w:t>
      </w:r>
      <w:r w:rsidRPr="00520DDF">
        <w:rPr>
          <w:rFonts w:ascii="Times New Roman" w:hAnsi="Times New Roman" w:cs="Times New Roman"/>
          <w:sz w:val="24"/>
          <w:szCs w:val="24"/>
        </w:rPr>
        <w:t xml:space="preserve">необходимо </w:t>
      </w:r>
      <w:r w:rsidR="00187485" w:rsidRPr="00520DDF">
        <w:rPr>
          <w:rFonts w:ascii="Times New Roman" w:hAnsi="Times New Roman" w:cs="Times New Roman"/>
          <w:sz w:val="24"/>
          <w:szCs w:val="24"/>
        </w:rPr>
        <w:t xml:space="preserve">способствовать диверсификации горизонтальной и вертикальной структур и разнообразию видов, таких как, например, смешанные леса. </w:t>
      </w:r>
      <w:r w:rsidRPr="00520DDF">
        <w:rPr>
          <w:rFonts w:ascii="Times New Roman" w:hAnsi="Times New Roman" w:cs="Times New Roman"/>
          <w:sz w:val="24"/>
          <w:szCs w:val="24"/>
        </w:rPr>
        <w:t>Это</w:t>
      </w:r>
      <w:r w:rsidR="00187485" w:rsidRPr="00520DDF">
        <w:rPr>
          <w:rFonts w:ascii="Times New Roman" w:hAnsi="Times New Roman" w:cs="Times New Roman"/>
          <w:sz w:val="24"/>
          <w:szCs w:val="24"/>
        </w:rPr>
        <w:t xml:space="preserve"> должн</w:t>
      </w:r>
      <w:r w:rsidRPr="00520DDF">
        <w:rPr>
          <w:rFonts w:ascii="Times New Roman" w:hAnsi="Times New Roman" w:cs="Times New Roman"/>
          <w:sz w:val="24"/>
          <w:szCs w:val="24"/>
        </w:rPr>
        <w:t>о</w:t>
      </w:r>
      <w:r w:rsidR="00187485" w:rsidRPr="00520DDF">
        <w:rPr>
          <w:rFonts w:ascii="Times New Roman" w:hAnsi="Times New Roman" w:cs="Times New Roman"/>
          <w:sz w:val="24"/>
          <w:szCs w:val="24"/>
        </w:rPr>
        <w:t xml:space="preserve"> иметь целью поддержание или восстановление ландшафтного разнообразия.</w:t>
      </w:r>
    </w:p>
    <w:p w14:paraId="75F67A3F"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4.5.1.20 П</w:t>
      </w:r>
      <w:r w:rsidR="00DD054C" w:rsidRPr="00520DDF">
        <w:rPr>
          <w:rFonts w:ascii="Times New Roman" w:eastAsia="Times New Roman" w:hAnsi="Times New Roman" w:cs="Times New Roman"/>
          <w:sz w:val="24"/>
          <w:szCs w:val="24"/>
        </w:rPr>
        <w:t xml:space="preserve">роведение рубок </w:t>
      </w:r>
      <w:r w:rsidR="008624C6" w:rsidRPr="00520DDF">
        <w:rPr>
          <w:rFonts w:ascii="Times New Roman" w:eastAsia="Times New Roman" w:hAnsi="Times New Roman" w:cs="Times New Roman"/>
          <w:sz w:val="24"/>
          <w:szCs w:val="24"/>
        </w:rPr>
        <w:t>ухода и заготовки древесины</w:t>
      </w:r>
      <w:r w:rsidR="00DD054C" w:rsidRPr="00520DDF">
        <w:rPr>
          <w:rFonts w:ascii="Times New Roman" w:eastAsia="Times New Roman" w:hAnsi="Times New Roman" w:cs="Times New Roman"/>
          <w:sz w:val="24"/>
          <w:szCs w:val="24"/>
        </w:rPr>
        <w:t xml:space="preserve"> с учетом </w:t>
      </w:r>
      <w:r w:rsidR="008624C6" w:rsidRPr="00520DDF">
        <w:rPr>
          <w:rFonts w:ascii="Times New Roman" w:eastAsia="Times New Roman" w:hAnsi="Times New Roman" w:cs="Times New Roman"/>
          <w:sz w:val="24"/>
          <w:szCs w:val="24"/>
        </w:rPr>
        <w:t xml:space="preserve">минимизации </w:t>
      </w:r>
      <w:r w:rsidR="00DD054C" w:rsidRPr="00520DDF">
        <w:rPr>
          <w:rFonts w:ascii="Times New Roman" w:eastAsia="Times New Roman" w:hAnsi="Times New Roman" w:cs="Times New Roman"/>
          <w:sz w:val="24"/>
          <w:szCs w:val="24"/>
        </w:rPr>
        <w:t>потенциального воздействия на здоровье, стабильность лесов, окружающих экосистем и сохранением таких элементов лесной экосистемы (или их части), как старые деревья; деревья, особо ценные с экологической точки зрения; семенные деревья хозяйственно ценных пород; сухостой и ветровал; дуплистые деревья; перестойный лес и отдельные редкие виды деревьев в количестве, необходимом для обеспечения биоразнообразия;</w:t>
      </w:r>
    </w:p>
    <w:p w14:paraId="0BBCAA5E" w14:textId="77777777" w:rsidR="00DD054C" w:rsidRPr="00520DDF" w:rsidRDefault="0002789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4.5.1.21 П</w:t>
      </w:r>
      <w:r w:rsidR="00DD054C" w:rsidRPr="00520DDF">
        <w:rPr>
          <w:rFonts w:ascii="Times New Roman" w:eastAsia="Times New Roman" w:hAnsi="Times New Roman" w:cs="Times New Roman"/>
          <w:sz w:val="24"/>
          <w:szCs w:val="24"/>
        </w:rPr>
        <w:t xml:space="preserve">роведение оценки воздействия хозяйственной деятельности на объекты, занесенные в Красные книги Российской Федерации и соответствующих субъектов Российской Федерации </w:t>
      </w:r>
      <w:hyperlink r:id="rId45" w:history="1">
        <w:r w:rsidR="00DD054C" w:rsidRPr="00520DDF">
          <w:rPr>
            <w:rFonts w:ascii="Times New Roman" w:eastAsia="Times New Roman" w:hAnsi="Times New Roman" w:cs="Times New Roman"/>
            <w:sz w:val="24"/>
            <w:szCs w:val="24"/>
          </w:rPr>
          <w:t>[30]</w:t>
        </w:r>
      </w:hyperlink>
      <w:r w:rsidR="00DD054C" w:rsidRPr="00520DDF">
        <w:rPr>
          <w:rFonts w:ascii="Times New Roman" w:eastAsia="Times New Roman" w:hAnsi="Times New Roman" w:cs="Times New Roman"/>
          <w:sz w:val="24"/>
          <w:szCs w:val="24"/>
        </w:rPr>
        <w:t>-[32].</w:t>
      </w:r>
    </w:p>
    <w:p w14:paraId="5FE085C7" w14:textId="77777777" w:rsidR="0073019D" w:rsidRPr="00520DDF" w:rsidRDefault="0073019D" w:rsidP="00A10B20">
      <w:pPr>
        <w:spacing w:after="0" w:line="240" w:lineRule="auto"/>
        <w:ind w:firstLine="709"/>
        <w:contextualSpacing/>
        <w:jc w:val="both"/>
        <w:rPr>
          <w:rFonts w:ascii="Times New Roman" w:eastAsia="Times New Roman" w:hAnsi="Times New Roman" w:cs="Times New Roman"/>
          <w:sz w:val="24"/>
          <w:szCs w:val="24"/>
        </w:rPr>
      </w:pPr>
    </w:p>
    <w:p w14:paraId="437914E2" w14:textId="77777777" w:rsidR="0073019D" w:rsidRPr="00520DDF" w:rsidRDefault="00DA5959"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4.5.2</w:t>
      </w:r>
      <w:r w:rsidR="00DD054C" w:rsidRPr="00520DDF">
        <w:rPr>
          <w:rFonts w:ascii="Times New Roman" w:eastAsia="Times New Roman" w:hAnsi="Times New Roman" w:cs="Times New Roman"/>
          <w:b/>
          <w:bCs/>
          <w:i/>
          <w:iCs/>
          <w:sz w:val="24"/>
          <w:szCs w:val="24"/>
        </w:rPr>
        <w:t xml:space="preserve"> Критерий</w:t>
      </w:r>
      <w:r w:rsidR="008659D2" w:rsidRPr="00520DDF">
        <w:rPr>
          <w:rFonts w:ascii="Times New Roman" w:eastAsia="Times New Roman" w:hAnsi="Times New Roman" w:cs="Times New Roman"/>
          <w:b/>
          <w:bCs/>
          <w:i/>
          <w:iCs/>
          <w:sz w:val="24"/>
          <w:szCs w:val="24"/>
        </w:rPr>
        <w:t>:</w:t>
      </w:r>
      <w:r w:rsidR="004D07CC" w:rsidRPr="00520DDF">
        <w:rPr>
          <w:rFonts w:ascii="Times New Roman" w:eastAsia="Times New Roman" w:hAnsi="Times New Roman" w:cs="Times New Roman"/>
          <w:b/>
          <w:bCs/>
          <w:i/>
          <w:iCs/>
          <w:sz w:val="24"/>
          <w:szCs w:val="24"/>
        </w:rPr>
        <w:t xml:space="preserve"> </w:t>
      </w:r>
      <w:r w:rsidRPr="00520DDF">
        <w:rPr>
          <w:rFonts w:ascii="Times New Roman" w:eastAsia="Times New Roman" w:hAnsi="Times New Roman" w:cs="Times New Roman"/>
          <w:b/>
          <w:bCs/>
          <w:i/>
          <w:iCs/>
          <w:sz w:val="24"/>
          <w:szCs w:val="24"/>
        </w:rPr>
        <w:t xml:space="preserve">Организация должна обеспечить </w:t>
      </w:r>
      <w:r w:rsidR="00DD054C" w:rsidRPr="00520DDF">
        <w:rPr>
          <w:rFonts w:ascii="Times New Roman" w:eastAsia="Times New Roman" w:hAnsi="Times New Roman" w:cs="Times New Roman"/>
          <w:b/>
          <w:bCs/>
          <w:i/>
          <w:iCs/>
          <w:sz w:val="24"/>
          <w:szCs w:val="24"/>
        </w:rPr>
        <w:t>выделени</w:t>
      </w:r>
      <w:r w:rsidRPr="00520DDF">
        <w:rPr>
          <w:rFonts w:ascii="Times New Roman" w:eastAsia="Times New Roman" w:hAnsi="Times New Roman" w:cs="Times New Roman"/>
          <w:b/>
          <w:bCs/>
          <w:i/>
          <w:iCs/>
          <w:sz w:val="24"/>
          <w:szCs w:val="24"/>
        </w:rPr>
        <w:t>е</w:t>
      </w:r>
      <w:r w:rsidR="00DD054C" w:rsidRPr="00520DDF">
        <w:rPr>
          <w:rFonts w:ascii="Times New Roman" w:eastAsia="Times New Roman" w:hAnsi="Times New Roman" w:cs="Times New Roman"/>
          <w:b/>
          <w:bCs/>
          <w:i/>
          <w:iCs/>
          <w:sz w:val="24"/>
          <w:szCs w:val="24"/>
        </w:rPr>
        <w:t xml:space="preserve"> в натуре и сохранени</w:t>
      </w:r>
      <w:r w:rsidRPr="00520DDF">
        <w:rPr>
          <w:rFonts w:ascii="Times New Roman" w:eastAsia="Times New Roman" w:hAnsi="Times New Roman" w:cs="Times New Roman"/>
          <w:b/>
          <w:bCs/>
          <w:i/>
          <w:iCs/>
          <w:sz w:val="24"/>
          <w:szCs w:val="24"/>
        </w:rPr>
        <w:t>е</w:t>
      </w:r>
      <w:r w:rsidR="00DD054C" w:rsidRPr="00520DDF">
        <w:rPr>
          <w:rFonts w:ascii="Times New Roman" w:eastAsia="Times New Roman" w:hAnsi="Times New Roman" w:cs="Times New Roman"/>
          <w:b/>
          <w:bCs/>
          <w:i/>
          <w:iCs/>
          <w:sz w:val="24"/>
          <w:szCs w:val="24"/>
        </w:rPr>
        <w:t xml:space="preserve"> в естественном состоянии эталонных, репрезентативных участков леса</w:t>
      </w:r>
    </w:p>
    <w:p w14:paraId="17230A08" w14:textId="77777777" w:rsidR="00DA5959" w:rsidRPr="00520DDF" w:rsidRDefault="00DA5959"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364485E9" w14:textId="77777777" w:rsidR="00DD054C" w:rsidRPr="00520DDF" w:rsidRDefault="00DA59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4.5.2.1 В</w:t>
      </w:r>
      <w:r w:rsidR="00DD054C" w:rsidRPr="00520DDF">
        <w:rPr>
          <w:rFonts w:ascii="Times New Roman" w:eastAsia="Times New Roman" w:hAnsi="Times New Roman" w:cs="Times New Roman"/>
          <w:sz w:val="24"/>
          <w:szCs w:val="24"/>
        </w:rPr>
        <w:t>ыявление основных экологических функций и ценности леса для эталонных и/или репрезентативных участков;</w:t>
      </w:r>
    </w:p>
    <w:p w14:paraId="7DD20D8A" w14:textId="77777777" w:rsidR="00DD054C" w:rsidRPr="00520DDF" w:rsidRDefault="00DA59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4.5.2.2 П</w:t>
      </w:r>
      <w:r w:rsidR="00DD054C" w:rsidRPr="00520DDF">
        <w:rPr>
          <w:rFonts w:ascii="Times New Roman" w:eastAsia="Times New Roman" w:hAnsi="Times New Roman" w:cs="Times New Roman"/>
          <w:sz w:val="24"/>
          <w:szCs w:val="24"/>
        </w:rPr>
        <w:t>роведение обследования лесных участков для выявления эталонных, репрезентативных участков леса;</w:t>
      </w:r>
    </w:p>
    <w:p w14:paraId="7E5E556C" w14:textId="77777777" w:rsidR="00DD054C" w:rsidRPr="00520DDF" w:rsidRDefault="00DA59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4.5.2.3 Н</w:t>
      </w:r>
      <w:r w:rsidR="00DD054C" w:rsidRPr="00520DDF">
        <w:rPr>
          <w:rFonts w:ascii="Times New Roman" w:eastAsia="Times New Roman" w:hAnsi="Times New Roman" w:cs="Times New Roman"/>
          <w:sz w:val="24"/>
          <w:szCs w:val="24"/>
        </w:rPr>
        <w:t>аличие сводки данных обследования эталонных и/или репрезентативных участков леса;</w:t>
      </w:r>
    </w:p>
    <w:p w14:paraId="04001ED4" w14:textId="77777777" w:rsidR="00DD054C" w:rsidRPr="00520DDF" w:rsidRDefault="00DA59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4.5.2.4 У</w:t>
      </w:r>
      <w:r w:rsidR="00DD054C" w:rsidRPr="00520DDF">
        <w:rPr>
          <w:rFonts w:ascii="Times New Roman" w:eastAsia="Times New Roman" w:hAnsi="Times New Roman" w:cs="Times New Roman"/>
          <w:sz w:val="24"/>
          <w:szCs w:val="24"/>
        </w:rPr>
        <w:t>становление соответствующего режима охраны для выявленных эталонных, репрезентативных участков;</w:t>
      </w:r>
    </w:p>
    <w:p w14:paraId="13AB519B" w14:textId="77777777" w:rsidR="00DD054C" w:rsidRPr="00520DDF" w:rsidRDefault="00DA59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4.5.2.5 С</w:t>
      </w:r>
      <w:r w:rsidR="00DD054C" w:rsidRPr="00520DDF">
        <w:rPr>
          <w:rFonts w:ascii="Times New Roman" w:eastAsia="Times New Roman" w:hAnsi="Times New Roman" w:cs="Times New Roman"/>
          <w:sz w:val="24"/>
          <w:szCs w:val="24"/>
        </w:rPr>
        <w:t>охранение в естественном состоянии выделенных в натуре охраняемых участков;</w:t>
      </w:r>
    </w:p>
    <w:p w14:paraId="2E666FB1" w14:textId="77777777" w:rsidR="00DD054C" w:rsidRPr="00520DDF" w:rsidRDefault="00DA59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4.5.2.6 О</w:t>
      </w:r>
      <w:r w:rsidR="00DD054C" w:rsidRPr="00520DDF">
        <w:rPr>
          <w:rFonts w:ascii="Times New Roman" w:eastAsia="Times New Roman" w:hAnsi="Times New Roman" w:cs="Times New Roman"/>
          <w:sz w:val="24"/>
          <w:szCs w:val="24"/>
        </w:rPr>
        <w:t>существление лесохозяйственных мероприятий с учетом всех социально-экономических функций, особенно рекреационной функции, и эстетических ценностей лесов путем поддержания репрезентативных лесных структур и стимулирования роста перспективных деревьев, рощ и других признаков, таких как цветовая гамма, цветы и фрукты, способом и в масштабах, не приводящих к серьезному негативному воздействию на лесные ресурсы и лесные земли.</w:t>
      </w:r>
    </w:p>
    <w:p w14:paraId="2AD79E9C" w14:textId="77777777" w:rsidR="008363EF" w:rsidRPr="00520DDF" w:rsidRDefault="008363EF" w:rsidP="00A10B20">
      <w:pPr>
        <w:spacing w:after="0" w:line="240" w:lineRule="auto"/>
        <w:ind w:firstLine="709"/>
        <w:contextualSpacing/>
        <w:jc w:val="both"/>
        <w:rPr>
          <w:rFonts w:ascii="Times New Roman" w:eastAsia="Times New Roman" w:hAnsi="Times New Roman" w:cs="Times New Roman"/>
          <w:sz w:val="24"/>
          <w:szCs w:val="24"/>
        </w:rPr>
      </w:pPr>
    </w:p>
    <w:p w14:paraId="2CECA130" w14:textId="77777777" w:rsidR="0073019D"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8659D2" w:rsidRPr="00520DDF">
        <w:rPr>
          <w:rFonts w:ascii="Times New Roman" w:eastAsia="Times New Roman" w:hAnsi="Times New Roman" w:cs="Times New Roman"/>
          <w:b/>
          <w:bCs/>
          <w:i/>
          <w:iCs/>
          <w:sz w:val="24"/>
          <w:szCs w:val="24"/>
        </w:rPr>
        <w:t>5.3</w:t>
      </w:r>
      <w:r w:rsidRPr="00520DDF">
        <w:rPr>
          <w:rFonts w:ascii="Times New Roman" w:eastAsia="Times New Roman" w:hAnsi="Times New Roman" w:cs="Times New Roman"/>
          <w:b/>
          <w:bCs/>
          <w:i/>
          <w:iCs/>
          <w:sz w:val="24"/>
          <w:szCs w:val="24"/>
        </w:rPr>
        <w:t xml:space="preserve"> Критерий</w:t>
      </w:r>
      <w:r w:rsidR="008659D2" w:rsidRPr="00520DDF">
        <w:rPr>
          <w:rFonts w:ascii="Times New Roman" w:eastAsia="Times New Roman" w:hAnsi="Times New Roman" w:cs="Times New Roman"/>
          <w:b/>
          <w:bCs/>
          <w:i/>
          <w:iCs/>
          <w:sz w:val="24"/>
          <w:szCs w:val="24"/>
        </w:rPr>
        <w:t>: Организация должна обеспечить</w:t>
      </w:r>
      <w:r w:rsidRPr="00520DDF">
        <w:rPr>
          <w:rFonts w:ascii="Times New Roman" w:eastAsia="Times New Roman" w:hAnsi="Times New Roman" w:cs="Times New Roman"/>
          <w:b/>
          <w:bCs/>
          <w:i/>
          <w:iCs/>
          <w:sz w:val="24"/>
          <w:szCs w:val="24"/>
        </w:rPr>
        <w:t xml:space="preserve"> поддержани</w:t>
      </w:r>
      <w:r w:rsidR="008659D2"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и улучшени</w:t>
      </w:r>
      <w:r w:rsidR="008659D2"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санитарного состояния лесов</w:t>
      </w:r>
    </w:p>
    <w:p w14:paraId="0CF0721A" w14:textId="77777777" w:rsidR="008659D2" w:rsidRPr="00520DDF" w:rsidRDefault="008659D2"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7F5603BE"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4.5.3.1 П</w:t>
      </w:r>
      <w:r w:rsidR="00DD054C" w:rsidRPr="00520DDF">
        <w:rPr>
          <w:rFonts w:ascii="Times New Roman" w:eastAsia="Times New Roman" w:hAnsi="Times New Roman" w:cs="Times New Roman"/>
          <w:sz w:val="24"/>
          <w:szCs w:val="24"/>
        </w:rPr>
        <w:t>оддержание деятельности по проведению лесопатологического мониторинга лесов с учетом роли естественных процессов;</w:t>
      </w:r>
    </w:p>
    <w:p w14:paraId="21DA87FC"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4.4.3.2 П</w:t>
      </w:r>
      <w:r w:rsidR="00DD054C" w:rsidRPr="00520DDF">
        <w:rPr>
          <w:rFonts w:ascii="Times New Roman" w:eastAsia="Times New Roman" w:hAnsi="Times New Roman" w:cs="Times New Roman"/>
          <w:sz w:val="24"/>
          <w:szCs w:val="24"/>
        </w:rPr>
        <w:t>ланирование санитарно-оздоровительных мероприятий, проводимых на основании лесопатологических обследований;</w:t>
      </w:r>
    </w:p>
    <w:p w14:paraId="579FA10B"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4.5.3.3 В</w:t>
      </w:r>
      <w:r w:rsidR="00DD054C" w:rsidRPr="00520DDF">
        <w:rPr>
          <w:rFonts w:ascii="Times New Roman" w:eastAsia="Times New Roman" w:hAnsi="Times New Roman" w:cs="Times New Roman"/>
          <w:sz w:val="24"/>
          <w:szCs w:val="24"/>
        </w:rPr>
        <w:t>ыполнение планов санитарно-оздоровительных мероприятий.</w:t>
      </w:r>
    </w:p>
    <w:p w14:paraId="21F1FC50" w14:textId="77777777" w:rsidR="0073019D" w:rsidRPr="00520DDF" w:rsidRDefault="0073019D" w:rsidP="00A10B20">
      <w:pPr>
        <w:spacing w:after="0" w:line="240" w:lineRule="auto"/>
        <w:ind w:firstLine="709"/>
        <w:contextualSpacing/>
        <w:jc w:val="both"/>
        <w:rPr>
          <w:rFonts w:ascii="Times New Roman" w:eastAsia="Times New Roman" w:hAnsi="Times New Roman" w:cs="Times New Roman"/>
          <w:sz w:val="24"/>
          <w:szCs w:val="24"/>
        </w:rPr>
      </w:pPr>
    </w:p>
    <w:p w14:paraId="5B695051" w14:textId="77777777" w:rsidR="00C65981" w:rsidRPr="00520DDF" w:rsidRDefault="00DD054C" w:rsidP="00A10B20">
      <w:pPr>
        <w:pStyle w:val="a6"/>
        <w:tabs>
          <w:tab w:val="left" w:pos="142"/>
        </w:tabs>
        <w:ind w:left="0"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8659D2" w:rsidRPr="00520DDF">
        <w:rPr>
          <w:rFonts w:ascii="Times New Roman" w:eastAsia="Times New Roman" w:hAnsi="Times New Roman" w:cs="Times New Roman"/>
          <w:b/>
          <w:bCs/>
          <w:i/>
          <w:iCs/>
          <w:sz w:val="24"/>
          <w:szCs w:val="24"/>
        </w:rPr>
        <w:t>5.</w:t>
      </w:r>
      <w:r w:rsidR="004D07CC" w:rsidRPr="00520DDF">
        <w:rPr>
          <w:rFonts w:ascii="Times New Roman" w:eastAsia="Times New Roman" w:hAnsi="Times New Roman" w:cs="Times New Roman"/>
          <w:b/>
          <w:bCs/>
          <w:i/>
          <w:iCs/>
          <w:sz w:val="24"/>
          <w:szCs w:val="24"/>
        </w:rPr>
        <w:t>4</w:t>
      </w:r>
      <w:r w:rsidRPr="00520DDF">
        <w:rPr>
          <w:rFonts w:ascii="Times New Roman" w:eastAsia="Times New Roman" w:hAnsi="Times New Roman" w:cs="Times New Roman"/>
          <w:b/>
          <w:bCs/>
          <w:i/>
          <w:iCs/>
          <w:sz w:val="24"/>
          <w:szCs w:val="24"/>
        </w:rPr>
        <w:t xml:space="preserve"> Критерий</w:t>
      </w:r>
      <w:r w:rsidR="008659D2" w:rsidRPr="00520DDF">
        <w:rPr>
          <w:rFonts w:ascii="Times New Roman" w:eastAsia="Times New Roman" w:hAnsi="Times New Roman" w:cs="Times New Roman"/>
          <w:b/>
          <w:bCs/>
          <w:i/>
          <w:iCs/>
          <w:sz w:val="24"/>
          <w:szCs w:val="24"/>
        </w:rPr>
        <w:t>: Организация должна обеспечить</w:t>
      </w:r>
      <w:r w:rsidRPr="00520DDF">
        <w:rPr>
          <w:rFonts w:ascii="Times New Roman" w:eastAsia="Times New Roman" w:hAnsi="Times New Roman" w:cs="Times New Roman"/>
          <w:b/>
          <w:bCs/>
          <w:i/>
          <w:iCs/>
          <w:sz w:val="24"/>
          <w:szCs w:val="24"/>
        </w:rPr>
        <w:t xml:space="preserve"> проведени</w:t>
      </w:r>
      <w:r w:rsidR="008659D2"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мероприятий по предотвращению нарушения и деградации лесных экосистем</w:t>
      </w:r>
    </w:p>
    <w:p w14:paraId="723B29A9" w14:textId="77777777" w:rsidR="008659D2" w:rsidRPr="00520DDF" w:rsidRDefault="008659D2"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62BA2A5C"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.1 Н</w:t>
      </w:r>
      <w:r w:rsidR="00DD054C" w:rsidRPr="00520DDF">
        <w:rPr>
          <w:rFonts w:ascii="Times New Roman" w:eastAsia="Times New Roman" w:hAnsi="Times New Roman" w:cs="Times New Roman"/>
          <w:sz w:val="24"/>
          <w:szCs w:val="24"/>
        </w:rPr>
        <w:t xml:space="preserve">аличие и применение системы оценки воздействия на окружающую среду соответственно объемам и интенсивности заготовки древесины и уникальности затрагиваемых ресурсов (например, периодическое обследование флоры и фауны, оценка риска </w:t>
      </w:r>
      <w:r w:rsidR="00382084" w:rsidRPr="00520DDF">
        <w:rPr>
          <w:rFonts w:ascii="Times New Roman" w:eastAsia="Times New Roman" w:hAnsi="Times New Roman" w:cs="Times New Roman"/>
          <w:sz w:val="24"/>
          <w:szCs w:val="24"/>
        </w:rPr>
        <w:t xml:space="preserve">наводнений (подтоплений) и лавин, </w:t>
      </w:r>
      <w:r w:rsidR="00DD054C" w:rsidRPr="00520DDF">
        <w:rPr>
          <w:rFonts w:ascii="Times New Roman" w:eastAsia="Times New Roman" w:hAnsi="Times New Roman" w:cs="Times New Roman"/>
          <w:sz w:val="24"/>
          <w:szCs w:val="24"/>
        </w:rPr>
        <w:t xml:space="preserve">эрозии </w:t>
      </w:r>
      <w:r w:rsidR="000637F1" w:rsidRPr="00520DDF">
        <w:rPr>
          <w:rFonts w:ascii="Times New Roman" w:eastAsia="Times New Roman" w:hAnsi="Times New Roman" w:cs="Times New Roman"/>
          <w:sz w:val="24"/>
          <w:szCs w:val="24"/>
        </w:rPr>
        <w:t xml:space="preserve">почв берегов водоемов </w:t>
      </w:r>
      <w:r w:rsidR="00DD054C" w:rsidRPr="00520DDF">
        <w:rPr>
          <w:rFonts w:ascii="Times New Roman" w:eastAsia="Times New Roman" w:hAnsi="Times New Roman" w:cs="Times New Roman"/>
          <w:sz w:val="24"/>
          <w:szCs w:val="24"/>
        </w:rPr>
        <w:t xml:space="preserve">и </w:t>
      </w:r>
      <w:r w:rsidR="000637F1" w:rsidRPr="00520DDF">
        <w:rPr>
          <w:rFonts w:ascii="Times New Roman" w:eastAsia="Times New Roman" w:hAnsi="Times New Roman" w:cs="Times New Roman"/>
          <w:sz w:val="24"/>
          <w:szCs w:val="24"/>
        </w:rPr>
        <w:t xml:space="preserve">их </w:t>
      </w:r>
      <w:r w:rsidR="00DD054C" w:rsidRPr="00520DDF">
        <w:rPr>
          <w:rFonts w:ascii="Times New Roman" w:eastAsia="Times New Roman" w:hAnsi="Times New Roman" w:cs="Times New Roman"/>
          <w:sz w:val="24"/>
          <w:szCs w:val="24"/>
        </w:rPr>
        <w:t>загрязнения);</w:t>
      </w:r>
    </w:p>
    <w:p w14:paraId="1AF7EFE7"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.2 У</w:t>
      </w:r>
      <w:r w:rsidR="00DD054C" w:rsidRPr="00520DDF">
        <w:rPr>
          <w:rFonts w:ascii="Times New Roman" w:eastAsia="Times New Roman" w:hAnsi="Times New Roman" w:cs="Times New Roman"/>
          <w:sz w:val="24"/>
          <w:szCs w:val="24"/>
        </w:rPr>
        <w:t>чет в процессе составления планов работ, в том числе профилактических, работ всего комплекса результатов оценки;</w:t>
      </w:r>
    </w:p>
    <w:p w14:paraId="34BB3AA6"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.3 П</w:t>
      </w:r>
      <w:r w:rsidR="00DD054C" w:rsidRPr="00520DDF">
        <w:rPr>
          <w:rFonts w:ascii="Times New Roman" w:eastAsia="Times New Roman" w:hAnsi="Times New Roman" w:cs="Times New Roman"/>
          <w:sz w:val="24"/>
          <w:szCs w:val="24"/>
        </w:rPr>
        <w:t>роведение профилактических работ, основанных на оценке риска возможной деградации лесных экосистем, вследствие, например, естественного распада, эрозионных процессов, рубок на склонах и иных негативных естественных и антропогенных процессов;</w:t>
      </w:r>
    </w:p>
    <w:p w14:paraId="0DC5C1F5"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.4 П</w:t>
      </w:r>
      <w:r w:rsidR="00DD054C" w:rsidRPr="00520DDF">
        <w:rPr>
          <w:rFonts w:ascii="Times New Roman" w:eastAsia="Times New Roman" w:hAnsi="Times New Roman" w:cs="Times New Roman"/>
          <w:sz w:val="24"/>
          <w:szCs w:val="24"/>
        </w:rPr>
        <w:t xml:space="preserve">рименение </w:t>
      </w:r>
      <w:r w:rsidR="002C60B5" w:rsidRPr="00520DDF">
        <w:rPr>
          <w:rFonts w:ascii="Times New Roman" w:eastAsia="Times New Roman" w:hAnsi="Times New Roman" w:cs="Times New Roman"/>
          <w:sz w:val="24"/>
          <w:szCs w:val="24"/>
        </w:rPr>
        <w:t xml:space="preserve">таких </w:t>
      </w:r>
      <w:r w:rsidR="00DD054C" w:rsidRPr="00520DDF">
        <w:rPr>
          <w:rFonts w:ascii="Times New Roman" w:eastAsia="Times New Roman" w:hAnsi="Times New Roman" w:cs="Times New Roman"/>
          <w:sz w:val="24"/>
          <w:szCs w:val="24"/>
        </w:rPr>
        <w:t xml:space="preserve">технологических процессов и технических средств </w:t>
      </w:r>
      <w:r w:rsidR="002C60B5" w:rsidRPr="00520DDF">
        <w:rPr>
          <w:rFonts w:ascii="Times New Roman" w:eastAsia="Times New Roman" w:hAnsi="Times New Roman" w:cs="Times New Roman"/>
          <w:sz w:val="24"/>
          <w:szCs w:val="24"/>
        </w:rPr>
        <w:t xml:space="preserve">и </w:t>
      </w:r>
      <w:r w:rsidR="00DD054C" w:rsidRPr="00520DDF">
        <w:rPr>
          <w:rFonts w:ascii="Times New Roman" w:eastAsia="Times New Roman" w:hAnsi="Times New Roman" w:cs="Times New Roman"/>
          <w:sz w:val="24"/>
          <w:szCs w:val="24"/>
        </w:rPr>
        <w:t xml:space="preserve">таким образом, чтобы предупреждать </w:t>
      </w:r>
      <w:r w:rsidR="00382084" w:rsidRPr="00520DDF">
        <w:rPr>
          <w:rFonts w:ascii="Times New Roman" w:eastAsia="Times New Roman" w:hAnsi="Times New Roman" w:cs="Times New Roman"/>
          <w:sz w:val="24"/>
          <w:szCs w:val="24"/>
        </w:rPr>
        <w:t>наводнения (подтопления</w:t>
      </w:r>
      <w:r w:rsidR="00543F47" w:rsidRPr="00520DDF">
        <w:rPr>
          <w:rFonts w:ascii="Times New Roman" w:eastAsia="Times New Roman" w:hAnsi="Times New Roman" w:cs="Times New Roman"/>
          <w:sz w:val="24"/>
          <w:szCs w:val="24"/>
        </w:rPr>
        <w:t>)</w:t>
      </w:r>
      <w:r w:rsidR="00382084" w:rsidRPr="00520DDF">
        <w:rPr>
          <w:rFonts w:ascii="Times New Roman" w:eastAsia="Times New Roman" w:hAnsi="Times New Roman" w:cs="Times New Roman"/>
          <w:sz w:val="24"/>
          <w:szCs w:val="24"/>
        </w:rPr>
        <w:t xml:space="preserve">, лавины, </w:t>
      </w:r>
      <w:r w:rsidR="00DD054C" w:rsidRPr="00520DDF">
        <w:rPr>
          <w:rFonts w:ascii="Times New Roman" w:eastAsia="Times New Roman" w:hAnsi="Times New Roman" w:cs="Times New Roman"/>
          <w:sz w:val="24"/>
          <w:szCs w:val="24"/>
        </w:rPr>
        <w:t>повреждение оставляемых деревьев и почв на вырубках и примыкающих участках леса</w:t>
      </w:r>
      <w:r w:rsidR="000637F1" w:rsidRPr="00520DDF">
        <w:rPr>
          <w:rFonts w:ascii="Times New Roman" w:eastAsia="Times New Roman" w:hAnsi="Times New Roman" w:cs="Times New Roman"/>
          <w:sz w:val="24"/>
          <w:szCs w:val="24"/>
        </w:rPr>
        <w:t>, в том числе берегов водоемов</w:t>
      </w:r>
      <w:r w:rsidR="00DD054C" w:rsidRPr="00520DDF">
        <w:rPr>
          <w:rFonts w:ascii="Times New Roman" w:eastAsia="Times New Roman" w:hAnsi="Times New Roman" w:cs="Times New Roman"/>
          <w:sz w:val="24"/>
          <w:szCs w:val="24"/>
        </w:rPr>
        <w:t>;</w:t>
      </w:r>
    </w:p>
    <w:p w14:paraId="76AE8AB3"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4.5.</w:t>
      </w:r>
      <w:r w:rsidR="004D07CC"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.5 Н</w:t>
      </w:r>
      <w:r w:rsidR="00DD054C" w:rsidRPr="00520DDF">
        <w:rPr>
          <w:rFonts w:ascii="Times New Roman" w:eastAsia="Times New Roman" w:hAnsi="Times New Roman" w:cs="Times New Roman"/>
          <w:sz w:val="24"/>
          <w:szCs w:val="24"/>
        </w:rPr>
        <w:t xml:space="preserve">аличие контроля </w:t>
      </w:r>
      <w:r w:rsidR="000637F1" w:rsidRPr="00520DDF">
        <w:rPr>
          <w:rFonts w:ascii="Times New Roman" w:eastAsia="Times New Roman" w:hAnsi="Times New Roman" w:cs="Times New Roman"/>
          <w:sz w:val="24"/>
          <w:szCs w:val="24"/>
        </w:rPr>
        <w:t xml:space="preserve">рекреации, </w:t>
      </w:r>
      <w:r w:rsidR="00DD054C" w:rsidRPr="00520DDF">
        <w:rPr>
          <w:rFonts w:ascii="Times New Roman" w:eastAsia="Times New Roman" w:hAnsi="Times New Roman" w:cs="Times New Roman"/>
          <w:sz w:val="24"/>
          <w:szCs w:val="24"/>
        </w:rPr>
        <w:t>заготовки и сбора недревесных лесных ресурсов для обеспечения минимизации наносимых повреждений;</w:t>
      </w:r>
    </w:p>
    <w:p w14:paraId="210BE5CC"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.6 П</w:t>
      </w:r>
      <w:r w:rsidR="00DD054C" w:rsidRPr="00520DDF">
        <w:rPr>
          <w:rFonts w:ascii="Times New Roman" w:eastAsia="Times New Roman" w:hAnsi="Times New Roman" w:cs="Times New Roman"/>
          <w:sz w:val="24"/>
          <w:szCs w:val="24"/>
        </w:rPr>
        <w:t>роведение работ по защите посадок и молодых насаждений;</w:t>
      </w:r>
    </w:p>
    <w:p w14:paraId="607B84D2"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.7 П</w:t>
      </w:r>
      <w:r w:rsidR="00DD054C" w:rsidRPr="00520DDF">
        <w:rPr>
          <w:rFonts w:ascii="Times New Roman" w:eastAsia="Times New Roman" w:hAnsi="Times New Roman" w:cs="Times New Roman"/>
          <w:sz w:val="24"/>
          <w:szCs w:val="24"/>
        </w:rPr>
        <w:t xml:space="preserve">ринятие мер по уменьшению воздействия популяций животных и выпаса на </w:t>
      </w:r>
      <w:r w:rsidR="000637F1" w:rsidRPr="00520DDF">
        <w:rPr>
          <w:rFonts w:ascii="Times New Roman" w:eastAsia="Times New Roman" w:hAnsi="Times New Roman" w:cs="Times New Roman"/>
          <w:sz w:val="24"/>
          <w:szCs w:val="24"/>
        </w:rPr>
        <w:t xml:space="preserve">чувствительные почвы, </w:t>
      </w:r>
      <w:r w:rsidR="00DD054C" w:rsidRPr="00520DDF">
        <w:rPr>
          <w:rFonts w:ascii="Times New Roman" w:eastAsia="Times New Roman" w:hAnsi="Times New Roman" w:cs="Times New Roman"/>
          <w:sz w:val="24"/>
          <w:szCs w:val="24"/>
        </w:rPr>
        <w:t>лесовосстановление, прирост и биологическое разнообразие.</w:t>
      </w:r>
    </w:p>
    <w:p w14:paraId="7DA35197" w14:textId="77777777" w:rsidR="0073019D" w:rsidRPr="00520DDF" w:rsidRDefault="0073019D" w:rsidP="00A10B20">
      <w:pPr>
        <w:spacing w:after="0" w:line="240" w:lineRule="auto"/>
        <w:ind w:firstLine="709"/>
        <w:contextualSpacing/>
        <w:jc w:val="both"/>
        <w:rPr>
          <w:rFonts w:ascii="Times New Roman" w:eastAsia="Times New Roman" w:hAnsi="Times New Roman" w:cs="Times New Roman"/>
          <w:sz w:val="24"/>
          <w:szCs w:val="24"/>
        </w:rPr>
      </w:pPr>
    </w:p>
    <w:p w14:paraId="7D7DFDDF" w14:textId="77777777" w:rsidR="0073019D" w:rsidRPr="00520DDF" w:rsidRDefault="008659D2"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4.5.</w:t>
      </w:r>
      <w:r w:rsidR="004D07CC" w:rsidRPr="00520DDF">
        <w:rPr>
          <w:rFonts w:ascii="Times New Roman" w:eastAsia="Times New Roman" w:hAnsi="Times New Roman" w:cs="Times New Roman"/>
          <w:b/>
          <w:bCs/>
          <w:i/>
          <w:iCs/>
          <w:sz w:val="24"/>
          <w:szCs w:val="24"/>
        </w:rPr>
        <w:t>5</w:t>
      </w:r>
      <w:r w:rsidRPr="00520DDF">
        <w:rPr>
          <w:rFonts w:ascii="Times New Roman" w:eastAsia="Times New Roman" w:hAnsi="Times New Roman" w:cs="Times New Roman"/>
          <w:b/>
          <w:bCs/>
          <w:i/>
          <w:iCs/>
          <w:sz w:val="24"/>
          <w:szCs w:val="24"/>
        </w:rPr>
        <w:t xml:space="preserve"> </w:t>
      </w:r>
      <w:r w:rsidR="00DD054C" w:rsidRPr="00520DDF">
        <w:rPr>
          <w:rFonts w:ascii="Times New Roman" w:eastAsia="Times New Roman" w:hAnsi="Times New Roman" w:cs="Times New Roman"/>
          <w:b/>
          <w:bCs/>
          <w:i/>
          <w:iCs/>
          <w:sz w:val="24"/>
          <w:szCs w:val="24"/>
        </w:rPr>
        <w:t>Критерий</w:t>
      </w:r>
      <w:r w:rsidR="00EA2212" w:rsidRPr="00520DDF">
        <w:rPr>
          <w:rFonts w:ascii="Times New Roman" w:eastAsia="Times New Roman" w:hAnsi="Times New Roman" w:cs="Times New Roman"/>
          <w:b/>
          <w:bCs/>
          <w:i/>
          <w:iCs/>
          <w:sz w:val="24"/>
          <w:szCs w:val="24"/>
        </w:rPr>
        <w:t>:</w:t>
      </w:r>
      <w:r w:rsidR="007D7F73" w:rsidRPr="00520DDF">
        <w:rPr>
          <w:rFonts w:ascii="Times New Roman" w:eastAsia="Times New Roman" w:hAnsi="Times New Roman" w:cs="Times New Roman"/>
          <w:b/>
          <w:bCs/>
          <w:i/>
          <w:iCs/>
          <w:sz w:val="24"/>
          <w:szCs w:val="24"/>
        </w:rPr>
        <w:t xml:space="preserve"> </w:t>
      </w:r>
      <w:r w:rsidRPr="00520DDF">
        <w:rPr>
          <w:rFonts w:ascii="Times New Roman" w:eastAsia="Times New Roman" w:hAnsi="Times New Roman" w:cs="Times New Roman"/>
          <w:b/>
          <w:bCs/>
          <w:i/>
          <w:iCs/>
          <w:sz w:val="24"/>
          <w:szCs w:val="24"/>
        </w:rPr>
        <w:t xml:space="preserve">Организация должна обеспечить </w:t>
      </w:r>
      <w:r w:rsidR="00DD054C" w:rsidRPr="00520DDF">
        <w:rPr>
          <w:rFonts w:ascii="Times New Roman" w:eastAsia="Times New Roman" w:hAnsi="Times New Roman" w:cs="Times New Roman"/>
          <w:b/>
          <w:bCs/>
          <w:i/>
          <w:iCs/>
          <w:sz w:val="24"/>
          <w:szCs w:val="24"/>
        </w:rPr>
        <w:t>восстановлени</w:t>
      </w:r>
      <w:r w:rsidRPr="00520DDF">
        <w:rPr>
          <w:rFonts w:ascii="Times New Roman" w:eastAsia="Times New Roman" w:hAnsi="Times New Roman" w:cs="Times New Roman"/>
          <w:b/>
          <w:bCs/>
          <w:i/>
          <w:iCs/>
          <w:sz w:val="24"/>
          <w:szCs w:val="24"/>
        </w:rPr>
        <w:t>е</w:t>
      </w:r>
      <w:r w:rsidR="00DD054C" w:rsidRPr="00520DDF">
        <w:rPr>
          <w:rFonts w:ascii="Times New Roman" w:eastAsia="Times New Roman" w:hAnsi="Times New Roman" w:cs="Times New Roman"/>
          <w:b/>
          <w:bCs/>
          <w:i/>
          <w:iCs/>
          <w:sz w:val="24"/>
          <w:szCs w:val="24"/>
        </w:rPr>
        <w:t xml:space="preserve"> нарушенных лесных экосистем</w:t>
      </w:r>
    </w:p>
    <w:p w14:paraId="65814321"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b/>
          <w:bCs/>
          <w:sz w:val="24"/>
          <w:szCs w:val="24"/>
        </w:rPr>
      </w:pPr>
      <w:r w:rsidRPr="00520DDF">
        <w:rPr>
          <w:rFonts w:ascii="Times New Roman" w:eastAsia="Times New Roman" w:hAnsi="Times New Roman" w:cs="Times New Roman"/>
          <w:b/>
          <w:bCs/>
          <w:i/>
          <w:iCs/>
          <w:sz w:val="24"/>
          <w:szCs w:val="24"/>
        </w:rPr>
        <w:t>Индикаторы:</w:t>
      </w:r>
    </w:p>
    <w:p w14:paraId="2AF93137"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5</w:t>
      </w:r>
      <w:r w:rsidRPr="00520DDF">
        <w:rPr>
          <w:rFonts w:ascii="Times New Roman" w:eastAsia="Times New Roman" w:hAnsi="Times New Roman" w:cs="Times New Roman"/>
          <w:sz w:val="24"/>
          <w:szCs w:val="24"/>
        </w:rPr>
        <w:t>.1 В</w:t>
      </w:r>
      <w:r w:rsidR="00DD054C" w:rsidRPr="00520DDF">
        <w:rPr>
          <w:rFonts w:ascii="Times New Roman" w:eastAsia="Times New Roman" w:hAnsi="Times New Roman" w:cs="Times New Roman"/>
          <w:sz w:val="24"/>
          <w:szCs w:val="24"/>
        </w:rPr>
        <w:t>ыявление лесных участков, нарушенных в результате хозяйственной деятельности;</w:t>
      </w:r>
    </w:p>
    <w:p w14:paraId="34E1D7DC" w14:textId="77777777" w:rsidR="00DD054C" w:rsidRPr="00520DDF" w:rsidRDefault="008659D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5</w:t>
      </w:r>
      <w:r w:rsidR="000E4D2B" w:rsidRPr="00520DDF">
        <w:rPr>
          <w:rFonts w:ascii="Times New Roman" w:eastAsia="Times New Roman" w:hAnsi="Times New Roman" w:cs="Times New Roman"/>
          <w:sz w:val="24"/>
          <w:szCs w:val="24"/>
        </w:rPr>
        <w:t>.2 Н</w:t>
      </w:r>
      <w:r w:rsidR="00DD054C" w:rsidRPr="00520DDF">
        <w:rPr>
          <w:rFonts w:ascii="Times New Roman" w:eastAsia="Times New Roman" w:hAnsi="Times New Roman" w:cs="Times New Roman"/>
          <w:sz w:val="24"/>
          <w:szCs w:val="24"/>
        </w:rPr>
        <w:t>аличие сводки о лесных участках, деградировавших в результате хозяйственной деятельности;</w:t>
      </w:r>
    </w:p>
    <w:p w14:paraId="5722D455" w14:textId="77777777" w:rsidR="00DD054C" w:rsidRPr="00520DDF" w:rsidRDefault="000E4D2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5</w:t>
      </w:r>
      <w:r w:rsidRPr="00520DDF">
        <w:rPr>
          <w:rFonts w:ascii="Times New Roman" w:eastAsia="Times New Roman" w:hAnsi="Times New Roman" w:cs="Times New Roman"/>
          <w:sz w:val="24"/>
          <w:szCs w:val="24"/>
        </w:rPr>
        <w:t>.3 Н</w:t>
      </w:r>
      <w:r w:rsidR="00DD054C" w:rsidRPr="00520DDF">
        <w:rPr>
          <w:rFonts w:ascii="Times New Roman" w:eastAsia="Times New Roman" w:hAnsi="Times New Roman" w:cs="Times New Roman"/>
          <w:sz w:val="24"/>
          <w:szCs w:val="24"/>
        </w:rPr>
        <w:t>аличие картографического материала о лесных участках, нарушенных в результате хозяйственной деятельности;</w:t>
      </w:r>
    </w:p>
    <w:p w14:paraId="6E38B0AB" w14:textId="77777777" w:rsidR="00DD054C" w:rsidRPr="00520DDF" w:rsidRDefault="000E4D2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5</w:t>
      </w:r>
      <w:r w:rsidRPr="00520DDF">
        <w:rPr>
          <w:rFonts w:ascii="Times New Roman" w:eastAsia="Times New Roman" w:hAnsi="Times New Roman" w:cs="Times New Roman"/>
          <w:sz w:val="24"/>
          <w:szCs w:val="24"/>
        </w:rPr>
        <w:t>.4 П</w:t>
      </w:r>
      <w:r w:rsidR="00DD054C" w:rsidRPr="00520DDF">
        <w:rPr>
          <w:rFonts w:ascii="Times New Roman" w:eastAsia="Times New Roman" w:hAnsi="Times New Roman" w:cs="Times New Roman"/>
          <w:sz w:val="24"/>
          <w:szCs w:val="24"/>
        </w:rPr>
        <w:t>редусмотрение в планах восстановления нарушенных лесных экосистем на лесных участках;</w:t>
      </w:r>
    </w:p>
    <w:p w14:paraId="0FDE90A0" w14:textId="77777777" w:rsidR="00DD054C" w:rsidRPr="00520DDF" w:rsidRDefault="000E4D2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5</w:t>
      </w:r>
      <w:r w:rsidRPr="00520DDF">
        <w:rPr>
          <w:rFonts w:ascii="Times New Roman" w:eastAsia="Times New Roman" w:hAnsi="Times New Roman" w:cs="Times New Roman"/>
          <w:sz w:val="24"/>
          <w:szCs w:val="24"/>
        </w:rPr>
        <w:t>.5 П</w:t>
      </w:r>
      <w:r w:rsidR="00DD054C" w:rsidRPr="00520DDF">
        <w:rPr>
          <w:rFonts w:ascii="Times New Roman" w:eastAsia="Times New Roman" w:hAnsi="Times New Roman" w:cs="Times New Roman"/>
          <w:sz w:val="24"/>
          <w:szCs w:val="24"/>
        </w:rPr>
        <w:t>редусмотрение в бюджете статьи на восстановление нарушенных лесных экосистем;</w:t>
      </w:r>
    </w:p>
    <w:p w14:paraId="685F1161" w14:textId="77777777" w:rsidR="00DD054C" w:rsidRPr="00520DDF" w:rsidRDefault="000E4D2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5</w:t>
      </w:r>
      <w:r w:rsidRPr="00520DDF">
        <w:rPr>
          <w:rFonts w:ascii="Times New Roman" w:eastAsia="Times New Roman" w:hAnsi="Times New Roman" w:cs="Times New Roman"/>
          <w:sz w:val="24"/>
          <w:szCs w:val="24"/>
        </w:rPr>
        <w:t>.6 П</w:t>
      </w:r>
      <w:r w:rsidR="00DD054C" w:rsidRPr="00520DDF">
        <w:rPr>
          <w:rFonts w:ascii="Times New Roman" w:eastAsia="Times New Roman" w:hAnsi="Times New Roman" w:cs="Times New Roman"/>
          <w:sz w:val="24"/>
          <w:szCs w:val="24"/>
        </w:rPr>
        <w:t>роведение работ по восстановлению нарушенных в результате хозяйственной деятельности лесных экосистем.</w:t>
      </w:r>
    </w:p>
    <w:p w14:paraId="222AAC7A" w14:textId="77777777" w:rsidR="008363EF" w:rsidRPr="00520DDF" w:rsidRDefault="008363EF" w:rsidP="00A10B20">
      <w:pPr>
        <w:spacing w:after="0" w:line="240" w:lineRule="auto"/>
        <w:ind w:firstLine="709"/>
        <w:contextualSpacing/>
        <w:jc w:val="both"/>
        <w:rPr>
          <w:rFonts w:ascii="Times New Roman" w:eastAsia="Times New Roman" w:hAnsi="Times New Roman" w:cs="Times New Roman"/>
          <w:sz w:val="24"/>
          <w:szCs w:val="24"/>
        </w:rPr>
      </w:pPr>
    </w:p>
    <w:p w14:paraId="5A278FEC" w14:textId="77777777" w:rsidR="0073019D"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EA2212" w:rsidRPr="00520DDF">
        <w:rPr>
          <w:rFonts w:ascii="Times New Roman" w:eastAsia="Times New Roman" w:hAnsi="Times New Roman" w:cs="Times New Roman"/>
          <w:b/>
          <w:bCs/>
          <w:i/>
          <w:iCs/>
          <w:sz w:val="24"/>
          <w:szCs w:val="24"/>
        </w:rPr>
        <w:t>5.</w:t>
      </w:r>
      <w:r w:rsidR="004D07CC" w:rsidRPr="00520DDF">
        <w:rPr>
          <w:rFonts w:ascii="Times New Roman" w:eastAsia="Times New Roman" w:hAnsi="Times New Roman" w:cs="Times New Roman"/>
          <w:b/>
          <w:bCs/>
          <w:i/>
          <w:iCs/>
          <w:sz w:val="24"/>
          <w:szCs w:val="24"/>
        </w:rPr>
        <w:t>6</w:t>
      </w:r>
      <w:r w:rsidRPr="00520DDF">
        <w:rPr>
          <w:rFonts w:ascii="Times New Roman" w:eastAsia="Times New Roman" w:hAnsi="Times New Roman" w:cs="Times New Roman"/>
          <w:b/>
          <w:bCs/>
          <w:i/>
          <w:iCs/>
          <w:sz w:val="24"/>
          <w:szCs w:val="24"/>
        </w:rPr>
        <w:t xml:space="preserve"> Критерий</w:t>
      </w:r>
      <w:r w:rsidR="007D7F73" w:rsidRPr="00520DDF">
        <w:rPr>
          <w:rFonts w:ascii="Times New Roman" w:eastAsia="Times New Roman" w:hAnsi="Times New Roman" w:cs="Times New Roman"/>
          <w:b/>
          <w:bCs/>
          <w:i/>
          <w:iCs/>
          <w:sz w:val="24"/>
          <w:szCs w:val="24"/>
        </w:rPr>
        <w:t>:</w:t>
      </w:r>
      <w:r w:rsidRPr="00520DDF">
        <w:rPr>
          <w:rFonts w:ascii="Times New Roman" w:eastAsia="Times New Roman" w:hAnsi="Times New Roman" w:cs="Times New Roman"/>
          <w:b/>
          <w:bCs/>
          <w:i/>
          <w:iCs/>
          <w:sz w:val="24"/>
          <w:szCs w:val="24"/>
        </w:rPr>
        <w:t xml:space="preserve"> </w:t>
      </w:r>
      <w:r w:rsidR="00EA2212" w:rsidRPr="00520DDF">
        <w:rPr>
          <w:rFonts w:ascii="Times New Roman" w:eastAsia="Times New Roman" w:hAnsi="Times New Roman" w:cs="Times New Roman"/>
          <w:b/>
          <w:bCs/>
          <w:i/>
          <w:iCs/>
          <w:sz w:val="24"/>
          <w:szCs w:val="24"/>
        </w:rPr>
        <w:t xml:space="preserve">Организация должна обеспечить </w:t>
      </w:r>
      <w:r w:rsidRPr="00520DDF">
        <w:rPr>
          <w:rFonts w:ascii="Times New Roman" w:eastAsia="Times New Roman" w:hAnsi="Times New Roman" w:cs="Times New Roman"/>
          <w:b/>
          <w:bCs/>
          <w:i/>
          <w:iCs/>
          <w:sz w:val="24"/>
          <w:szCs w:val="24"/>
        </w:rPr>
        <w:t>приоритетно</w:t>
      </w:r>
      <w:r w:rsidR="008519C3"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использовани</w:t>
      </w:r>
      <w:r w:rsidR="008519C3"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местных хозяйственно ценных лесных древесных пород при лесовосстановлении</w:t>
      </w:r>
      <w:r w:rsidR="000E3CBE" w:rsidRPr="00520DDF">
        <w:rPr>
          <w:rFonts w:ascii="Times New Roman" w:eastAsia="Times New Roman" w:hAnsi="Times New Roman" w:cs="Times New Roman"/>
          <w:b/>
          <w:bCs/>
          <w:i/>
          <w:iCs/>
          <w:sz w:val="24"/>
          <w:szCs w:val="24"/>
        </w:rPr>
        <w:t>, лесоразведении</w:t>
      </w:r>
      <w:r w:rsidR="008624C6" w:rsidRPr="00520DDF">
        <w:rPr>
          <w:rFonts w:ascii="Times New Roman" w:eastAsia="Times New Roman" w:hAnsi="Times New Roman" w:cs="Times New Roman"/>
          <w:b/>
          <w:bCs/>
          <w:i/>
          <w:iCs/>
          <w:sz w:val="24"/>
          <w:szCs w:val="24"/>
        </w:rPr>
        <w:t xml:space="preserve"> (облесени</w:t>
      </w:r>
      <w:r w:rsidR="008519C3" w:rsidRPr="00520DDF">
        <w:rPr>
          <w:rFonts w:ascii="Times New Roman" w:eastAsia="Times New Roman" w:hAnsi="Times New Roman" w:cs="Times New Roman"/>
          <w:b/>
          <w:bCs/>
          <w:i/>
          <w:iCs/>
          <w:sz w:val="24"/>
          <w:szCs w:val="24"/>
        </w:rPr>
        <w:t>и</w:t>
      </w:r>
      <w:r w:rsidR="005F24C7" w:rsidRPr="00520DDF">
        <w:rPr>
          <w:rFonts w:ascii="Times New Roman" w:eastAsia="Times New Roman" w:hAnsi="Times New Roman" w:cs="Times New Roman"/>
          <w:b/>
          <w:bCs/>
          <w:i/>
          <w:iCs/>
          <w:sz w:val="24"/>
          <w:szCs w:val="24"/>
        </w:rPr>
        <w:t>)</w:t>
      </w:r>
      <w:r w:rsidRPr="00520DDF">
        <w:rPr>
          <w:rFonts w:ascii="Times New Roman" w:eastAsia="Times New Roman" w:hAnsi="Times New Roman" w:cs="Times New Roman"/>
          <w:b/>
          <w:bCs/>
          <w:i/>
          <w:iCs/>
          <w:sz w:val="24"/>
          <w:szCs w:val="24"/>
        </w:rPr>
        <w:t xml:space="preserve"> и создании плантаций</w:t>
      </w:r>
    </w:p>
    <w:p w14:paraId="3AC93524" w14:textId="77777777" w:rsidR="008519C3" w:rsidRPr="00520DDF" w:rsidRDefault="008519C3"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540868D7" w14:textId="77777777" w:rsidR="00DD054C" w:rsidRPr="00520DDF" w:rsidRDefault="008519C3"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6</w:t>
      </w:r>
      <w:r w:rsidRPr="00520DDF">
        <w:rPr>
          <w:rFonts w:ascii="Times New Roman" w:eastAsia="Times New Roman" w:hAnsi="Times New Roman" w:cs="Times New Roman"/>
          <w:sz w:val="24"/>
          <w:szCs w:val="24"/>
        </w:rPr>
        <w:t xml:space="preserve">.1 Использование лесосеменного районирования в качестве основы для </w:t>
      </w:r>
      <w:r w:rsidR="00DD054C" w:rsidRPr="00520DDF">
        <w:rPr>
          <w:rFonts w:ascii="Times New Roman" w:eastAsia="Times New Roman" w:hAnsi="Times New Roman" w:cs="Times New Roman"/>
          <w:sz w:val="24"/>
          <w:szCs w:val="24"/>
        </w:rPr>
        <w:t>выбор</w:t>
      </w:r>
      <w:r w:rsidRPr="00520DDF">
        <w:rPr>
          <w:rFonts w:ascii="Times New Roman" w:eastAsia="Times New Roman" w:hAnsi="Times New Roman" w:cs="Times New Roman"/>
          <w:sz w:val="24"/>
          <w:szCs w:val="24"/>
        </w:rPr>
        <w:t>а</w:t>
      </w:r>
      <w:r w:rsidR="00DD054C" w:rsidRPr="00520DDF">
        <w:rPr>
          <w:rFonts w:ascii="Times New Roman" w:eastAsia="Times New Roman" w:hAnsi="Times New Roman" w:cs="Times New Roman"/>
          <w:sz w:val="24"/>
          <w:szCs w:val="24"/>
        </w:rPr>
        <w:t xml:space="preserve"> породного состава лесных культур и плантаций в соответствии с </w:t>
      </w:r>
      <w:hyperlink r:id="rId46" w:history="1">
        <w:r w:rsidR="00DD054C" w:rsidRPr="00520DDF">
          <w:rPr>
            <w:rFonts w:ascii="Times New Roman" w:eastAsia="Times New Roman" w:hAnsi="Times New Roman" w:cs="Times New Roman"/>
            <w:sz w:val="24"/>
            <w:szCs w:val="24"/>
          </w:rPr>
          <w:t>[1]</w:t>
        </w:r>
      </w:hyperlink>
      <w:r w:rsidR="00DD054C" w:rsidRPr="00520DDF">
        <w:rPr>
          <w:rFonts w:ascii="Times New Roman" w:eastAsia="Times New Roman" w:hAnsi="Times New Roman" w:cs="Times New Roman"/>
          <w:sz w:val="24"/>
          <w:szCs w:val="24"/>
        </w:rPr>
        <w:t>;</w:t>
      </w:r>
    </w:p>
    <w:p w14:paraId="61AAD3E0" w14:textId="77777777" w:rsidR="0073019D" w:rsidRPr="00520DDF" w:rsidRDefault="008519C3" w:rsidP="008519C3">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6</w:t>
      </w:r>
      <w:r w:rsidRPr="00520DDF">
        <w:rPr>
          <w:rFonts w:ascii="Times New Roman" w:eastAsia="Times New Roman" w:hAnsi="Times New Roman" w:cs="Times New Roman"/>
          <w:sz w:val="24"/>
          <w:szCs w:val="24"/>
        </w:rPr>
        <w:t>.2 Пр</w:t>
      </w:r>
      <w:r w:rsidR="00DD054C" w:rsidRPr="00520DDF">
        <w:rPr>
          <w:rFonts w:ascii="Times New Roman" w:eastAsia="Times New Roman" w:hAnsi="Times New Roman" w:cs="Times New Roman"/>
          <w:sz w:val="24"/>
          <w:szCs w:val="24"/>
        </w:rPr>
        <w:t xml:space="preserve">едпочтительное использование для лесовосстановления и </w:t>
      </w:r>
      <w:r w:rsidR="00D078C2" w:rsidRPr="00520DDF">
        <w:rPr>
          <w:rFonts w:ascii="Times New Roman" w:eastAsia="Times New Roman" w:hAnsi="Times New Roman" w:cs="Times New Roman"/>
          <w:sz w:val="24"/>
          <w:szCs w:val="24"/>
        </w:rPr>
        <w:t>лесоразведения</w:t>
      </w:r>
      <w:r w:rsidR="00EE618C" w:rsidRPr="00520DDF">
        <w:rPr>
          <w:rFonts w:ascii="Times New Roman" w:eastAsia="Times New Roman" w:hAnsi="Times New Roman" w:cs="Times New Roman"/>
          <w:sz w:val="24"/>
          <w:szCs w:val="24"/>
        </w:rPr>
        <w:t xml:space="preserve"> (облесения)</w:t>
      </w:r>
      <w:r w:rsidR="00DD054C" w:rsidRPr="00520DDF">
        <w:rPr>
          <w:rFonts w:ascii="Times New Roman" w:eastAsia="Times New Roman" w:hAnsi="Times New Roman" w:cs="Times New Roman"/>
          <w:sz w:val="24"/>
          <w:szCs w:val="24"/>
        </w:rPr>
        <w:t xml:space="preserve"> эндемичных пород и местных лесных пород, хорошо адаптированных к условиям участка, где это целесообразно.</w:t>
      </w:r>
    </w:p>
    <w:p w14:paraId="718F150F" w14:textId="77777777" w:rsidR="00DD054C" w:rsidRPr="00520DDF" w:rsidRDefault="00DD05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Примечание - Допускается использовать только те интродуцированные породы, виды или разновидности, в отношении которых была проведена оценка воздействия на экосистему и генетическую целостность эндемичных видов и местных лесных пород, при условии</w:t>
      </w:r>
      <w:r w:rsidR="008C58C5"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rPr>
        <w:t xml:space="preserve"> что негативное воздействие может быть предотвращено или сведено к минимуму. Руководящие принципы Конвенции о биологическом разнообразии </w:t>
      </w:r>
      <w:bookmarkStart w:id="24" w:name="_Hlk37523634"/>
      <w:r w:rsidR="00B72E2D" w:rsidRPr="00520DDF">
        <w:rPr>
          <w:rFonts w:ascii="Times New Roman" w:hAnsi="Times New Roman" w:cs="Times New Roman"/>
          <w:sz w:val="24"/>
          <w:szCs w:val="24"/>
        </w:rPr>
        <w:fldChar w:fldCharType="begin"/>
      </w:r>
      <w:r w:rsidR="006974ED" w:rsidRPr="00520DDF">
        <w:rPr>
          <w:rFonts w:ascii="Times New Roman" w:hAnsi="Times New Roman" w:cs="Times New Roman"/>
          <w:sz w:val="24"/>
          <w:szCs w:val="24"/>
        </w:rPr>
        <w:instrText xml:space="preserve"> HYPERLINK "http://docs.cntd.ru/document/1900738" </w:instrText>
      </w:r>
      <w:r w:rsidR="00B72E2D" w:rsidRPr="00520DDF">
        <w:rPr>
          <w:rFonts w:ascii="Times New Roman" w:hAnsi="Times New Roman" w:cs="Times New Roman"/>
          <w:sz w:val="24"/>
          <w:szCs w:val="24"/>
        </w:rPr>
        <w:fldChar w:fldCharType="separate"/>
      </w:r>
      <w:r w:rsidRPr="00520DDF">
        <w:rPr>
          <w:rFonts w:ascii="Times New Roman" w:eastAsia="Times New Roman" w:hAnsi="Times New Roman" w:cs="Times New Roman"/>
          <w:sz w:val="24"/>
          <w:szCs w:val="24"/>
        </w:rPr>
        <w:t>[19]</w:t>
      </w:r>
      <w:r w:rsidR="00B72E2D" w:rsidRPr="00520DDF">
        <w:rPr>
          <w:rFonts w:ascii="Times New Roman" w:eastAsia="Times New Roman" w:hAnsi="Times New Roman" w:cs="Times New Roman"/>
          <w:sz w:val="24"/>
          <w:szCs w:val="24"/>
        </w:rPr>
        <w:fldChar w:fldCharType="end"/>
      </w:r>
      <w:bookmarkEnd w:id="24"/>
      <w:r w:rsidRPr="00520DDF">
        <w:rPr>
          <w:rFonts w:ascii="Times New Roman" w:eastAsia="Times New Roman" w:hAnsi="Times New Roman" w:cs="Times New Roman"/>
          <w:sz w:val="24"/>
          <w:szCs w:val="24"/>
        </w:rPr>
        <w:t xml:space="preserve"> по предотвращению, интродукции и уменьшению воздействия чужеродных видов, угрожающих экосистемам, ареалам и эндемичным видам, могут быть приняты в качестве руководства по предотвращению интродукции инвазивных видов;</w:t>
      </w:r>
    </w:p>
    <w:p w14:paraId="1927D4BE" w14:textId="77777777" w:rsidR="00DD054C" w:rsidRPr="00520DDF" w:rsidRDefault="008519C3"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6</w:t>
      </w:r>
      <w:r w:rsidRPr="00520DDF">
        <w:rPr>
          <w:rFonts w:ascii="Times New Roman" w:eastAsia="Times New Roman" w:hAnsi="Times New Roman" w:cs="Times New Roman"/>
          <w:sz w:val="24"/>
          <w:szCs w:val="24"/>
        </w:rPr>
        <w:t>.3 О</w:t>
      </w:r>
      <w:r w:rsidR="00DD054C" w:rsidRPr="00520DDF">
        <w:rPr>
          <w:rFonts w:ascii="Times New Roman" w:eastAsia="Times New Roman" w:hAnsi="Times New Roman" w:cs="Times New Roman"/>
          <w:sz w:val="24"/>
          <w:szCs w:val="24"/>
        </w:rPr>
        <w:t>граничение использования интродуцентов только территорией лесных плантаций;</w:t>
      </w:r>
    </w:p>
    <w:p w14:paraId="28192CE8" w14:textId="77777777" w:rsidR="006974ED" w:rsidRPr="00520DDF" w:rsidRDefault="008519C3"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6</w:t>
      </w:r>
      <w:r w:rsidRPr="00520DDF">
        <w:rPr>
          <w:rFonts w:ascii="Times New Roman" w:eastAsia="Times New Roman" w:hAnsi="Times New Roman" w:cs="Times New Roman"/>
          <w:sz w:val="24"/>
          <w:szCs w:val="24"/>
        </w:rPr>
        <w:t>.4 Н</w:t>
      </w:r>
      <w:r w:rsidR="00DD054C" w:rsidRPr="00520DDF">
        <w:rPr>
          <w:rFonts w:ascii="Times New Roman" w:eastAsia="Times New Roman" w:hAnsi="Times New Roman" w:cs="Times New Roman"/>
          <w:sz w:val="24"/>
          <w:szCs w:val="24"/>
        </w:rPr>
        <w:t xml:space="preserve">аличие положительного заключения экологической экспертизы на создание плантаций, проведенной в установленном порядке </w:t>
      </w:r>
      <w:hyperlink r:id="rId47" w:history="1">
        <w:r w:rsidR="00DD054C" w:rsidRPr="00520DDF">
          <w:rPr>
            <w:rFonts w:ascii="Times New Roman" w:eastAsia="Times New Roman" w:hAnsi="Times New Roman" w:cs="Times New Roman"/>
            <w:sz w:val="24"/>
            <w:szCs w:val="24"/>
          </w:rPr>
          <w:t>[8]</w:t>
        </w:r>
      </w:hyperlink>
      <w:r w:rsidR="00DD054C" w:rsidRPr="00520DDF">
        <w:rPr>
          <w:rFonts w:ascii="Times New Roman" w:eastAsia="Times New Roman" w:hAnsi="Times New Roman" w:cs="Times New Roman"/>
          <w:sz w:val="24"/>
          <w:szCs w:val="24"/>
        </w:rPr>
        <w:t>.</w:t>
      </w:r>
    </w:p>
    <w:p w14:paraId="68DC7661" w14:textId="77777777" w:rsidR="003C077C" w:rsidRPr="00520DDF" w:rsidRDefault="00DD054C" w:rsidP="003C077C">
      <w:pPr>
        <w:tabs>
          <w:tab w:val="left" w:pos="834"/>
        </w:tabs>
        <w:spacing w:after="0" w:line="240" w:lineRule="auto"/>
        <w:ind w:firstLine="851"/>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t>Примечание - Перевод первичных лесов в лесные плантации не допускается</w:t>
      </w:r>
      <w:r w:rsidR="003C077C" w:rsidRPr="00520DDF">
        <w:rPr>
          <w:rFonts w:ascii="Times New Roman" w:eastAsia="Times New Roman" w:hAnsi="Times New Roman" w:cs="Times New Roman"/>
          <w:sz w:val="24"/>
          <w:szCs w:val="24"/>
        </w:rPr>
        <w:t xml:space="preserve">. </w:t>
      </w:r>
      <w:r w:rsidR="003C077C" w:rsidRPr="00520DDF">
        <w:rPr>
          <w:rFonts w:ascii="Times New Roman" w:hAnsi="Times New Roman" w:cs="Times New Roman"/>
          <w:sz w:val="24"/>
          <w:szCs w:val="24"/>
        </w:rPr>
        <w:t>Необходимо, чтобы конверсия сильно деградировавших лесов в лесные плантации рассматривалась с точки зрения того, сможет ли она повысить экономическую, экологическую, социальную и/или культурную ценность. Предварительным условием для этого являются обстоятельства, при которых такая конверсия:</w:t>
      </w:r>
    </w:p>
    <w:p w14:paraId="6CB6469F" w14:textId="77777777" w:rsidR="003C077C" w:rsidRPr="00520DDF" w:rsidRDefault="003C077C" w:rsidP="00EA6E99">
      <w:pPr>
        <w:pStyle w:val="a6"/>
        <w:numPr>
          <w:ilvl w:val="0"/>
          <w:numId w:val="16"/>
        </w:numPr>
        <w:tabs>
          <w:tab w:val="left" w:pos="834"/>
        </w:tabs>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находится в соответствии с национальной и региональной политикой и законодательством, применимым в отношении землепользования и лесоуправления и является результатом национального или регионального планирования землепользования, регулируемого правительственными или </w:t>
      </w:r>
      <w:r w:rsidRPr="00520DDF">
        <w:rPr>
          <w:rFonts w:ascii="Times New Roman" w:hAnsi="Times New Roman" w:cs="Times New Roman"/>
          <w:sz w:val="24"/>
          <w:szCs w:val="24"/>
        </w:rPr>
        <w:lastRenderedPageBreak/>
        <w:t>иными государственными органами власти;</w:t>
      </w:r>
    </w:p>
    <w:p w14:paraId="27C0245F" w14:textId="77777777" w:rsidR="003C077C" w:rsidRPr="00520DDF" w:rsidRDefault="003C077C" w:rsidP="00EA6E99">
      <w:pPr>
        <w:pStyle w:val="a6"/>
        <w:numPr>
          <w:ilvl w:val="0"/>
          <w:numId w:val="16"/>
        </w:numPr>
        <w:tabs>
          <w:tab w:val="left" w:pos="834"/>
        </w:tabs>
        <w:contextualSpacing/>
        <w:jc w:val="both"/>
        <w:rPr>
          <w:rFonts w:ascii="Times New Roman" w:hAnsi="Times New Roman" w:cs="Times New Roman"/>
          <w:sz w:val="24"/>
          <w:szCs w:val="24"/>
        </w:rPr>
      </w:pPr>
      <w:r w:rsidRPr="00520DDF">
        <w:rPr>
          <w:rFonts w:ascii="Times New Roman" w:hAnsi="Times New Roman" w:cs="Times New Roman"/>
          <w:sz w:val="24"/>
          <w:szCs w:val="24"/>
        </w:rPr>
        <w:t>основана на принятом решении в тех случаях, когда затронутые стороны имеют возможность внести свой вклад в процесс принятия решений о конверсии посредством прозрачных и совместных обсуждений;</w:t>
      </w:r>
    </w:p>
    <w:p w14:paraId="1140057D" w14:textId="77777777" w:rsidR="003C077C" w:rsidRPr="00520DDF" w:rsidRDefault="003C077C" w:rsidP="00EA6E99">
      <w:pPr>
        <w:pStyle w:val="a6"/>
        <w:numPr>
          <w:ilvl w:val="0"/>
          <w:numId w:val="16"/>
        </w:numPr>
        <w:tabs>
          <w:tab w:val="left" w:pos="834"/>
        </w:tabs>
        <w:contextualSpacing/>
        <w:jc w:val="both"/>
        <w:rPr>
          <w:rFonts w:ascii="Times New Roman" w:hAnsi="Times New Roman" w:cs="Times New Roman"/>
          <w:sz w:val="24"/>
          <w:szCs w:val="24"/>
        </w:rPr>
      </w:pPr>
      <w:r w:rsidRPr="00520DDF">
        <w:rPr>
          <w:rFonts w:ascii="Times New Roman" w:hAnsi="Times New Roman" w:cs="Times New Roman"/>
          <w:sz w:val="24"/>
          <w:szCs w:val="24"/>
        </w:rPr>
        <w:t>имеет положительное влияние на долгосрочную возможность лесной растительности к секвестрации углерода;</w:t>
      </w:r>
    </w:p>
    <w:p w14:paraId="601F4FFE" w14:textId="77777777" w:rsidR="003C077C" w:rsidRPr="00520DDF" w:rsidRDefault="003C077C" w:rsidP="00EA6E99">
      <w:pPr>
        <w:pStyle w:val="a6"/>
        <w:numPr>
          <w:ilvl w:val="0"/>
          <w:numId w:val="16"/>
        </w:numPr>
        <w:tabs>
          <w:tab w:val="left" w:pos="834"/>
        </w:tabs>
        <w:contextualSpacing/>
        <w:jc w:val="both"/>
        <w:rPr>
          <w:rFonts w:ascii="Times New Roman" w:hAnsi="Times New Roman" w:cs="Times New Roman"/>
          <w:sz w:val="24"/>
          <w:szCs w:val="24"/>
        </w:rPr>
      </w:pPr>
      <w:r w:rsidRPr="00520DDF">
        <w:rPr>
          <w:rFonts w:ascii="Times New Roman" w:hAnsi="Times New Roman" w:cs="Times New Roman"/>
          <w:sz w:val="24"/>
          <w:szCs w:val="24"/>
        </w:rPr>
        <w:t>не оказывает негативного воздействия на экологически значимые лесные участки, территории, значимые в культурном и социальном отношении или другие охраняемые территории;</w:t>
      </w:r>
    </w:p>
    <w:p w14:paraId="2C4CBD55" w14:textId="77777777" w:rsidR="003C077C" w:rsidRPr="00520DDF" w:rsidRDefault="003C077C" w:rsidP="00EA6E99">
      <w:pPr>
        <w:pStyle w:val="a6"/>
        <w:numPr>
          <w:ilvl w:val="0"/>
          <w:numId w:val="16"/>
        </w:numPr>
        <w:tabs>
          <w:tab w:val="left" w:pos="834"/>
        </w:tabs>
        <w:contextualSpacing/>
        <w:jc w:val="both"/>
        <w:rPr>
          <w:rFonts w:ascii="Times New Roman" w:hAnsi="Times New Roman" w:cs="Times New Roman"/>
          <w:sz w:val="24"/>
          <w:szCs w:val="24"/>
        </w:rPr>
      </w:pPr>
      <w:r w:rsidRPr="00520DDF">
        <w:rPr>
          <w:rFonts w:ascii="Times New Roman" w:hAnsi="Times New Roman" w:cs="Times New Roman"/>
          <w:sz w:val="24"/>
          <w:szCs w:val="24"/>
        </w:rPr>
        <w:t>сохраняет защитные функции лесов для общества и других регулятивных или поддерживающих экосистемных услуг;</w:t>
      </w:r>
    </w:p>
    <w:p w14:paraId="17083B9A" w14:textId="77777777" w:rsidR="003C077C" w:rsidRPr="00520DDF" w:rsidRDefault="003C077C" w:rsidP="00EA6E99">
      <w:pPr>
        <w:pStyle w:val="a6"/>
        <w:numPr>
          <w:ilvl w:val="0"/>
          <w:numId w:val="16"/>
        </w:numPr>
        <w:tabs>
          <w:tab w:val="left" w:pos="833"/>
          <w:tab w:val="left" w:pos="834"/>
        </w:tabs>
        <w:contextualSpacing/>
        <w:jc w:val="both"/>
        <w:rPr>
          <w:rFonts w:ascii="Times New Roman" w:hAnsi="Times New Roman" w:cs="Times New Roman"/>
          <w:sz w:val="24"/>
          <w:szCs w:val="24"/>
        </w:rPr>
      </w:pPr>
      <w:r w:rsidRPr="00520DDF">
        <w:rPr>
          <w:rFonts w:ascii="Times New Roman" w:hAnsi="Times New Roman" w:cs="Times New Roman"/>
          <w:sz w:val="24"/>
          <w:szCs w:val="24"/>
        </w:rPr>
        <w:t>сохраняет социально-экономические функции лесов, включая рекреационную функцию, эстетическую ценность леса и другие культурные услуги;</w:t>
      </w:r>
    </w:p>
    <w:p w14:paraId="31E32EA1" w14:textId="77777777" w:rsidR="003C077C" w:rsidRPr="00520DDF" w:rsidRDefault="003C077C" w:rsidP="00EA6E99">
      <w:pPr>
        <w:pStyle w:val="a6"/>
        <w:numPr>
          <w:ilvl w:val="0"/>
          <w:numId w:val="16"/>
        </w:numPr>
        <w:tabs>
          <w:tab w:val="left" w:pos="834"/>
        </w:tabs>
        <w:contextualSpacing/>
        <w:jc w:val="both"/>
        <w:rPr>
          <w:rFonts w:ascii="Times New Roman" w:hAnsi="Times New Roman" w:cs="Times New Roman"/>
          <w:sz w:val="24"/>
          <w:szCs w:val="24"/>
        </w:rPr>
      </w:pPr>
      <w:r w:rsidRPr="00520DDF">
        <w:rPr>
          <w:rFonts w:ascii="Times New Roman" w:hAnsi="Times New Roman" w:cs="Times New Roman"/>
          <w:sz w:val="24"/>
          <w:szCs w:val="24"/>
        </w:rPr>
        <w:t>имеет историю землепользования, предоставляющую доказательство о том, что деградация не является следствием плохой практики ведения лесного хозяйства;</w:t>
      </w:r>
    </w:p>
    <w:p w14:paraId="7380AC5A" w14:textId="77777777" w:rsidR="003C077C" w:rsidRPr="00520DDF" w:rsidRDefault="008519C3" w:rsidP="008519C3">
      <w:pPr>
        <w:pStyle w:val="a6"/>
        <w:tabs>
          <w:tab w:val="left" w:pos="834"/>
        </w:tabs>
        <w:ind w:left="851" w:firstLine="0"/>
        <w:contextualSpacing/>
        <w:jc w:val="both"/>
        <w:rPr>
          <w:rFonts w:ascii="Times New Roman" w:hAnsi="Times New Roman" w:cs="Times New Roman"/>
          <w:sz w:val="24"/>
          <w:szCs w:val="24"/>
        </w:rPr>
      </w:pPr>
      <w:r w:rsidRPr="00520DDF">
        <w:rPr>
          <w:rFonts w:ascii="Times New Roman" w:hAnsi="Times New Roman" w:cs="Times New Roman"/>
          <w:sz w:val="24"/>
          <w:szCs w:val="24"/>
        </w:rPr>
        <w:t>и)</w:t>
      </w:r>
      <w:r w:rsidRPr="00520DDF">
        <w:rPr>
          <w:rFonts w:ascii="Times New Roman" w:hAnsi="Times New Roman" w:cs="Times New Roman"/>
          <w:sz w:val="24"/>
          <w:szCs w:val="24"/>
        </w:rPr>
        <w:tab/>
      </w:r>
      <w:r w:rsidR="003C077C" w:rsidRPr="00520DDF">
        <w:rPr>
          <w:rFonts w:ascii="Times New Roman" w:hAnsi="Times New Roman" w:cs="Times New Roman"/>
          <w:sz w:val="24"/>
          <w:szCs w:val="24"/>
        </w:rPr>
        <w:t xml:space="preserve">основана на достоверных доказательствах, свидетельствующих о том, что </w:t>
      </w:r>
      <w:r w:rsidR="00B719EF" w:rsidRPr="00520DDF">
        <w:rPr>
          <w:rFonts w:ascii="Times New Roman" w:hAnsi="Times New Roman" w:cs="Times New Roman"/>
          <w:sz w:val="24"/>
          <w:szCs w:val="24"/>
        </w:rPr>
        <w:t xml:space="preserve">эта </w:t>
      </w:r>
      <w:r w:rsidR="00814BC9" w:rsidRPr="00520DDF">
        <w:rPr>
          <w:rFonts w:ascii="Times New Roman" w:hAnsi="Times New Roman" w:cs="Times New Roman"/>
          <w:sz w:val="24"/>
          <w:szCs w:val="24"/>
        </w:rPr>
        <w:t>территория</w:t>
      </w:r>
      <w:r w:rsidR="003C077C" w:rsidRPr="00520DDF">
        <w:rPr>
          <w:rFonts w:ascii="Times New Roman" w:hAnsi="Times New Roman" w:cs="Times New Roman"/>
          <w:sz w:val="24"/>
          <w:szCs w:val="24"/>
        </w:rPr>
        <w:t xml:space="preserve"> не был восстановлен</w:t>
      </w:r>
      <w:r w:rsidR="00B719EF" w:rsidRPr="00520DDF">
        <w:rPr>
          <w:rFonts w:ascii="Times New Roman" w:hAnsi="Times New Roman" w:cs="Times New Roman"/>
          <w:sz w:val="24"/>
          <w:szCs w:val="24"/>
        </w:rPr>
        <w:t>а</w:t>
      </w:r>
      <w:r w:rsidR="003C077C" w:rsidRPr="00520DDF">
        <w:rPr>
          <w:rFonts w:ascii="Times New Roman" w:hAnsi="Times New Roman" w:cs="Times New Roman"/>
          <w:sz w:val="24"/>
          <w:szCs w:val="24"/>
        </w:rPr>
        <w:t xml:space="preserve"> и не находится в процессе восстановления.</w:t>
      </w:r>
    </w:p>
    <w:p w14:paraId="2A60FF0B" w14:textId="77777777" w:rsidR="00DD054C" w:rsidRPr="00520DDF" w:rsidRDefault="008519C3"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6</w:t>
      </w:r>
      <w:r w:rsidRPr="00520DDF">
        <w:rPr>
          <w:rFonts w:ascii="Times New Roman" w:eastAsia="Times New Roman" w:hAnsi="Times New Roman" w:cs="Times New Roman"/>
          <w:sz w:val="24"/>
          <w:szCs w:val="24"/>
        </w:rPr>
        <w:t>.5 Н</w:t>
      </w:r>
      <w:r w:rsidR="00DD054C" w:rsidRPr="00520DDF">
        <w:rPr>
          <w:rFonts w:ascii="Times New Roman" w:eastAsia="Times New Roman" w:hAnsi="Times New Roman" w:cs="Times New Roman"/>
          <w:sz w:val="24"/>
          <w:szCs w:val="24"/>
        </w:rPr>
        <w:t>аличие проектов создания и эксплуатации плантаций;</w:t>
      </w:r>
    </w:p>
    <w:p w14:paraId="662516B2" w14:textId="77777777" w:rsidR="00DD054C" w:rsidRPr="00520DDF" w:rsidRDefault="008519C3"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6</w:t>
      </w:r>
      <w:r w:rsidRPr="00520DDF">
        <w:rPr>
          <w:rFonts w:ascii="Times New Roman" w:eastAsia="Times New Roman" w:hAnsi="Times New Roman" w:cs="Times New Roman"/>
          <w:sz w:val="24"/>
          <w:szCs w:val="24"/>
        </w:rPr>
        <w:t>.6 Проведение</w:t>
      </w:r>
      <w:r w:rsidR="00DD054C" w:rsidRPr="00520DDF">
        <w:rPr>
          <w:rFonts w:ascii="Times New Roman" w:eastAsia="Times New Roman" w:hAnsi="Times New Roman" w:cs="Times New Roman"/>
          <w:sz w:val="24"/>
          <w:szCs w:val="24"/>
        </w:rPr>
        <w:t xml:space="preserve"> контроля использования интродуцентов;</w:t>
      </w:r>
    </w:p>
    <w:p w14:paraId="37E4925E" w14:textId="77777777" w:rsidR="00DD054C" w:rsidRPr="00520DDF" w:rsidRDefault="008519C3"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6</w:t>
      </w:r>
      <w:r w:rsidRPr="00520DDF">
        <w:rPr>
          <w:rFonts w:ascii="Times New Roman" w:eastAsia="Times New Roman" w:hAnsi="Times New Roman" w:cs="Times New Roman"/>
          <w:sz w:val="24"/>
          <w:szCs w:val="24"/>
        </w:rPr>
        <w:t xml:space="preserve">.7 Обеспечение </w:t>
      </w:r>
      <w:r w:rsidR="00DD054C" w:rsidRPr="00520DDF">
        <w:rPr>
          <w:rFonts w:ascii="Times New Roman" w:eastAsia="Times New Roman" w:hAnsi="Times New Roman" w:cs="Times New Roman"/>
          <w:sz w:val="24"/>
          <w:szCs w:val="24"/>
        </w:rPr>
        <w:t>возможности естественного возобновления при проведении лесовосстановительных мероприятий;</w:t>
      </w:r>
    </w:p>
    <w:p w14:paraId="56CFE29C" w14:textId="77777777" w:rsidR="00DD054C" w:rsidRPr="00520DDF" w:rsidRDefault="008519C3"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6</w:t>
      </w:r>
      <w:r w:rsidRPr="00520DDF">
        <w:rPr>
          <w:rFonts w:ascii="Times New Roman" w:eastAsia="Times New Roman" w:hAnsi="Times New Roman" w:cs="Times New Roman"/>
          <w:sz w:val="24"/>
          <w:szCs w:val="24"/>
        </w:rPr>
        <w:t>.8 О</w:t>
      </w:r>
      <w:r w:rsidR="00DD054C" w:rsidRPr="00520DDF">
        <w:rPr>
          <w:rFonts w:ascii="Times New Roman" w:eastAsia="Times New Roman" w:hAnsi="Times New Roman" w:cs="Times New Roman"/>
          <w:sz w:val="24"/>
          <w:szCs w:val="24"/>
        </w:rPr>
        <w:t>беспечение успешного естественного лесовосстановления или, если это невозможно или нецелесообразно, обеспечение лесовосстановления комбинированным или искусственным способом с применением посева, посадки леса в масштабе, достаточном для обеспечения количества и качества лесных ресурсов;</w:t>
      </w:r>
    </w:p>
    <w:p w14:paraId="003558F0" w14:textId="77777777" w:rsidR="00DD054C" w:rsidRPr="00520DDF" w:rsidRDefault="008519C3"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6</w:t>
      </w:r>
      <w:r w:rsidR="00470DFA" w:rsidRPr="00520DDF">
        <w:rPr>
          <w:rFonts w:ascii="Times New Roman" w:eastAsia="Times New Roman" w:hAnsi="Times New Roman" w:cs="Times New Roman"/>
          <w:sz w:val="24"/>
          <w:szCs w:val="24"/>
        </w:rPr>
        <w:t>.9 О</w:t>
      </w:r>
      <w:r w:rsidR="00DD054C" w:rsidRPr="00520DDF">
        <w:rPr>
          <w:rFonts w:ascii="Times New Roman" w:eastAsia="Times New Roman" w:hAnsi="Times New Roman" w:cs="Times New Roman"/>
          <w:sz w:val="24"/>
          <w:szCs w:val="24"/>
        </w:rPr>
        <w:t>беспечение приоритетности естественного лесовосстановления по отношению к искусственному;</w:t>
      </w:r>
    </w:p>
    <w:p w14:paraId="19A18FA2" w14:textId="77777777" w:rsidR="00DD054C" w:rsidRPr="00520DDF" w:rsidRDefault="00470DFA"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6</w:t>
      </w:r>
      <w:r w:rsidRPr="00520DDF">
        <w:rPr>
          <w:rFonts w:ascii="Times New Roman" w:eastAsia="Times New Roman" w:hAnsi="Times New Roman" w:cs="Times New Roman"/>
          <w:sz w:val="24"/>
          <w:szCs w:val="24"/>
        </w:rPr>
        <w:t>.10 О</w:t>
      </w:r>
      <w:r w:rsidR="00DD054C" w:rsidRPr="00520DDF">
        <w:rPr>
          <w:rFonts w:ascii="Times New Roman" w:eastAsia="Times New Roman" w:hAnsi="Times New Roman" w:cs="Times New Roman"/>
          <w:sz w:val="24"/>
          <w:szCs w:val="24"/>
        </w:rPr>
        <w:t xml:space="preserve">существление деятельности по лесовосстановлению и </w:t>
      </w:r>
      <w:r w:rsidR="00D078C2" w:rsidRPr="00520DDF">
        <w:rPr>
          <w:rFonts w:ascii="Times New Roman" w:eastAsia="Times New Roman" w:hAnsi="Times New Roman" w:cs="Times New Roman"/>
          <w:sz w:val="24"/>
          <w:szCs w:val="24"/>
        </w:rPr>
        <w:t>лесоразведению</w:t>
      </w:r>
      <w:r w:rsidR="00EE618C" w:rsidRPr="00520DDF">
        <w:rPr>
          <w:rFonts w:ascii="Times New Roman" w:eastAsia="Times New Roman" w:hAnsi="Times New Roman" w:cs="Times New Roman"/>
          <w:sz w:val="24"/>
          <w:szCs w:val="24"/>
        </w:rPr>
        <w:t xml:space="preserve"> (облесению)</w:t>
      </w:r>
      <w:r w:rsidR="00DD054C" w:rsidRPr="00520DDF">
        <w:rPr>
          <w:rFonts w:ascii="Times New Roman" w:eastAsia="Times New Roman" w:hAnsi="Times New Roman" w:cs="Times New Roman"/>
          <w:sz w:val="24"/>
          <w:szCs w:val="24"/>
        </w:rPr>
        <w:t>, способствующей улучшению и восстановлению экологических связей;</w:t>
      </w:r>
    </w:p>
    <w:p w14:paraId="66100647" w14:textId="77777777" w:rsidR="00DD054C" w:rsidRPr="00520DDF" w:rsidRDefault="00470DFA"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6</w:t>
      </w:r>
      <w:r w:rsidRPr="00520DDF">
        <w:rPr>
          <w:rFonts w:ascii="Times New Roman" w:eastAsia="Times New Roman" w:hAnsi="Times New Roman" w:cs="Times New Roman"/>
          <w:sz w:val="24"/>
          <w:szCs w:val="24"/>
        </w:rPr>
        <w:t xml:space="preserve">.11 Обеспечение </w:t>
      </w:r>
      <w:r w:rsidR="00DD054C" w:rsidRPr="00520DDF">
        <w:rPr>
          <w:rFonts w:ascii="Times New Roman" w:eastAsia="Times New Roman" w:hAnsi="Times New Roman" w:cs="Times New Roman"/>
          <w:sz w:val="24"/>
          <w:szCs w:val="24"/>
        </w:rPr>
        <w:t>контрол</w:t>
      </w:r>
      <w:r w:rsidRPr="00520DDF">
        <w:rPr>
          <w:rFonts w:ascii="Times New Roman" w:eastAsia="Times New Roman" w:hAnsi="Times New Roman" w:cs="Times New Roman"/>
          <w:sz w:val="24"/>
          <w:szCs w:val="24"/>
        </w:rPr>
        <w:t>я</w:t>
      </w:r>
      <w:r w:rsidR="00DD054C" w:rsidRPr="00520DDF">
        <w:rPr>
          <w:rFonts w:ascii="Times New Roman" w:eastAsia="Times New Roman" w:hAnsi="Times New Roman" w:cs="Times New Roman"/>
          <w:sz w:val="24"/>
          <w:szCs w:val="24"/>
        </w:rPr>
        <w:t xml:space="preserve"> специалист</w:t>
      </w:r>
      <w:r w:rsidRPr="00520DDF">
        <w:rPr>
          <w:rFonts w:ascii="Times New Roman" w:eastAsia="Times New Roman" w:hAnsi="Times New Roman" w:cs="Times New Roman"/>
          <w:sz w:val="24"/>
          <w:szCs w:val="24"/>
        </w:rPr>
        <w:t>ами</w:t>
      </w:r>
      <w:r w:rsidR="00DD054C" w:rsidRPr="00520DDF">
        <w:rPr>
          <w:rFonts w:ascii="Times New Roman" w:eastAsia="Times New Roman" w:hAnsi="Times New Roman" w:cs="Times New Roman"/>
          <w:sz w:val="24"/>
          <w:szCs w:val="24"/>
        </w:rPr>
        <w:t xml:space="preserve"> воздействия плантационного выращивания на окружающую среду.</w:t>
      </w:r>
    </w:p>
    <w:p w14:paraId="0FCDC47E" w14:textId="77777777" w:rsidR="008363EF" w:rsidRPr="00520DDF" w:rsidRDefault="008363EF" w:rsidP="00A10B20">
      <w:pPr>
        <w:spacing w:after="0" w:line="240" w:lineRule="auto"/>
        <w:ind w:firstLine="709"/>
        <w:contextualSpacing/>
        <w:jc w:val="both"/>
        <w:rPr>
          <w:rFonts w:ascii="Times New Roman" w:eastAsia="Times New Roman" w:hAnsi="Times New Roman" w:cs="Times New Roman"/>
          <w:sz w:val="24"/>
          <w:szCs w:val="24"/>
        </w:rPr>
      </w:pPr>
    </w:p>
    <w:p w14:paraId="63F7D4A3" w14:textId="77777777" w:rsidR="00863B19"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470DFA" w:rsidRPr="00520DDF">
        <w:rPr>
          <w:rFonts w:ascii="Times New Roman" w:eastAsia="Times New Roman" w:hAnsi="Times New Roman" w:cs="Times New Roman"/>
          <w:b/>
          <w:bCs/>
          <w:i/>
          <w:iCs/>
          <w:sz w:val="24"/>
          <w:szCs w:val="24"/>
        </w:rPr>
        <w:t>5.</w:t>
      </w:r>
      <w:r w:rsidR="004D07CC" w:rsidRPr="00520DDF">
        <w:rPr>
          <w:rFonts w:ascii="Times New Roman" w:eastAsia="Times New Roman" w:hAnsi="Times New Roman" w:cs="Times New Roman"/>
          <w:b/>
          <w:bCs/>
          <w:i/>
          <w:iCs/>
          <w:sz w:val="24"/>
          <w:szCs w:val="24"/>
        </w:rPr>
        <w:t>7</w:t>
      </w:r>
      <w:r w:rsidRPr="00520DDF">
        <w:rPr>
          <w:rFonts w:ascii="Times New Roman" w:eastAsia="Times New Roman" w:hAnsi="Times New Roman" w:cs="Times New Roman"/>
          <w:b/>
          <w:bCs/>
          <w:i/>
          <w:iCs/>
          <w:sz w:val="24"/>
          <w:szCs w:val="24"/>
        </w:rPr>
        <w:t xml:space="preserve"> Критерий</w:t>
      </w:r>
      <w:r w:rsidR="00470DFA" w:rsidRPr="00520DDF">
        <w:rPr>
          <w:rFonts w:ascii="Times New Roman" w:eastAsia="Times New Roman" w:hAnsi="Times New Roman" w:cs="Times New Roman"/>
          <w:b/>
          <w:bCs/>
          <w:i/>
          <w:iCs/>
          <w:sz w:val="24"/>
          <w:szCs w:val="24"/>
        </w:rPr>
        <w:t>:</w:t>
      </w:r>
      <w:r w:rsidR="004D07CC" w:rsidRPr="00520DDF">
        <w:rPr>
          <w:rFonts w:ascii="Times New Roman" w:eastAsia="Times New Roman" w:hAnsi="Times New Roman" w:cs="Times New Roman"/>
          <w:b/>
          <w:bCs/>
          <w:i/>
          <w:iCs/>
          <w:sz w:val="24"/>
          <w:szCs w:val="24"/>
        </w:rPr>
        <w:t xml:space="preserve"> </w:t>
      </w:r>
      <w:r w:rsidR="00470DFA" w:rsidRPr="00520DDF">
        <w:rPr>
          <w:rFonts w:ascii="Times New Roman" w:eastAsia="Times New Roman" w:hAnsi="Times New Roman" w:cs="Times New Roman"/>
          <w:b/>
          <w:bCs/>
          <w:i/>
          <w:iCs/>
          <w:sz w:val="24"/>
          <w:szCs w:val="24"/>
        </w:rPr>
        <w:t>Организация должна обеспечить безопасное</w:t>
      </w:r>
      <w:r w:rsidRPr="00520DDF">
        <w:rPr>
          <w:rFonts w:ascii="Times New Roman" w:eastAsia="Times New Roman" w:hAnsi="Times New Roman" w:cs="Times New Roman"/>
          <w:b/>
          <w:bCs/>
          <w:i/>
          <w:iCs/>
          <w:sz w:val="24"/>
          <w:szCs w:val="24"/>
        </w:rPr>
        <w:t xml:space="preserve"> применени</w:t>
      </w:r>
      <w:r w:rsidR="00470DFA"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химических и биологических препаратов</w:t>
      </w:r>
    </w:p>
    <w:p w14:paraId="35A55A44" w14:textId="77777777" w:rsidR="00470DFA" w:rsidRPr="00520DDF" w:rsidRDefault="00470DFA"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2384AF82" w14:textId="77777777" w:rsidR="00FE5340" w:rsidRPr="00520DDF" w:rsidRDefault="00470DFA"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7</w:t>
      </w:r>
      <w:r w:rsidRPr="00520DDF">
        <w:rPr>
          <w:rFonts w:ascii="Times New Roman" w:eastAsia="Times New Roman" w:hAnsi="Times New Roman" w:cs="Times New Roman"/>
          <w:sz w:val="24"/>
          <w:szCs w:val="24"/>
        </w:rPr>
        <w:t>.1 П</w:t>
      </w:r>
      <w:r w:rsidR="00DD054C" w:rsidRPr="00520DDF">
        <w:rPr>
          <w:rFonts w:ascii="Times New Roman" w:eastAsia="Times New Roman" w:hAnsi="Times New Roman" w:cs="Times New Roman"/>
          <w:sz w:val="24"/>
          <w:szCs w:val="24"/>
        </w:rPr>
        <w:t>рименение удобрений</w:t>
      </w:r>
      <w:r w:rsidR="00FE5340" w:rsidRPr="00520DDF">
        <w:rPr>
          <w:rFonts w:ascii="Times New Roman" w:eastAsia="Times New Roman" w:hAnsi="Times New Roman" w:cs="Times New Roman"/>
          <w:sz w:val="24"/>
          <w:szCs w:val="24"/>
        </w:rPr>
        <w:t xml:space="preserve"> под контролем специалистов</w:t>
      </w:r>
      <w:r w:rsidR="00DD054C" w:rsidRPr="00520DDF">
        <w:rPr>
          <w:rFonts w:ascii="Times New Roman" w:eastAsia="Times New Roman" w:hAnsi="Times New Roman" w:cs="Times New Roman"/>
          <w:sz w:val="24"/>
          <w:szCs w:val="24"/>
        </w:rPr>
        <w:t>, ограниченное только территорией постоянной лесосеменной базы, лесных плантаций, питомников, при облесении нелесных земель и рекультивации, когда доказана необходимость их применения на основе экспертизы и согласований, предусмотренных законодательством;</w:t>
      </w:r>
    </w:p>
    <w:p w14:paraId="344DC8AC" w14:textId="77777777" w:rsidR="00DD054C" w:rsidRPr="00520DDF" w:rsidRDefault="00FE5340"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Примечание - </w:t>
      </w:r>
      <w:r w:rsidR="00470DFA" w:rsidRPr="00520DDF">
        <w:rPr>
          <w:rFonts w:ascii="Times New Roman" w:eastAsia="Times New Roman" w:hAnsi="Times New Roman" w:cs="Times New Roman"/>
          <w:sz w:val="24"/>
          <w:szCs w:val="24"/>
        </w:rPr>
        <w:t>И</w:t>
      </w:r>
      <w:r w:rsidRPr="00520DDF">
        <w:rPr>
          <w:rFonts w:ascii="Times New Roman" w:hAnsi="Times New Roman" w:cs="Times New Roman"/>
          <w:sz w:val="24"/>
          <w:szCs w:val="24"/>
        </w:rPr>
        <w:t>спользование удобрений не должно быть альтернативой надлежащему регулированию концентрации питательных веществ в почве</w:t>
      </w:r>
      <w:r w:rsidR="005234DE" w:rsidRPr="00520DDF">
        <w:rPr>
          <w:rFonts w:ascii="Times New Roman" w:hAnsi="Times New Roman" w:cs="Times New Roman"/>
          <w:sz w:val="24"/>
          <w:szCs w:val="24"/>
        </w:rPr>
        <w:t>.</w:t>
      </w:r>
    </w:p>
    <w:p w14:paraId="27183C09" w14:textId="77777777" w:rsidR="006142CD" w:rsidRPr="00520DDF" w:rsidRDefault="00470DFA"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7</w:t>
      </w:r>
      <w:r w:rsidRPr="00520DDF">
        <w:rPr>
          <w:rFonts w:ascii="Times New Roman" w:eastAsia="Times New Roman" w:hAnsi="Times New Roman" w:cs="Times New Roman"/>
          <w:sz w:val="24"/>
          <w:szCs w:val="24"/>
        </w:rPr>
        <w:t xml:space="preserve">.2 </w:t>
      </w:r>
      <w:r w:rsidR="006142CD" w:rsidRPr="00520DDF">
        <w:rPr>
          <w:rFonts w:ascii="Times New Roman" w:eastAsia="Times New Roman" w:hAnsi="Times New Roman" w:cs="Times New Roman"/>
          <w:sz w:val="24"/>
          <w:szCs w:val="24"/>
        </w:rPr>
        <w:t>Сведение к минимуму использования пестицидов при помощи методов интегрированной защиты растений, подходящих лесоводственных и других биологических методов борьбы;</w:t>
      </w:r>
    </w:p>
    <w:p w14:paraId="67C3FF08" w14:textId="77777777" w:rsidR="00DD054C" w:rsidRPr="00520DDF" w:rsidRDefault="006142C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4.5.7.3 </w:t>
      </w:r>
      <w:r w:rsidR="00470DFA" w:rsidRPr="00520DDF">
        <w:rPr>
          <w:rFonts w:ascii="Times New Roman" w:eastAsia="Times New Roman" w:hAnsi="Times New Roman" w:cs="Times New Roman"/>
          <w:sz w:val="24"/>
          <w:szCs w:val="24"/>
        </w:rPr>
        <w:t>Н</w:t>
      </w:r>
      <w:r w:rsidR="00DD054C" w:rsidRPr="00520DDF">
        <w:rPr>
          <w:rFonts w:ascii="Times New Roman" w:eastAsia="Times New Roman" w:hAnsi="Times New Roman" w:cs="Times New Roman"/>
          <w:sz w:val="24"/>
          <w:szCs w:val="24"/>
        </w:rPr>
        <w:t>аличие стратегии преимущественного применения биологических пестицидов перед химическими пестицидами для борьбы с вредителями леса;</w:t>
      </w:r>
    </w:p>
    <w:p w14:paraId="651BC6F9" w14:textId="77777777" w:rsidR="0037348F" w:rsidRPr="00520DDF" w:rsidRDefault="006142C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4.5.7.4 </w:t>
      </w:r>
      <w:r w:rsidR="0037348F" w:rsidRPr="00520DDF">
        <w:rPr>
          <w:rFonts w:ascii="Times New Roman" w:eastAsia="Times New Roman" w:hAnsi="Times New Roman" w:cs="Times New Roman"/>
          <w:sz w:val="24"/>
          <w:szCs w:val="24"/>
        </w:rPr>
        <w:t xml:space="preserve">Использование в приоритетном порядке биологических средств контроля в соответствии с нормами и правилами их применения; </w:t>
      </w:r>
    </w:p>
    <w:p w14:paraId="75AD1BF7" w14:textId="77777777" w:rsidR="006142CD" w:rsidRPr="00520DDF" w:rsidRDefault="006142C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4.5.7.5 </w:t>
      </w:r>
      <w:r w:rsidR="0037348F" w:rsidRPr="00520DDF">
        <w:rPr>
          <w:rFonts w:ascii="Times New Roman" w:eastAsia="Times New Roman" w:hAnsi="Times New Roman" w:cs="Times New Roman"/>
          <w:sz w:val="24"/>
          <w:szCs w:val="24"/>
        </w:rPr>
        <w:t>Реализацию стратегии отказа от химических методов борьбы с насекомыми;</w:t>
      </w:r>
    </w:p>
    <w:p w14:paraId="0D16C6F3" w14:textId="77777777" w:rsidR="006142CD" w:rsidRPr="00520DDF" w:rsidRDefault="006142CD" w:rsidP="006142CD">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 xml:space="preserve">4.5.7.6 Применение пестицидов, обосновано крайней необходимостью и осуществляется </w:t>
      </w:r>
      <w:r w:rsidR="00082521" w:rsidRPr="00520DDF">
        <w:rPr>
          <w:rFonts w:ascii="Times New Roman" w:eastAsia="Times New Roman" w:hAnsi="Times New Roman" w:cs="Times New Roman"/>
          <w:sz w:val="24"/>
          <w:szCs w:val="24"/>
        </w:rPr>
        <w:t xml:space="preserve">обученными специалистами </w:t>
      </w:r>
      <w:r w:rsidRPr="00520DDF">
        <w:rPr>
          <w:rFonts w:ascii="Times New Roman" w:eastAsia="Times New Roman" w:hAnsi="Times New Roman" w:cs="Times New Roman"/>
          <w:sz w:val="24"/>
          <w:szCs w:val="24"/>
        </w:rPr>
        <w:t>в соответствии с нормами и правилами их применения и охраны труда;</w:t>
      </w:r>
    </w:p>
    <w:p w14:paraId="3DDB0143" w14:textId="77777777" w:rsidR="006142CD" w:rsidRPr="00520DDF" w:rsidRDefault="006142CD" w:rsidP="006142CD">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4.5.7.</w:t>
      </w:r>
      <w:r w:rsidR="00082521" w:rsidRPr="00520DDF">
        <w:rPr>
          <w:rFonts w:ascii="Times New Roman" w:eastAsia="Times New Roman" w:hAnsi="Times New Roman" w:cs="Times New Roman"/>
          <w:sz w:val="24"/>
          <w:szCs w:val="24"/>
        </w:rPr>
        <w:t>7</w:t>
      </w:r>
      <w:r w:rsidRPr="00520DDF">
        <w:rPr>
          <w:rFonts w:ascii="Times New Roman" w:eastAsia="Times New Roman" w:hAnsi="Times New Roman" w:cs="Times New Roman"/>
          <w:sz w:val="24"/>
          <w:szCs w:val="24"/>
        </w:rPr>
        <w:t xml:space="preserve"> Проведение обучения персонала </w:t>
      </w:r>
      <w:r w:rsidR="00082521" w:rsidRPr="00520DDF">
        <w:rPr>
          <w:rFonts w:ascii="Times New Roman" w:eastAsia="Times New Roman" w:hAnsi="Times New Roman" w:cs="Times New Roman"/>
          <w:sz w:val="24"/>
          <w:szCs w:val="24"/>
        </w:rPr>
        <w:t xml:space="preserve">для работы с </w:t>
      </w:r>
      <w:r w:rsidRPr="00520DDF">
        <w:rPr>
          <w:rFonts w:ascii="Times New Roman" w:eastAsia="Times New Roman" w:hAnsi="Times New Roman" w:cs="Times New Roman"/>
          <w:sz w:val="24"/>
          <w:szCs w:val="24"/>
        </w:rPr>
        <w:t>пестицид</w:t>
      </w:r>
      <w:r w:rsidR="00082521" w:rsidRPr="00520DDF">
        <w:rPr>
          <w:rFonts w:ascii="Times New Roman" w:eastAsia="Times New Roman" w:hAnsi="Times New Roman" w:cs="Times New Roman"/>
          <w:sz w:val="24"/>
          <w:szCs w:val="24"/>
        </w:rPr>
        <w:t>ами</w:t>
      </w:r>
      <w:r w:rsidRPr="00520DDF">
        <w:rPr>
          <w:rFonts w:ascii="Times New Roman" w:eastAsia="Times New Roman" w:hAnsi="Times New Roman" w:cs="Times New Roman"/>
          <w:sz w:val="24"/>
          <w:szCs w:val="24"/>
        </w:rPr>
        <w:t xml:space="preserve">; </w:t>
      </w:r>
    </w:p>
    <w:p w14:paraId="15CC4EE5" w14:textId="77777777" w:rsidR="006142CD" w:rsidRPr="00520DDF" w:rsidRDefault="006142CD" w:rsidP="006142CD">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4.5.7.</w:t>
      </w:r>
      <w:r w:rsidR="00082521"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 xml:space="preserve"> Проведение обучения персонала для работы с хими</w:t>
      </w:r>
      <w:r w:rsidR="00082521" w:rsidRPr="00520DDF">
        <w:rPr>
          <w:rFonts w:ascii="Times New Roman" w:eastAsia="Times New Roman" w:hAnsi="Times New Roman" w:cs="Times New Roman"/>
          <w:sz w:val="24"/>
          <w:szCs w:val="24"/>
        </w:rPr>
        <w:t>катами;</w:t>
      </w:r>
    </w:p>
    <w:p w14:paraId="59FB5BB7" w14:textId="77777777" w:rsidR="00082521" w:rsidRPr="00520DDF" w:rsidRDefault="00082521" w:rsidP="00082521">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4.5.7.9 Использование соответствующего оборудования для работы с пестицидами;</w:t>
      </w:r>
    </w:p>
    <w:p w14:paraId="1AFA61FC" w14:textId="77777777" w:rsidR="00DD054C" w:rsidRPr="00520DDF" w:rsidRDefault="00470DFA"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7</w:t>
      </w:r>
      <w:r w:rsidRPr="00520DDF">
        <w:rPr>
          <w:rFonts w:ascii="Times New Roman" w:eastAsia="Times New Roman" w:hAnsi="Times New Roman" w:cs="Times New Roman"/>
          <w:sz w:val="24"/>
          <w:szCs w:val="24"/>
        </w:rPr>
        <w:t>.</w:t>
      </w:r>
      <w:r w:rsidR="006142CD" w:rsidRPr="00520DDF">
        <w:rPr>
          <w:rFonts w:ascii="Times New Roman" w:eastAsia="Times New Roman" w:hAnsi="Times New Roman" w:cs="Times New Roman"/>
          <w:sz w:val="24"/>
          <w:szCs w:val="24"/>
        </w:rPr>
        <w:t>10</w:t>
      </w:r>
      <w:r w:rsidRPr="00520DDF">
        <w:rPr>
          <w:rFonts w:ascii="Times New Roman" w:eastAsia="Times New Roman" w:hAnsi="Times New Roman" w:cs="Times New Roman"/>
          <w:sz w:val="24"/>
          <w:szCs w:val="24"/>
        </w:rPr>
        <w:t xml:space="preserve"> </w:t>
      </w:r>
      <w:r w:rsidR="00082521" w:rsidRPr="00520DDF">
        <w:rPr>
          <w:rFonts w:ascii="Times New Roman" w:eastAsia="Times New Roman" w:hAnsi="Times New Roman" w:cs="Times New Roman"/>
          <w:sz w:val="24"/>
          <w:szCs w:val="24"/>
        </w:rPr>
        <w:t>Использование соответствующего</w:t>
      </w:r>
      <w:r w:rsidR="00DD054C" w:rsidRPr="00520DDF">
        <w:rPr>
          <w:rFonts w:ascii="Times New Roman" w:eastAsia="Times New Roman" w:hAnsi="Times New Roman" w:cs="Times New Roman"/>
          <w:sz w:val="24"/>
          <w:szCs w:val="24"/>
        </w:rPr>
        <w:t xml:space="preserve"> оборудования </w:t>
      </w:r>
      <w:r w:rsidR="00082521" w:rsidRPr="00520DDF">
        <w:rPr>
          <w:rFonts w:ascii="Times New Roman" w:eastAsia="Times New Roman" w:hAnsi="Times New Roman" w:cs="Times New Roman"/>
          <w:sz w:val="24"/>
          <w:szCs w:val="24"/>
        </w:rPr>
        <w:t xml:space="preserve">для работы с </w:t>
      </w:r>
      <w:r w:rsidR="00DD054C" w:rsidRPr="00520DDF">
        <w:rPr>
          <w:rFonts w:ascii="Times New Roman" w:eastAsia="Times New Roman" w:hAnsi="Times New Roman" w:cs="Times New Roman"/>
          <w:sz w:val="24"/>
          <w:szCs w:val="24"/>
        </w:rPr>
        <w:t>химикат</w:t>
      </w:r>
      <w:r w:rsidR="00082521" w:rsidRPr="00520DDF">
        <w:rPr>
          <w:rFonts w:ascii="Times New Roman" w:eastAsia="Times New Roman" w:hAnsi="Times New Roman" w:cs="Times New Roman"/>
          <w:sz w:val="24"/>
          <w:szCs w:val="24"/>
        </w:rPr>
        <w:t>ами</w:t>
      </w:r>
      <w:r w:rsidR="00DD054C" w:rsidRPr="00520DDF">
        <w:rPr>
          <w:rFonts w:ascii="Times New Roman" w:eastAsia="Times New Roman" w:hAnsi="Times New Roman" w:cs="Times New Roman"/>
          <w:sz w:val="24"/>
          <w:szCs w:val="24"/>
        </w:rPr>
        <w:t>;</w:t>
      </w:r>
    </w:p>
    <w:p w14:paraId="128DC69C" w14:textId="77777777" w:rsidR="00DD054C" w:rsidRPr="00520DDF" w:rsidRDefault="00470DFA"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7</w:t>
      </w:r>
      <w:r w:rsidRPr="00520DDF">
        <w:rPr>
          <w:rFonts w:ascii="Times New Roman" w:eastAsia="Times New Roman" w:hAnsi="Times New Roman" w:cs="Times New Roman"/>
          <w:sz w:val="24"/>
          <w:szCs w:val="24"/>
        </w:rPr>
        <w:t>.</w:t>
      </w:r>
      <w:r w:rsidR="006142CD" w:rsidRPr="00520DDF">
        <w:rPr>
          <w:rFonts w:ascii="Times New Roman" w:eastAsia="Times New Roman" w:hAnsi="Times New Roman" w:cs="Times New Roman"/>
          <w:sz w:val="24"/>
          <w:szCs w:val="24"/>
        </w:rPr>
        <w:t>11</w:t>
      </w:r>
      <w:r w:rsidRPr="00520DDF">
        <w:rPr>
          <w:rFonts w:ascii="Times New Roman" w:eastAsia="Times New Roman" w:hAnsi="Times New Roman" w:cs="Times New Roman"/>
          <w:sz w:val="24"/>
          <w:szCs w:val="24"/>
        </w:rPr>
        <w:t xml:space="preserve"> В</w:t>
      </w:r>
      <w:r w:rsidR="00DD054C" w:rsidRPr="00520DDF">
        <w:rPr>
          <w:rFonts w:ascii="Times New Roman" w:eastAsia="Times New Roman" w:hAnsi="Times New Roman" w:cs="Times New Roman"/>
          <w:sz w:val="24"/>
          <w:szCs w:val="24"/>
        </w:rPr>
        <w:t>ыполнение инструкции по технике безопасности, в том числе инструкции производителя,</w:t>
      </w:r>
      <w:r w:rsidR="00C93957" w:rsidRPr="00520DDF">
        <w:rPr>
          <w:rFonts w:ascii="Times New Roman" w:eastAsia="Times New Roman" w:hAnsi="Times New Roman" w:cs="Times New Roman"/>
          <w:sz w:val="24"/>
          <w:szCs w:val="24"/>
        </w:rPr>
        <w:t xml:space="preserve"> по </w:t>
      </w:r>
      <w:r w:rsidR="00DD054C" w:rsidRPr="00520DDF">
        <w:rPr>
          <w:rFonts w:ascii="Times New Roman" w:eastAsia="Times New Roman" w:hAnsi="Times New Roman" w:cs="Times New Roman"/>
          <w:sz w:val="24"/>
          <w:szCs w:val="24"/>
        </w:rPr>
        <w:t>применени</w:t>
      </w:r>
      <w:r w:rsidR="00C93957" w:rsidRPr="00520DDF">
        <w:rPr>
          <w:rFonts w:ascii="Times New Roman" w:eastAsia="Times New Roman" w:hAnsi="Times New Roman" w:cs="Times New Roman"/>
          <w:sz w:val="24"/>
          <w:szCs w:val="24"/>
        </w:rPr>
        <w:t>ю</w:t>
      </w:r>
      <w:r w:rsidR="00DD054C" w:rsidRPr="00520DDF">
        <w:rPr>
          <w:rFonts w:ascii="Times New Roman" w:eastAsia="Times New Roman" w:hAnsi="Times New Roman" w:cs="Times New Roman"/>
          <w:sz w:val="24"/>
          <w:szCs w:val="24"/>
        </w:rPr>
        <w:t xml:space="preserve"> разрешенных пестицидов и химических веществ;</w:t>
      </w:r>
    </w:p>
    <w:p w14:paraId="6408FBC7" w14:textId="77777777" w:rsidR="00DD054C" w:rsidRPr="00520DDF" w:rsidRDefault="00470DFA"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7</w:t>
      </w:r>
      <w:r w:rsidRPr="00520DDF">
        <w:rPr>
          <w:rFonts w:ascii="Times New Roman" w:eastAsia="Times New Roman" w:hAnsi="Times New Roman" w:cs="Times New Roman"/>
          <w:sz w:val="24"/>
          <w:szCs w:val="24"/>
        </w:rPr>
        <w:t>.1</w:t>
      </w:r>
      <w:r w:rsidR="006142CD" w:rsidRPr="00520DDF">
        <w:rPr>
          <w:rFonts w:ascii="Times New Roman" w:eastAsia="Times New Roman" w:hAnsi="Times New Roman" w:cs="Times New Roman"/>
          <w:sz w:val="24"/>
          <w:szCs w:val="24"/>
        </w:rPr>
        <w:t>2</w:t>
      </w:r>
      <w:r w:rsidRPr="00520DDF">
        <w:rPr>
          <w:rFonts w:ascii="Times New Roman" w:eastAsia="Times New Roman" w:hAnsi="Times New Roman" w:cs="Times New Roman"/>
          <w:sz w:val="24"/>
          <w:szCs w:val="24"/>
        </w:rPr>
        <w:t xml:space="preserve"> И</w:t>
      </w:r>
      <w:r w:rsidR="00DD054C" w:rsidRPr="00520DDF">
        <w:rPr>
          <w:rFonts w:ascii="Times New Roman" w:eastAsia="Times New Roman" w:hAnsi="Times New Roman" w:cs="Times New Roman"/>
          <w:sz w:val="24"/>
          <w:szCs w:val="24"/>
        </w:rPr>
        <w:t>спользование разрешенных пестицидов и химических веществ, которое контролируют и документируют специалисты;</w:t>
      </w:r>
    </w:p>
    <w:p w14:paraId="47AFE878" w14:textId="77777777" w:rsidR="00DD054C" w:rsidRPr="00520DDF" w:rsidRDefault="00470DFA"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7</w:t>
      </w:r>
      <w:r w:rsidRPr="00520DDF">
        <w:rPr>
          <w:rFonts w:ascii="Times New Roman" w:eastAsia="Times New Roman" w:hAnsi="Times New Roman" w:cs="Times New Roman"/>
          <w:sz w:val="24"/>
          <w:szCs w:val="24"/>
        </w:rPr>
        <w:t>.1</w:t>
      </w:r>
      <w:r w:rsidR="006142CD"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rPr>
        <w:t xml:space="preserve"> Н</w:t>
      </w:r>
      <w:r w:rsidR="00DD054C" w:rsidRPr="00520DDF">
        <w:rPr>
          <w:rFonts w:ascii="Times New Roman" w:eastAsia="Times New Roman" w:hAnsi="Times New Roman" w:cs="Times New Roman"/>
          <w:sz w:val="24"/>
          <w:szCs w:val="24"/>
        </w:rPr>
        <w:t>аличие инструкци</w:t>
      </w:r>
      <w:r w:rsidR="00082521" w:rsidRPr="00520DDF">
        <w:rPr>
          <w:rFonts w:ascii="Times New Roman" w:eastAsia="Times New Roman" w:hAnsi="Times New Roman" w:cs="Times New Roman"/>
          <w:sz w:val="24"/>
          <w:szCs w:val="24"/>
        </w:rPr>
        <w:t>й</w:t>
      </w:r>
      <w:r w:rsidR="00DD054C" w:rsidRPr="00520DDF">
        <w:rPr>
          <w:rFonts w:ascii="Times New Roman" w:eastAsia="Times New Roman" w:hAnsi="Times New Roman" w:cs="Times New Roman"/>
          <w:sz w:val="24"/>
          <w:szCs w:val="24"/>
        </w:rPr>
        <w:t xml:space="preserve"> по применению и технике безопасности использования </w:t>
      </w:r>
      <w:r w:rsidR="006142CD" w:rsidRPr="00520DDF">
        <w:rPr>
          <w:rFonts w:ascii="Times New Roman" w:eastAsia="Times New Roman" w:hAnsi="Times New Roman" w:cs="Times New Roman"/>
          <w:sz w:val="24"/>
          <w:szCs w:val="24"/>
        </w:rPr>
        <w:t>пестицидов и химических веществ;</w:t>
      </w:r>
    </w:p>
    <w:p w14:paraId="42762201" w14:textId="77777777" w:rsidR="0061526B" w:rsidRPr="00520DDF" w:rsidRDefault="00470DFA"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7</w:t>
      </w:r>
      <w:r w:rsidRPr="00520DDF">
        <w:rPr>
          <w:rFonts w:ascii="Times New Roman" w:eastAsia="Times New Roman" w:hAnsi="Times New Roman" w:cs="Times New Roman"/>
          <w:sz w:val="24"/>
          <w:szCs w:val="24"/>
        </w:rPr>
        <w:t>.1</w:t>
      </w:r>
      <w:r w:rsidR="006142CD" w:rsidRPr="00520DDF">
        <w:rPr>
          <w:rFonts w:ascii="Times New Roman" w:eastAsia="Times New Roman" w:hAnsi="Times New Roman" w:cs="Times New Roman"/>
          <w:sz w:val="24"/>
          <w:szCs w:val="24"/>
        </w:rPr>
        <w:t>4</w:t>
      </w:r>
      <w:r w:rsidRPr="00520DDF">
        <w:rPr>
          <w:rFonts w:ascii="Times New Roman" w:eastAsia="Times New Roman" w:hAnsi="Times New Roman" w:cs="Times New Roman"/>
          <w:sz w:val="24"/>
          <w:szCs w:val="24"/>
        </w:rPr>
        <w:t xml:space="preserve"> Н</w:t>
      </w:r>
      <w:r w:rsidR="0061526B" w:rsidRPr="00520DDF">
        <w:rPr>
          <w:rFonts w:ascii="Times New Roman" w:eastAsia="Times New Roman" w:hAnsi="Times New Roman" w:cs="Times New Roman"/>
          <w:sz w:val="24"/>
          <w:szCs w:val="24"/>
        </w:rPr>
        <w:t xml:space="preserve">аличие </w:t>
      </w:r>
      <w:r w:rsidR="00BB2845" w:rsidRPr="00520DDF">
        <w:rPr>
          <w:rFonts w:ascii="Times New Roman" w:eastAsia="Times New Roman" w:hAnsi="Times New Roman" w:cs="Times New Roman"/>
          <w:sz w:val="24"/>
          <w:szCs w:val="24"/>
        </w:rPr>
        <w:t xml:space="preserve">разрешительно-запретительной документации, реализуемой в практике </w:t>
      </w:r>
      <w:hyperlink r:id="rId48" w:history="1">
        <w:bookmarkStart w:id="25" w:name="_Hlk37524273"/>
        <w:r w:rsidR="009D4293" w:rsidRPr="00520DDF">
          <w:rPr>
            <w:rFonts w:ascii="Times New Roman" w:eastAsia="Times New Roman" w:hAnsi="Times New Roman" w:cs="Times New Roman"/>
            <w:sz w:val="24"/>
            <w:szCs w:val="24"/>
          </w:rPr>
          <w:t>[21</w:t>
        </w:r>
        <w:bookmarkEnd w:id="25"/>
        <w:r w:rsidR="009D4293" w:rsidRPr="00520DDF">
          <w:rPr>
            <w:rFonts w:ascii="Times New Roman" w:eastAsia="Times New Roman" w:hAnsi="Times New Roman" w:cs="Times New Roman"/>
            <w:sz w:val="24"/>
            <w:szCs w:val="24"/>
          </w:rPr>
          <w:t>, 22, 27, 35]</w:t>
        </w:r>
      </w:hyperlink>
      <w:r w:rsidR="006142CD" w:rsidRPr="00520DDF">
        <w:rPr>
          <w:rFonts w:ascii="Times New Roman" w:eastAsia="Times New Roman" w:hAnsi="Times New Roman" w:cs="Times New Roman"/>
          <w:sz w:val="24"/>
          <w:szCs w:val="24"/>
        </w:rPr>
        <w:t>;</w:t>
      </w:r>
    </w:p>
    <w:p w14:paraId="4903551B" w14:textId="77777777" w:rsidR="00643CC6" w:rsidRPr="00520DDF" w:rsidRDefault="00643CC6" w:rsidP="008D0073">
      <w:pPr>
        <w:pStyle w:val="a6"/>
        <w:tabs>
          <w:tab w:val="left" w:pos="0"/>
        </w:tabs>
        <w:ind w:left="0" w:firstLine="709"/>
        <w:contextualSpacing/>
        <w:jc w:val="both"/>
        <w:rPr>
          <w:rFonts w:ascii="Times New Roman" w:hAnsi="Times New Roman" w:cs="Times New Roman"/>
          <w:iCs/>
          <w:sz w:val="24"/>
          <w:szCs w:val="24"/>
        </w:rPr>
      </w:pPr>
      <w:r w:rsidRPr="00520DDF">
        <w:rPr>
          <w:rFonts w:ascii="Times New Roman" w:eastAsia="Times New Roman" w:hAnsi="Times New Roman" w:cs="Times New Roman"/>
          <w:sz w:val="24"/>
          <w:szCs w:val="24"/>
        </w:rPr>
        <w:t xml:space="preserve">Примечание - </w:t>
      </w:r>
      <w:r w:rsidRPr="00520DDF">
        <w:rPr>
          <w:rFonts w:ascii="Times New Roman" w:hAnsi="Times New Roman" w:cs="Times New Roman"/>
          <w:sz w:val="24"/>
          <w:szCs w:val="24"/>
        </w:rPr>
        <w:t xml:space="preserve">Необходимо, чтобы пестициды типа </w:t>
      </w:r>
      <w:r w:rsidRPr="00520DDF">
        <w:rPr>
          <w:rFonts w:ascii="Times New Roman" w:hAnsi="Times New Roman" w:cs="Times New Roman"/>
          <w:spacing w:val="2"/>
          <w:sz w:val="24"/>
          <w:szCs w:val="24"/>
          <w:shd w:val="clear" w:color="auto" w:fill="FFFFFF"/>
        </w:rPr>
        <w:t>Класс IA (чрезвычайно опасные, Класс IB (очень опасные)</w:t>
      </w:r>
      <w:r w:rsidRPr="00520DDF">
        <w:rPr>
          <w:rFonts w:ascii="Times New Roman" w:hAnsi="Times New Roman" w:cs="Times New Roman"/>
          <w:sz w:val="24"/>
          <w:szCs w:val="24"/>
        </w:rPr>
        <w:t xml:space="preserve"> по классификации Всемирной организации здравоохранения и другие высокотоксичные пестициды были запрещены к использованию. Пестициды, такие как группа хлорированных углеводородов, чьи производные сохраняют биологическую активность и накапливаются в пищевых цепочках, что не предусмотрено целью их использования, а также любые пестициды, запрещенные международным соглашением, должны быть запрещены</w:t>
      </w:r>
      <w:r w:rsidR="008D0073" w:rsidRPr="00520DDF">
        <w:rPr>
          <w:rFonts w:ascii="Times New Roman" w:hAnsi="Times New Roman" w:cs="Times New Roman"/>
          <w:sz w:val="24"/>
          <w:szCs w:val="24"/>
        </w:rPr>
        <w:t xml:space="preserve"> как это определено</w:t>
      </w:r>
      <w:r w:rsidRPr="00520DDF">
        <w:rPr>
          <w:rFonts w:ascii="Times New Roman" w:hAnsi="Times New Roman" w:cs="Times New Roman"/>
          <w:iCs/>
          <w:sz w:val="24"/>
          <w:szCs w:val="24"/>
        </w:rPr>
        <w:t xml:space="preserve">в Стокгольмской конвенции о стойких органических </w:t>
      </w:r>
      <w:r w:rsidRPr="00520DDF">
        <w:rPr>
          <w:rFonts w:ascii="Times New Roman" w:hAnsi="Times New Roman" w:cs="Times New Roman"/>
          <w:sz w:val="24"/>
          <w:szCs w:val="24"/>
        </w:rPr>
        <w:t>загрязнителях</w:t>
      </w:r>
      <w:r w:rsidR="00C93957" w:rsidRPr="00520DDF">
        <w:rPr>
          <w:rFonts w:ascii="Times New Roman" w:hAnsi="Times New Roman" w:cs="Times New Roman"/>
          <w:sz w:val="24"/>
          <w:szCs w:val="24"/>
        </w:rPr>
        <w:t xml:space="preserve"> </w:t>
      </w:r>
      <w:r w:rsidR="008D0073" w:rsidRPr="00520DDF">
        <w:rPr>
          <w:rFonts w:ascii="Times New Roman" w:eastAsia="Times New Roman" w:hAnsi="Times New Roman" w:cs="Times New Roman"/>
          <w:sz w:val="24"/>
          <w:szCs w:val="24"/>
          <w:lang w:eastAsia="ru-RU" w:bidi="ar-SA"/>
        </w:rPr>
        <w:t>[21]</w:t>
      </w:r>
      <w:r w:rsidR="006142CD" w:rsidRPr="00520DDF">
        <w:rPr>
          <w:rFonts w:ascii="Times New Roman" w:eastAsia="Times New Roman" w:hAnsi="Times New Roman" w:cs="Times New Roman"/>
          <w:sz w:val="24"/>
          <w:szCs w:val="24"/>
          <w:lang w:eastAsia="ru-RU" w:bidi="ar-SA"/>
        </w:rPr>
        <w:t>;</w:t>
      </w:r>
    </w:p>
    <w:p w14:paraId="1FE4D75C" w14:textId="77777777" w:rsidR="00863B19" w:rsidRPr="00520DDF" w:rsidRDefault="006142C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4.5.15 Неприменение генетически модифицированных организмов.</w:t>
      </w:r>
    </w:p>
    <w:p w14:paraId="2926A323" w14:textId="77777777" w:rsidR="006142CD" w:rsidRPr="00520DDF" w:rsidRDefault="006142CD" w:rsidP="00A10B20">
      <w:pPr>
        <w:spacing w:after="0" w:line="240" w:lineRule="auto"/>
        <w:ind w:firstLine="709"/>
        <w:contextualSpacing/>
        <w:jc w:val="both"/>
        <w:rPr>
          <w:rFonts w:ascii="Times New Roman" w:eastAsia="Times New Roman" w:hAnsi="Times New Roman" w:cs="Times New Roman"/>
          <w:sz w:val="24"/>
          <w:szCs w:val="24"/>
        </w:rPr>
      </w:pPr>
    </w:p>
    <w:p w14:paraId="4A4D50D4" w14:textId="77777777" w:rsidR="005234DE"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470DFA" w:rsidRPr="00520DDF">
        <w:rPr>
          <w:rFonts w:ascii="Times New Roman" w:eastAsia="Times New Roman" w:hAnsi="Times New Roman" w:cs="Times New Roman"/>
          <w:b/>
          <w:bCs/>
          <w:i/>
          <w:iCs/>
          <w:sz w:val="24"/>
          <w:szCs w:val="24"/>
        </w:rPr>
        <w:t>5.</w:t>
      </w:r>
      <w:r w:rsidR="004D07CC" w:rsidRPr="00520DDF">
        <w:rPr>
          <w:rFonts w:ascii="Times New Roman" w:eastAsia="Times New Roman" w:hAnsi="Times New Roman" w:cs="Times New Roman"/>
          <w:b/>
          <w:bCs/>
          <w:i/>
          <w:iCs/>
          <w:sz w:val="24"/>
          <w:szCs w:val="24"/>
        </w:rPr>
        <w:t>8</w:t>
      </w:r>
      <w:r w:rsidRPr="00520DDF">
        <w:rPr>
          <w:rFonts w:ascii="Times New Roman" w:eastAsia="Times New Roman" w:hAnsi="Times New Roman" w:cs="Times New Roman"/>
          <w:b/>
          <w:bCs/>
          <w:i/>
          <w:iCs/>
          <w:sz w:val="24"/>
          <w:szCs w:val="24"/>
        </w:rPr>
        <w:t xml:space="preserve"> Критерий</w:t>
      </w:r>
      <w:r w:rsidR="00470DFA" w:rsidRPr="00520DDF">
        <w:rPr>
          <w:rFonts w:ascii="Times New Roman" w:eastAsia="Times New Roman" w:hAnsi="Times New Roman" w:cs="Times New Roman"/>
          <w:b/>
          <w:bCs/>
          <w:i/>
          <w:iCs/>
          <w:sz w:val="24"/>
          <w:szCs w:val="24"/>
        </w:rPr>
        <w:t>: Организация должна обеспечить</w:t>
      </w:r>
      <w:r w:rsidR="000E4CDB" w:rsidRPr="00520DDF">
        <w:rPr>
          <w:rFonts w:ascii="Times New Roman" w:eastAsia="Times New Roman" w:hAnsi="Times New Roman" w:cs="Times New Roman"/>
          <w:b/>
          <w:bCs/>
          <w:i/>
          <w:iCs/>
          <w:sz w:val="24"/>
          <w:szCs w:val="24"/>
        </w:rPr>
        <w:t xml:space="preserve">безопасную </w:t>
      </w:r>
      <w:r w:rsidRPr="00520DDF">
        <w:rPr>
          <w:rFonts w:ascii="Times New Roman" w:eastAsia="Times New Roman" w:hAnsi="Times New Roman" w:cs="Times New Roman"/>
          <w:b/>
          <w:bCs/>
          <w:i/>
          <w:iCs/>
          <w:sz w:val="24"/>
          <w:szCs w:val="24"/>
        </w:rPr>
        <w:t>утилизаци</w:t>
      </w:r>
      <w:r w:rsidR="000E4CDB" w:rsidRPr="00520DDF">
        <w:rPr>
          <w:rFonts w:ascii="Times New Roman" w:eastAsia="Times New Roman" w:hAnsi="Times New Roman" w:cs="Times New Roman"/>
          <w:b/>
          <w:bCs/>
          <w:i/>
          <w:iCs/>
          <w:sz w:val="24"/>
          <w:szCs w:val="24"/>
        </w:rPr>
        <w:t>ю</w:t>
      </w:r>
      <w:r w:rsidRPr="00520DDF">
        <w:rPr>
          <w:rFonts w:ascii="Times New Roman" w:eastAsia="Times New Roman" w:hAnsi="Times New Roman" w:cs="Times New Roman"/>
          <w:b/>
          <w:bCs/>
          <w:i/>
          <w:iCs/>
          <w:sz w:val="24"/>
          <w:szCs w:val="24"/>
        </w:rPr>
        <w:t xml:space="preserve"> производственных и бытовых отходов хозяйственной деятельности</w:t>
      </w:r>
    </w:p>
    <w:p w14:paraId="1322AA10" w14:textId="77777777" w:rsidR="000E4CDB" w:rsidRPr="00520DDF" w:rsidRDefault="000E4CDB"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33E2E182"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.1 Н</w:t>
      </w:r>
      <w:r w:rsidR="00DD054C" w:rsidRPr="00520DDF">
        <w:rPr>
          <w:rFonts w:ascii="Times New Roman" w:eastAsia="Times New Roman" w:hAnsi="Times New Roman" w:cs="Times New Roman"/>
          <w:sz w:val="24"/>
          <w:szCs w:val="24"/>
        </w:rPr>
        <w:t>аличие правил и инструкций по использованию химикатов, контейнеров, жидких и твердых неорганических отходов, включая горюче-смазочные материалы</w:t>
      </w:r>
      <w:r w:rsidR="00ED02CF" w:rsidRPr="00520DDF">
        <w:rPr>
          <w:rFonts w:ascii="Times New Roman" w:eastAsia="Times New Roman" w:hAnsi="Times New Roman" w:cs="Times New Roman"/>
          <w:sz w:val="24"/>
          <w:szCs w:val="24"/>
        </w:rPr>
        <w:t>, включающих запрет на их беспорядочный сброс</w:t>
      </w:r>
      <w:r w:rsidR="00E3654D" w:rsidRPr="00520DDF">
        <w:rPr>
          <w:rFonts w:ascii="Times New Roman" w:eastAsia="Times New Roman" w:hAnsi="Times New Roman" w:cs="Times New Roman"/>
          <w:sz w:val="24"/>
          <w:szCs w:val="24"/>
        </w:rPr>
        <w:t xml:space="preserve"> и действия в авариных ситуациях</w:t>
      </w:r>
      <w:r w:rsidR="00DD054C" w:rsidRPr="00520DDF">
        <w:rPr>
          <w:rFonts w:ascii="Times New Roman" w:eastAsia="Times New Roman" w:hAnsi="Times New Roman" w:cs="Times New Roman"/>
          <w:sz w:val="24"/>
          <w:szCs w:val="24"/>
        </w:rPr>
        <w:t>;</w:t>
      </w:r>
    </w:p>
    <w:p w14:paraId="21F20CD3"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.2 Н</w:t>
      </w:r>
      <w:r w:rsidR="00DD054C" w:rsidRPr="00520DDF">
        <w:rPr>
          <w:rFonts w:ascii="Times New Roman" w:eastAsia="Times New Roman" w:hAnsi="Times New Roman" w:cs="Times New Roman"/>
          <w:sz w:val="24"/>
          <w:szCs w:val="24"/>
        </w:rPr>
        <w:t>азначение ответственного за размещение, сбор и утилизацию производственных, бытовых отходов, отходов от эксплуатации машин и оборудования, металлолома в соответствии с нормами охраны окружающей среды;</w:t>
      </w:r>
    </w:p>
    <w:p w14:paraId="5DE2B0E6"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.3 О</w:t>
      </w:r>
      <w:r w:rsidR="00DD054C" w:rsidRPr="00520DDF">
        <w:rPr>
          <w:rFonts w:ascii="Times New Roman" w:eastAsia="Times New Roman" w:hAnsi="Times New Roman" w:cs="Times New Roman"/>
          <w:sz w:val="24"/>
          <w:szCs w:val="24"/>
        </w:rPr>
        <w:t>рганизацию хранения и утилизации химических препаратов и емкостей из-под них, жидких и твердых неорганических отходов, горюче-смазочных материалов в соответствии с установленными правилами</w:t>
      </w:r>
      <w:r w:rsidR="00ED02CF" w:rsidRPr="00520DDF">
        <w:rPr>
          <w:rFonts w:ascii="Times New Roman" w:eastAsia="Times New Roman" w:hAnsi="Times New Roman" w:cs="Times New Roman"/>
          <w:sz w:val="24"/>
          <w:szCs w:val="24"/>
        </w:rPr>
        <w:t xml:space="preserve"> и инструкциями</w:t>
      </w:r>
      <w:r w:rsidR="00DD054C" w:rsidRPr="00520DDF">
        <w:rPr>
          <w:rFonts w:ascii="Times New Roman" w:eastAsia="Times New Roman" w:hAnsi="Times New Roman" w:cs="Times New Roman"/>
          <w:sz w:val="24"/>
          <w:szCs w:val="24"/>
        </w:rPr>
        <w:t>;</w:t>
      </w:r>
    </w:p>
    <w:p w14:paraId="5CA954E0"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.4 О</w:t>
      </w:r>
      <w:r w:rsidR="00DD054C" w:rsidRPr="00520DDF">
        <w:rPr>
          <w:rFonts w:ascii="Times New Roman" w:eastAsia="Times New Roman" w:hAnsi="Times New Roman" w:cs="Times New Roman"/>
          <w:sz w:val="24"/>
          <w:szCs w:val="24"/>
        </w:rPr>
        <w:t>существление вывоза неорганических отходов и мусора, в том числе отходов от эксплуатации машин и оборудования, с территории лесосеки по окончании работ;</w:t>
      </w:r>
    </w:p>
    <w:p w14:paraId="6729EFBD"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.5 И</w:t>
      </w:r>
      <w:r w:rsidR="00DD054C" w:rsidRPr="00520DDF">
        <w:rPr>
          <w:rFonts w:ascii="Times New Roman" w:eastAsia="Times New Roman" w:hAnsi="Times New Roman" w:cs="Times New Roman"/>
          <w:sz w:val="24"/>
          <w:szCs w:val="24"/>
        </w:rPr>
        <w:t>спользование при эксплуатации машин и оборудования горюче-смазочных материалов, не наносящих вред окружающей среде;</w:t>
      </w:r>
    </w:p>
    <w:p w14:paraId="4EDF01BF"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.6 П</w:t>
      </w:r>
      <w:r w:rsidR="00DD054C" w:rsidRPr="00520DDF">
        <w:rPr>
          <w:rFonts w:ascii="Times New Roman" w:eastAsia="Times New Roman" w:hAnsi="Times New Roman" w:cs="Times New Roman"/>
          <w:sz w:val="24"/>
          <w:szCs w:val="24"/>
        </w:rPr>
        <w:t>роведение заправки и замены масла в бензопилах, машинах и оборудовании в специально отведенных для этой цели местах, где риск загрязнения окружающей среды минимален;</w:t>
      </w:r>
    </w:p>
    <w:p w14:paraId="5C52DF4A"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.7 О</w:t>
      </w:r>
      <w:r w:rsidR="00DD054C" w:rsidRPr="00520DDF">
        <w:rPr>
          <w:rFonts w:ascii="Times New Roman" w:eastAsia="Times New Roman" w:hAnsi="Times New Roman" w:cs="Times New Roman"/>
          <w:sz w:val="24"/>
          <w:szCs w:val="24"/>
        </w:rPr>
        <w:t xml:space="preserve">существление </w:t>
      </w:r>
      <w:r w:rsidR="0056595F" w:rsidRPr="00520DDF">
        <w:rPr>
          <w:rFonts w:ascii="Times New Roman" w:eastAsia="Times New Roman" w:hAnsi="Times New Roman" w:cs="Times New Roman"/>
          <w:sz w:val="24"/>
          <w:szCs w:val="24"/>
        </w:rPr>
        <w:t xml:space="preserve">мер для </w:t>
      </w:r>
      <w:r w:rsidR="00DD054C" w:rsidRPr="00520DDF">
        <w:rPr>
          <w:rFonts w:ascii="Times New Roman" w:eastAsia="Times New Roman" w:hAnsi="Times New Roman" w:cs="Times New Roman"/>
          <w:sz w:val="24"/>
          <w:szCs w:val="24"/>
        </w:rPr>
        <w:t xml:space="preserve">защиты почв и вод от загрязнения при </w:t>
      </w:r>
      <w:r w:rsidR="007564E9" w:rsidRPr="00520DDF">
        <w:rPr>
          <w:rFonts w:ascii="Times New Roman" w:eastAsia="Times New Roman" w:hAnsi="Times New Roman" w:cs="Times New Roman"/>
          <w:sz w:val="24"/>
          <w:szCs w:val="24"/>
        </w:rPr>
        <w:t xml:space="preserve">эксплуатации машин, </w:t>
      </w:r>
      <w:r w:rsidR="0056595F" w:rsidRPr="00520DDF">
        <w:rPr>
          <w:rFonts w:ascii="Times New Roman" w:eastAsia="Times New Roman" w:hAnsi="Times New Roman" w:cs="Times New Roman"/>
          <w:sz w:val="24"/>
          <w:szCs w:val="24"/>
        </w:rPr>
        <w:t xml:space="preserve">использовании и </w:t>
      </w:r>
      <w:r w:rsidR="00DD054C" w:rsidRPr="00520DDF">
        <w:rPr>
          <w:rFonts w:ascii="Times New Roman" w:eastAsia="Times New Roman" w:hAnsi="Times New Roman" w:cs="Times New Roman"/>
          <w:sz w:val="24"/>
          <w:szCs w:val="24"/>
        </w:rPr>
        <w:t>хранении</w:t>
      </w:r>
      <w:r w:rsidR="0056595F" w:rsidRPr="00520DDF">
        <w:rPr>
          <w:rFonts w:ascii="Times New Roman" w:eastAsia="Times New Roman" w:hAnsi="Times New Roman" w:cs="Times New Roman"/>
          <w:sz w:val="24"/>
          <w:szCs w:val="24"/>
        </w:rPr>
        <w:t xml:space="preserve"> химических препаратов,</w:t>
      </w:r>
      <w:r w:rsidR="00DD054C" w:rsidRPr="00520DDF">
        <w:rPr>
          <w:rFonts w:ascii="Times New Roman" w:eastAsia="Times New Roman" w:hAnsi="Times New Roman" w:cs="Times New Roman"/>
          <w:sz w:val="24"/>
          <w:szCs w:val="24"/>
        </w:rPr>
        <w:t xml:space="preserve"> заправке горюче-смазочных материалов;</w:t>
      </w:r>
    </w:p>
    <w:p w14:paraId="724D1117"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.8 И</w:t>
      </w:r>
      <w:r w:rsidR="00DD054C" w:rsidRPr="00520DDF">
        <w:rPr>
          <w:rFonts w:ascii="Times New Roman" w:eastAsia="Times New Roman" w:hAnsi="Times New Roman" w:cs="Times New Roman"/>
          <w:sz w:val="24"/>
          <w:szCs w:val="24"/>
        </w:rPr>
        <w:t>сключение утечки горюче-смазочных материалов во время проведения рубок, дорожно-строительных и лесохозяйственных работ;</w:t>
      </w:r>
    </w:p>
    <w:p w14:paraId="11959F30"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.9 О</w:t>
      </w:r>
      <w:r w:rsidR="00DD054C" w:rsidRPr="00520DDF">
        <w:rPr>
          <w:rFonts w:ascii="Times New Roman" w:eastAsia="Times New Roman" w:hAnsi="Times New Roman" w:cs="Times New Roman"/>
          <w:sz w:val="24"/>
          <w:szCs w:val="24"/>
        </w:rPr>
        <w:t>борудование мест хранения и складирования химических препаратов, горюче-смазочных материалов, отходов в соответствии с правилами охраны труда;</w:t>
      </w:r>
    </w:p>
    <w:p w14:paraId="3408A36B"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.10 С</w:t>
      </w:r>
      <w:r w:rsidR="00DD054C" w:rsidRPr="00520DDF">
        <w:rPr>
          <w:rFonts w:ascii="Times New Roman" w:eastAsia="Times New Roman" w:hAnsi="Times New Roman" w:cs="Times New Roman"/>
          <w:sz w:val="24"/>
          <w:szCs w:val="24"/>
        </w:rPr>
        <w:t>ортировку и утилизацию отходов от эксплуатации машин и оборудования, производственных и бытовых отходов;</w:t>
      </w:r>
    </w:p>
    <w:p w14:paraId="4A721570"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.11 С</w:t>
      </w:r>
      <w:r w:rsidR="00DD054C" w:rsidRPr="00520DDF">
        <w:rPr>
          <w:rFonts w:ascii="Times New Roman" w:eastAsia="Times New Roman" w:hAnsi="Times New Roman" w:cs="Times New Roman"/>
          <w:sz w:val="24"/>
          <w:szCs w:val="24"/>
        </w:rPr>
        <w:t>бор отходов и отбросов на хранение в специально отведенных местах и их вывоз экологически безопасным образом;</w:t>
      </w:r>
    </w:p>
    <w:p w14:paraId="15AD542A" w14:textId="77777777" w:rsidR="00DD054C" w:rsidRPr="00520DDF" w:rsidRDefault="000E4CD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.12 Н</w:t>
      </w:r>
      <w:r w:rsidR="00DD054C" w:rsidRPr="00520DDF">
        <w:rPr>
          <w:rFonts w:ascii="Times New Roman" w:eastAsia="Times New Roman" w:hAnsi="Times New Roman" w:cs="Times New Roman"/>
          <w:sz w:val="24"/>
          <w:szCs w:val="24"/>
        </w:rPr>
        <w:t>аличие инструкции по утилизации и хранению химических препаратов и емкостей из-под них, жидких и твердых неорганических отходов, горюче-смазочных материалов</w:t>
      </w:r>
      <w:r w:rsidR="00E3654D" w:rsidRPr="00520DDF">
        <w:rPr>
          <w:rFonts w:ascii="Times New Roman" w:eastAsia="Times New Roman" w:hAnsi="Times New Roman" w:cs="Times New Roman"/>
          <w:sz w:val="24"/>
          <w:szCs w:val="24"/>
        </w:rPr>
        <w:t>;</w:t>
      </w:r>
    </w:p>
    <w:p w14:paraId="35828701" w14:textId="77777777" w:rsidR="00E3654D" w:rsidRPr="00520DDF" w:rsidRDefault="000E4CDB" w:rsidP="00A10B20">
      <w:pPr>
        <w:pStyle w:val="a6"/>
        <w:tabs>
          <w:tab w:val="left" w:pos="833"/>
          <w:tab w:val="left" w:pos="834"/>
        </w:tabs>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.13 О</w:t>
      </w:r>
      <w:r w:rsidR="00E23249" w:rsidRPr="00520DDF">
        <w:rPr>
          <w:rFonts w:ascii="Times New Roman" w:eastAsia="Times New Roman" w:hAnsi="Times New Roman" w:cs="Times New Roman"/>
          <w:sz w:val="24"/>
          <w:szCs w:val="24"/>
        </w:rPr>
        <w:t xml:space="preserve">бучение персонала действиям в случае аварийных ситуаций, </w:t>
      </w:r>
      <w:r w:rsidR="00E23249" w:rsidRPr="00520DDF">
        <w:rPr>
          <w:rFonts w:ascii="Times New Roman" w:hAnsi="Times New Roman" w:cs="Times New Roman"/>
          <w:sz w:val="24"/>
          <w:szCs w:val="24"/>
        </w:rPr>
        <w:t xml:space="preserve">в </w:t>
      </w:r>
      <w:r w:rsidR="00E3654D" w:rsidRPr="00520DDF">
        <w:rPr>
          <w:rFonts w:ascii="Times New Roman" w:hAnsi="Times New Roman" w:cs="Times New Roman"/>
          <w:sz w:val="24"/>
          <w:szCs w:val="24"/>
        </w:rPr>
        <w:t xml:space="preserve">том числе в </w:t>
      </w:r>
      <w:r w:rsidR="00E23249" w:rsidRPr="00520DDF">
        <w:rPr>
          <w:rFonts w:ascii="Times New Roman" w:hAnsi="Times New Roman" w:cs="Times New Roman"/>
          <w:sz w:val="24"/>
          <w:szCs w:val="24"/>
        </w:rPr>
        <w:t>результате случайного разлива</w:t>
      </w:r>
      <w:r w:rsidR="00E3654D" w:rsidRPr="00520DDF">
        <w:rPr>
          <w:rFonts w:ascii="Times New Roman" w:eastAsia="Times New Roman" w:hAnsi="Times New Roman" w:cs="Times New Roman"/>
          <w:sz w:val="24"/>
          <w:szCs w:val="24"/>
        </w:rPr>
        <w:t xml:space="preserve">химических препаратов и горюче-смазочных материалов, </w:t>
      </w:r>
      <w:r w:rsidR="00E23249" w:rsidRPr="00520DDF">
        <w:rPr>
          <w:rFonts w:ascii="Times New Roman" w:hAnsi="Times New Roman" w:cs="Times New Roman"/>
          <w:sz w:val="24"/>
          <w:szCs w:val="24"/>
        </w:rPr>
        <w:t xml:space="preserve">для минимизации нанесения вреда окружающей среде, </w:t>
      </w:r>
      <w:r w:rsidR="00E23249" w:rsidRPr="00520DDF">
        <w:rPr>
          <w:rFonts w:ascii="Times New Roman" w:eastAsia="Times New Roman" w:hAnsi="Times New Roman" w:cs="Times New Roman"/>
          <w:sz w:val="24"/>
          <w:szCs w:val="24"/>
        </w:rPr>
        <w:t>включая почвы и водные ресурсы</w:t>
      </w:r>
      <w:r w:rsidR="00E3654D" w:rsidRPr="00520DDF">
        <w:rPr>
          <w:rFonts w:ascii="Times New Roman" w:eastAsia="Times New Roman" w:hAnsi="Times New Roman" w:cs="Times New Roman"/>
          <w:sz w:val="24"/>
          <w:szCs w:val="24"/>
        </w:rPr>
        <w:t>;</w:t>
      </w:r>
    </w:p>
    <w:p w14:paraId="6B821098" w14:textId="77777777" w:rsidR="00E23249" w:rsidRPr="00520DDF" w:rsidRDefault="000E4CDB" w:rsidP="00A10B20">
      <w:pPr>
        <w:pStyle w:val="a6"/>
        <w:tabs>
          <w:tab w:val="left" w:pos="833"/>
          <w:tab w:val="left" w:pos="834"/>
        </w:tabs>
        <w:ind w:left="0" w:firstLine="709"/>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t>4.5.</w:t>
      </w:r>
      <w:r w:rsidR="004D07CC" w:rsidRPr="00520DDF">
        <w:rPr>
          <w:rFonts w:ascii="Times New Roman" w:eastAsia="Times New Roman" w:hAnsi="Times New Roman" w:cs="Times New Roman"/>
          <w:sz w:val="24"/>
          <w:szCs w:val="24"/>
        </w:rPr>
        <w:t>8</w:t>
      </w:r>
      <w:r w:rsidRPr="00520DDF">
        <w:rPr>
          <w:rFonts w:ascii="Times New Roman" w:eastAsia="Times New Roman" w:hAnsi="Times New Roman" w:cs="Times New Roman"/>
          <w:sz w:val="24"/>
          <w:szCs w:val="24"/>
        </w:rPr>
        <w:t>.14 Н</w:t>
      </w:r>
      <w:r w:rsidR="00E3654D" w:rsidRPr="00520DDF">
        <w:rPr>
          <w:rFonts w:ascii="Times New Roman" w:eastAsia="Times New Roman" w:hAnsi="Times New Roman" w:cs="Times New Roman"/>
          <w:sz w:val="24"/>
          <w:szCs w:val="24"/>
        </w:rPr>
        <w:t xml:space="preserve">аличие записей, подтверждающих обучение персонала действиям </w:t>
      </w:r>
      <w:r w:rsidR="00837CD4" w:rsidRPr="00520DDF">
        <w:rPr>
          <w:rFonts w:ascii="Times New Roman" w:eastAsia="Times New Roman" w:hAnsi="Times New Roman" w:cs="Times New Roman"/>
          <w:sz w:val="24"/>
          <w:szCs w:val="24"/>
        </w:rPr>
        <w:t xml:space="preserve">с оборудованием, препаратами и материалами, в том числе, </w:t>
      </w:r>
      <w:r w:rsidR="00E3654D" w:rsidRPr="00520DDF">
        <w:rPr>
          <w:rFonts w:ascii="Times New Roman" w:eastAsia="Times New Roman" w:hAnsi="Times New Roman" w:cs="Times New Roman"/>
          <w:sz w:val="24"/>
          <w:szCs w:val="24"/>
        </w:rPr>
        <w:t>в случае аварийных ситуаций.</w:t>
      </w:r>
    </w:p>
    <w:p w14:paraId="77C3923F" w14:textId="77777777" w:rsidR="005234DE" w:rsidRPr="00520DDF" w:rsidRDefault="005234DE" w:rsidP="00A10B20">
      <w:pPr>
        <w:spacing w:after="0" w:line="240" w:lineRule="auto"/>
        <w:ind w:firstLine="709"/>
        <w:contextualSpacing/>
        <w:jc w:val="both"/>
        <w:rPr>
          <w:rFonts w:ascii="Times New Roman" w:eastAsia="Times New Roman" w:hAnsi="Times New Roman" w:cs="Times New Roman"/>
          <w:b/>
          <w:bCs/>
          <w:sz w:val="24"/>
          <w:szCs w:val="24"/>
        </w:rPr>
      </w:pPr>
    </w:p>
    <w:p w14:paraId="24CE84FB" w14:textId="77777777" w:rsidR="005234DE"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0E4CDB" w:rsidRPr="00520DDF">
        <w:rPr>
          <w:rFonts w:ascii="Times New Roman" w:eastAsia="Times New Roman" w:hAnsi="Times New Roman" w:cs="Times New Roman"/>
          <w:b/>
          <w:bCs/>
          <w:i/>
          <w:iCs/>
          <w:sz w:val="24"/>
          <w:szCs w:val="24"/>
        </w:rPr>
        <w:t>5.</w:t>
      </w:r>
      <w:r w:rsidR="003617C9" w:rsidRPr="00520DDF">
        <w:rPr>
          <w:rFonts w:ascii="Times New Roman" w:eastAsia="Times New Roman" w:hAnsi="Times New Roman" w:cs="Times New Roman"/>
          <w:b/>
          <w:bCs/>
          <w:i/>
          <w:iCs/>
          <w:sz w:val="24"/>
          <w:szCs w:val="24"/>
        </w:rPr>
        <w:t>9</w:t>
      </w:r>
      <w:r w:rsidRPr="00520DDF">
        <w:rPr>
          <w:rFonts w:ascii="Times New Roman" w:eastAsia="Times New Roman" w:hAnsi="Times New Roman" w:cs="Times New Roman"/>
          <w:b/>
          <w:bCs/>
          <w:i/>
          <w:iCs/>
          <w:sz w:val="24"/>
          <w:szCs w:val="24"/>
        </w:rPr>
        <w:t xml:space="preserve"> Критерий</w:t>
      </w:r>
      <w:r w:rsidR="000E4CDB" w:rsidRPr="00520DDF">
        <w:rPr>
          <w:rFonts w:ascii="Times New Roman" w:eastAsia="Times New Roman" w:hAnsi="Times New Roman" w:cs="Times New Roman"/>
          <w:b/>
          <w:bCs/>
          <w:i/>
          <w:iCs/>
          <w:sz w:val="24"/>
          <w:szCs w:val="24"/>
        </w:rPr>
        <w:t>: Организация должна обеспечить безопасное для окружающей среды</w:t>
      </w:r>
      <w:r w:rsidRPr="00520DDF">
        <w:rPr>
          <w:rFonts w:ascii="Times New Roman" w:eastAsia="Times New Roman" w:hAnsi="Times New Roman" w:cs="Times New Roman"/>
          <w:b/>
          <w:bCs/>
          <w:i/>
          <w:iCs/>
          <w:sz w:val="24"/>
          <w:szCs w:val="24"/>
        </w:rPr>
        <w:t xml:space="preserve"> использовани</w:t>
      </w:r>
      <w:r w:rsidR="000E4CDB" w:rsidRPr="00520DDF">
        <w:rPr>
          <w:rFonts w:ascii="Times New Roman" w:eastAsia="Times New Roman" w:hAnsi="Times New Roman" w:cs="Times New Roman"/>
          <w:b/>
          <w:bCs/>
          <w:i/>
          <w:iCs/>
          <w:sz w:val="24"/>
          <w:szCs w:val="24"/>
        </w:rPr>
        <w:t>е</w:t>
      </w:r>
      <w:r w:rsidR="003617C9" w:rsidRPr="00520DDF">
        <w:rPr>
          <w:rFonts w:ascii="Times New Roman" w:eastAsia="Times New Roman" w:hAnsi="Times New Roman" w:cs="Times New Roman"/>
          <w:b/>
          <w:bCs/>
          <w:i/>
          <w:iCs/>
          <w:sz w:val="24"/>
          <w:szCs w:val="24"/>
        </w:rPr>
        <w:t xml:space="preserve"> </w:t>
      </w:r>
      <w:r w:rsidR="000E4CDB" w:rsidRPr="00520DDF">
        <w:rPr>
          <w:rFonts w:ascii="Times New Roman" w:eastAsia="Times New Roman" w:hAnsi="Times New Roman" w:cs="Times New Roman"/>
          <w:b/>
          <w:bCs/>
          <w:i/>
          <w:iCs/>
          <w:sz w:val="24"/>
          <w:szCs w:val="24"/>
        </w:rPr>
        <w:t xml:space="preserve">лесохозяйственной практике </w:t>
      </w:r>
      <w:r w:rsidRPr="00520DDF">
        <w:rPr>
          <w:rFonts w:ascii="Times New Roman" w:eastAsia="Times New Roman" w:hAnsi="Times New Roman" w:cs="Times New Roman"/>
          <w:b/>
          <w:bCs/>
          <w:i/>
          <w:iCs/>
          <w:sz w:val="24"/>
          <w:szCs w:val="24"/>
        </w:rPr>
        <w:t>технологических процессов, машин и оборудования</w:t>
      </w:r>
    </w:p>
    <w:p w14:paraId="21D06209" w14:textId="77777777" w:rsidR="00C74497" w:rsidRPr="00520DDF" w:rsidRDefault="00C74497"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524DA65F" w14:textId="77777777" w:rsidR="00DD054C" w:rsidRPr="00520DDF" w:rsidRDefault="00C7449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3617C9" w:rsidRPr="00520DDF">
        <w:rPr>
          <w:rFonts w:ascii="Times New Roman" w:eastAsia="Times New Roman" w:hAnsi="Times New Roman" w:cs="Times New Roman"/>
          <w:sz w:val="24"/>
          <w:szCs w:val="24"/>
        </w:rPr>
        <w:t>9</w:t>
      </w:r>
      <w:r w:rsidRPr="00520DDF">
        <w:rPr>
          <w:rFonts w:ascii="Times New Roman" w:eastAsia="Times New Roman" w:hAnsi="Times New Roman" w:cs="Times New Roman"/>
          <w:sz w:val="24"/>
          <w:szCs w:val="24"/>
        </w:rPr>
        <w:t>.1 О</w:t>
      </w:r>
      <w:r w:rsidR="00DD054C" w:rsidRPr="00520DDF">
        <w:rPr>
          <w:rFonts w:ascii="Times New Roman" w:eastAsia="Times New Roman" w:hAnsi="Times New Roman" w:cs="Times New Roman"/>
          <w:sz w:val="24"/>
          <w:szCs w:val="24"/>
        </w:rPr>
        <w:t xml:space="preserve">бучение персонала методам и способам, </w:t>
      </w:r>
      <w:r w:rsidR="00F15D4B" w:rsidRPr="00520DDF">
        <w:rPr>
          <w:rFonts w:ascii="Times New Roman" w:eastAsia="Times New Roman" w:hAnsi="Times New Roman" w:cs="Times New Roman"/>
          <w:sz w:val="24"/>
          <w:szCs w:val="24"/>
        </w:rPr>
        <w:t xml:space="preserve">в том числе действиям в случае аварий, </w:t>
      </w:r>
      <w:r w:rsidR="00DD054C" w:rsidRPr="00520DDF">
        <w:rPr>
          <w:rFonts w:ascii="Times New Roman" w:eastAsia="Times New Roman" w:hAnsi="Times New Roman" w:cs="Times New Roman"/>
          <w:sz w:val="24"/>
          <w:szCs w:val="24"/>
        </w:rPr>
        <w:t xml:space="preserve">минимизирующим негативное воздействие на лесную среду, включая </w:t>
      </w:r>
      <w:r w:rsidR="007E0284" w:rsidRPr="00520DDF">
        <w:rPr>
          <w:rFonts w:ascii="Times New Roman" w:eastAsia="Times New Roman" w:hAnsi="Times New Roman" w:cs="Times New Roman"/>
          <w:sz w:val="24"/>
          <w:szCs w:val="24"/>
        </w:rPr>
        <w:t xml:space="preserve">климат, </w:t>
      </w:r>
      <w:r w:rsidR="00DD054C" w:rsidRPr="00520DDF">
        <w:rPr>
          <w:rFonts w:ascii="Times New Roman" w:eastAsia="Times New Roman" w:hAnsi="Times New Roman" w:cs="Times New Roman"/>
          <w:sz w:val="24"/>
          <w:szCs w:val="24"/>
        </w:rPr>
        <w:t>почвы и водные ресурсы, и использование их на практике;</w:t>
      </w:r>
    </w:p>
    <w:p w14:paraId="07F45FB5" w14:textId="77777777" w:rsidR="00DD054C" w:rsidRPr="00520DDF" w:rsidRDefault="00C7449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3617C9" w:rsidRPr="00520DDF">
        <w:rPr>
          <w:rFonts w:ascii="Times New Roman" w:eastAsia="Times New Roman" w:hAnsi="Times New Roman" w:cs="Times New Roman"/>
          <w:sz w:val="24"/>
          <w:szCs w:val="24"/>
        </w:rPr>
        <w:t>9</w:t>
      </w:r>
      <w:r w:rsidRPr="00520DDF">
        <w:rPr>
          <w:rFonts w:ascii="Times New Roman" w:eastAsia="Times New Roman" w:hAnsi="Times New Roman" w:cs="Times New Roman"/>
          <w:sz w:val="24"/>
          <w:szCs w:val="24"/>
        </w:rPr>
        <w:t>.2 Н</w:t>
      </w:r>
      <w:r w:rsidR="00DD054C" w:rsidRPr="00520DDF">
        <w:rPr>
          <w:rFonts w:ascii="Times New Roman" w:eastAsia="Times New Roman" w:hAnsi="Times New Roman" w:cs="Times New Roman"/>
          <w:sz w:val="24"/>
          <w:szCs w:val="24"/>
        </w:rPr>
        <w:t>азначение ответственного за поддержание машин и оборудования в безопасном, работоспособном и исправном состоянии;</w:t>
      </w:r>
    </w:p>
    <w:p w14:paraId="45086A63" w14:textId="77777777" w:rsidR="005234DE" w:rsidRPr="00520DDF" w:rsidRDefault="00C7449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3617C9" w:rsidRPr="00520DDF">
        <w:rPr>
          <w:rFonts w:ascii="Times New Roman" w:eastAsia="Times New Roman" w:hAnsi="Times New Roman" w:cs="Times New Roman"/>
          <w:sz w:val="24"/>
          <w:szCs w:val="24"/>
        </w:rPr>
        <w:t>9</w:t>
      </w:r>
      <w:r w:rsidRPr="00520DDF">
        <w:rPr>
          <w:rFonts w:ascii="Times New Roman" w:eastAsia="Times New Roman" w:hAnsi="Times New Roman" w:cs="Times New Roman"/>
          <w:sz w:val="24"/>
          <w:szCs w:val="24"/>
        </w:rPr>
        <w:t>.3 Н</w:t>
      </w:r>
      <w:r w:rsidR="00DD054C" w:rsidRPr="00520DDF">
        <w:rPr>
          <w:rFonts w:ascii="Times New Roman" w:eastAsia="Times New Roman" w:hAnsi="Times New Roman" w:cs="Times New Roman"/>
          <w:sz w:val="24"/>
          <w:szCs w:val="24"/>
        </w:rPr>
        <w:t>аличие инструкций по эксплуатации машин и оборудования, предписывающих ограничения и/или запрещения, а также исключение при производстве работ вредоносных действий</w:t>
      </w:r>
      <w:r w:rsidR="002E181C" w:rsidRPr="00520DDF">
        <w:rPr>
          <w:rFonts w:ascii="Times New Roman" w:eastAsia="Times New Roman" w:hAnsi="Times New Roman" w:cs="Times New Roman"/>
          <w:sz w:val="24"/>
          <w:szCs w:val="24"/>
        </w:rPr>
        <w:t xml:space="preserve"> в отношении окружающей среды, </w:t>
      </w:r>
      <w:r w:rsidR="000E4CDB" w:rsidRPr="00520DDF">
        <w:rPr>
          <w:rFonts w:ascii="Times New Roman" w:eastAsia="Times New Roman" w:hAnsi="Times New Roman" w:cs="Times New Roman"/>
          <w:sz w:val="24"/>
          <w:szCs w:val="24"/>
        </w:rPr>
        <w:t xml:space="preserve">в том числе </w:t>
      </w:r>
      <w:r w:rsidR="002E181C" w:rsidRPr="00520DDF">
        <w:rPr>
          <w:rFonts w:ascii="Times New Roman" w:eastAsia="Times New Roman" w:hAnsi="Times New Roman" w:cs="Times New Roman"/>
          <w:sz w:val="24"/>
          <w:szCs w:val="24"/>
        </w:rPr>
        <w:t>почв</w:t>
      </w:r>
      <w:r w:rsidR="000E4CDB" w:rsidRPr="00520DDF">
        <w:rPr>
          <w:rFonts w:ascii="Times New Roman" w:eastAsia="Times New Roman" w:hAnsi="Times New Roman" w:cs="Times New Roman"/>
          <w:sz w:val="24"/>
          <w:szCs w:val="24"/>
        </w:rPr>
        <w:t xml:space="preserve"> и</w:t>
      </w:r>
      <w:r w:rsidR="002E181C" w:rsidRPr="00520DDF">
        <w:rPr>
          <w:rFonts w:ascii="Times New Roman" w:eastAsia="Times New Roman" w:hAnsi="Times New Roman" w:cs="Times New Roman"/>
          <w:sz w:val="24"/>
          <w:szCs w:val="24"/>
        </w:rPr>
        <w:t xml:space="preserve"> водных ресурсов</w:t>
      </w:r>
      <w:r w:rsidR="00DD054C" w:rsidRPr="00520DDF">
        <w:rPr>
          <w:rFonts w:ascii="Times New Roman" w:eastAsia="Times New Roman" w:hAnsi="Times New Roman" w:cs="Times New Roman"/>
          <w:sz w:val="24"/>
          <w:szCs w:val="24"/>
        </w:rPr>
        <w:t>.</w:t>
      </w:r>
    </w:p>
    <w:p w14:paraId="6EE62450" w14:textId="77777777" w:rsidR="00C74497" w:rsidRPr="00520DDF" w:rsidRDefault="00DD05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Примечание - К вредоносным действиям относят: </w:t>
      </w:r>
    </w:p>
    <w:p w14:paraId="0E0C14CA" w14:textId="77777777" w:rsidR="00C74497" w:rsidRPr="00520DDF" w:rsidRDefault="00DD054C" w:rsidP="00EA6E99">
      <w:pPr>
        <w:pStyle w:val="a6"/>
        <w:numPr>
          <w:ilvl w:val="0"/>
          <w:numId w:val="17"/>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трелевку в периоды, когда почва насыщена влагой, по водоемам (реки, озера), водотокам (русла малых рек и ручьев, в том числе пересыхающих), а также в горных условиях вверх по склону; </w:t>
      </w:r>
    </w:p>
    <w:p w14:paraId="00864973" w14:textId="77777777" w:rsidR="00C74497" w:rsidRPr="00520DDF" w:rsidRDefault="00DD054C" w:rsidP="00EA6E99">
      <w:pPr>
        <w:pStyle w:val="a6"/>
        <w:numPr>
          <w:ilvl w:val="0"/>
          <w:numId w:val="17"/>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заготовку древесины на охраняемых территориях; </w:t>
      </w:r>
    </w:p>
    <w:p w14:paraId="3ABC7FDE" w14:textId="77777777" w:rsidR="00C74497" w:rsidRPr="00520DDF" w:rsidRDefault="00DD054C" w:rsidP="00EA6E99">
      <w:pPr>
        <w:pStyle w:val="a6"/>
        <w:numPr>
          <w:ilvl w:val="0"/>
          <w:numId w:val="17"/>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складирование горюче-смазочных материалов и стоянку технических средств в водоохранной зоне, на льду водотоков и водоемов; </w:t>
      </w:r>
    </w:p>
    <w:p w14:paraId="6C823F3D" w14:textId="77777777" w:rsidR="00C74497" w:rsidRPr="00520DDF" w:rsidRDefault="00DD054C" w:rsidP="00EA6E99">
      <w:pPr>
        <w:pStyle w:val="a6"/>
        <w:numPr>
          <w:ilvl w:val="0"/>
          <w:numId w:val="17"/>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применение химических и других опасных веществ или неподходящих лесоводственных процессов</w:t>
      </w:r>
      <w:r w:rsidR="00C74497" w:rsidRPr="00520DDF">
        <w:rPr>
          <w:rFonts w:ascii="Times New Roman" w:eastAsia="Times New Roman" w:hAnsi="Times New Roman" w:cs="Times New Roman"/>
          <w:sz w:val="24"/>
          <w:szCs w:val="24"/>
        </w:rPr>
        <w:t>;</w:t>
      </w:r>
    </w:p>
    <w:p w14:paraId="5BC0F96D" w14:textId="77777777" w:rsidR="00C74497" w:rsidRPr="00520DDF" w:rsidRDefault="00DD054C" w:rsidP="00EA6E99">
      <w:pPr>
        <w:pStyle w:val="a6"/>
        <w:numPr>
          <w:ilvl w:val="0"/>
          <w:numId w:val="17"/>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применение </w:t>
      </w:r>
      <w:r w:rsidR="002E181C" w:rsidRPr="00520DDF">
        <w:rPr>
          <w:rFonts w:ascii="Times New Roman" w:eastAsia="Times New Roman" w:hAnsi="Times New Roman" w:cs="Times New Roman"/>
          <w:sz w:val="24"/>
          <w:szCs w:val="24"/>
        </w:rPr>
        <w:t xml:space="preserve">интенсивной огневой очистки лесосек, </w:t>
      </w:r>
      <w:r w:rsidRPr="00520DDF">
        <w:rPr>
          <w:rFonts w:ascii="Times New Roman" w:eastAsia="Times New Roman" w:hAnsi="Times New Roman" w:cs="Times New Roman"/>
          <w:sz w:val="24"/>
          <w:szCs w:val="24"/>
        </w:rPr>
        <w:t>искусственного пала, кроме случаев, когда он</w:t>
      </w:r>
      <w:r w:rsidR="002E181C" w:rsidRPr="00520DDF">
        <w:rPr>
          <w:rFonts w:ascii="Times New Roman" w:eastAsia="Times New Roman" w:hAnsi="Times New Roman" w:cs="Times New Roman"/>
          <w:sz w:val="24"/>
          <w:szCs w:val="24"/>
        </w:rPr>
        <w:t>и</w:t>
      </w:r>
      <w:r w:rsidRPr="00520DDF">
        <w:rPr>
          <w:rFonts w:ascii="Times New Roman" w:eastAsia="Times New Roman" w:hAnsi="Times New Roman" w:cs="Times New Roman"/>
          <w:sz w:val="24"/>
          <w:szCs w:val="24"/>
        </w:rPr>
        <w:t xml:space="preserve"> применим</w:t>
      </w:r>
      <w:r w:rsidR="002E181C" w:rsidRPr="00520DDF">
        <w:rPr>
          <w:rFonts w:ascii="Times New Roman" w:eastAsia="Times New Roman" w:hAnsi="Times New Roman" w:cs="Times New Roman"/>
          <w:sz w:val="24"/>
          <w:szCs w:val="24"/>
        </w:rPr>
        <w:t>ы</w:t>
      </w:r>
      <w:r w:rsidRPr="00520DDF">
        <w:rPr>
          <w:rFonts w:ascii="Times New Roman" w:eastAsia="Times New Roman" w:hAnsi="Times New Roman" w:cs="Times New Roman"/>
          <w:sz w:val="24"/>
          <w:szCs w:val="24"/>
        </w:rPr>
        <w:t xml:space="preserve"> в контролируемых </w:t>
      </w:r>
      <w:r w:rsidR="006958DD" w:rsidRPr="00520DDF">
        <w:rPr>
          <w:rFonts w:ascii="Times New Roman" w:eastAsia="Times New Roman" w:hAnsi="Times New Roman" w:cs="Times New Roman"/>
          <w:sz w:val="24"/>
          <w:szCs w:val="24"/>
        </w:rPr>
        <w:t xml:space="preserve">специалистами </w:t>
      </w:r>
      <w:r w:rsidRPr="00520DDF">
        <w:rPr>
          <w:rFonts w:ascii="Times New Roman" w:eastAsia="Times New Roman" w:hAnsi="Times New Roman" w:cs="Times New Roman"/>
          <w:sz w:val="24"/>
          <w:szCs w:val="24"/>
        </w:rPr>
        <w:t>условиях для достижения обоснованных запланированных целей</w:t>
      </w:r>
      <w:r w:rsidR="00C74497" w:rsidRPr="00520DDF">
        <w:rPr>
          <w:rFonts w:ascii="Times New Roman" w:eastAsia="Times New Roman" w:hAnsi="Times New Roman" w:cs="Times New Roman"/>
          <w:sz w:val="24"/>
          <w:szCs w:val="24"/>
        </w:rPr>
        <w:t>;</w:t>
      </w:r>
    </w:p>
    <w:p w14:paraId="152DA497" w14:textId="77777777" w:rsidR="00DD054C" w:rsidRPr="00520DDF" w:rsidRDefault="00EF6E10" w:rsidP="00EA6E99">
      <w:pPr>
        <w:pStyle w:val="a6"/>
        <w:numPr>
          <w:ilvl w:val="0"/>
          <w:numId w:val="17"/>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бесконтрольное избыточное использование машин и иной техники, загрязняющих выбросами воздушную среду</w:t>
      </w:r>
      <w:r w:rsidR="00C74497" w:rsidRPr="00520DDF">
        <w:rPr>
          <w:rFonts w:ascii="Times New Roman" w:eastAsia="Times New Roman" w:hAnsi="Times New Roman" w:cs="Times New Roman"/>
          <w:sz w:val="24"/>
          <w:szCs w:val="24"/>
        </w:rPr>
        <w:t>.</w:t>
      </w:r>
    </w:p>
    <w:p w14:paraId="130FEE1B" w14:textId="77777777" w:rsidR="00DD054C" w:rsidRPr="00520DDF" w:rsidRDefault="00C7449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3617C9" w:rsidRPr="00520DDF">
        <w:rPr>
          <w:rFonts w:ascii="Times New Roman" w:eastAsia="Times New Roman" w:hAnsi="Times New Roman" w:cs="Times New Roman"/>
          <w:sz w:val="24"/>
          <w:szCs w:val="24"/>
        </w:rPr>
        <w:t>9</w:t>
      </w:r>
      <w:r w:rsidRPr="00520DDF">
        <w:rPr>
          <w:rFonts w:ascii="Times New Roman" w:eastAsia="Times New Roman" w:hAnsi="Times New Roman" w:cs="Times New Roman"/>
          <w:sz w:val="24"/>
          <w:szCs w:val="24"/>
        </w:rPr>
        <w:t>.4 Н</w:t>
      </w:r>
      <w:r w:rsidR="00DD054C" w:rsidRPr="00520DDF">
        <w:rPr>
          <w:rFonts w:ascii="Times New Roman" w:eastAsia="Times New Roman" w:hAnsi="Times New Roman" w:cs="Times New Roman"/>
          <w:sz w:val="24"/>
          <w:szCs w:val="24"/>
        </w:rPr>
        <w:t xml:space="preserve">аличие и выполнение проектов (включающих нормативы), регламентирующих производство рубок, строительство дорог, </w:t>
      </w:r>
      <w:r w:rsidR="00204FAF" w:rsidRPr="00520DDF">
        <w:rPr>
          <w:rFonts w:ascii="Times New Roman" w:eastAsia="Times New Roman" w:hAnsi="Times New Roman" w:cs="Times New Roman"/>
          <w:sz w:val="24"/>
          <w:szCs w:val="24"/>
        </w:rPr>
        <w:t xml:space="preserve">мостов, </w:t>
      </w:r>
      <w:r w:rsidR="00DD054C" w:rsidRPr="00520DDF">
        <w:rPr>
          <w:rFonts w:ascii="Times New Roman" w:eastAsia="Times New Roman" w:hAnsi="Times New Roman" w:cs="Times New Roman"/>
          <w:sz w:val="24"/>
          <w:szCs w:val="24"/>
        </w:rPr>
        <w:t>гидротехнических сооружений и другую хозяйственную деятельность в лесу;</w:t>
      </w:r>
    </w:p>
    <w:p w14:paraId="652E2C97" w14:textId="77777777" w:rsidR="005234DE" w:rsidRPr="00520DDF" w:rsidRDefault="00C7449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3617C9" w:rsidRPr="00520DDF">
        <w:rPr>
          <w:rFonts w:ascii="Times New Roman" w:eastAsia="Times New Roman" w:hAnsi="Times New Roman" w:cs="Times New Roman"/>
          <w:sz w:val="24"/>
          <w:szCs w:val="24"/>
        </w:rPr>
        <w:t>9</w:t>
      </w:r>
      <w:r w:rsidRPr="00520DDF">
        <w:rPr>
          <w:rFonts w:ascii="Times New Roman" w:eastAsia="Times New Roman" w:hAnsi="Times New Roman" w:cs="Times New Roman"/>
          <w:sz w:val="24"/>
          <w:szCs w:val="24"/>
        </w:rPr>
        <w:t>.5 П</w:t>
      </w:r>
      <w:r w:rsidR="00DD054C" w:rsidRPr="00520DDF">
        <w:rPr>
          <w:rFonts w:ascii="Times New Roman" w:eastAsia="Times New Roman" w:hAnsi="Times New Roman" w:cs="Times New Roman"/>
          <w:sz w:val="24"/>
          <w:szCs w:val="24"/>
        </w:rPr>
        <w:t xml:space="preserve">роведение мероприятий </w:t>
      </w:r>
      <w:r w:rsidRPr="00520DDF">
        <w:rPr>
          <w:rFonts w:ascii="Times New Roman" w:eastAsia="Times New Roman" w:hAnsi="Times New Roman" w:cs="Times New Roman"/>
          <w:sz w:val="24"/>
          <w:szCs w:val="24"/>
        </w:rPr>
        <w:t>по контролю и предотвращению за</w:t>
      </w:r>
      <w:r w:rsidR="00DD054C" w:rsidRPr="00520DDF">
        <w:rPr>
          <w:rFonts w:ascii="Times New Roman" w:eastAsia="Times New Roman" w:hAnsi="Times New Roman" w:cs="Times New Roman"/>
          <w:sz w:val="24"/>
          <w:szCs w:val="24"/>
        </w:rPr>
        <w:t xml:space="preserve">грязнения </w:t>
      </w:r>
      <w:r w:rsidR="00EF6E10" w:rsidRPr="00520DDF">
        <w:rPr>
          <w:rFonts w:ascii="Times New Roman" w:eastAsia="Times New Roman" w:hAnsi="Times New Roman" w:cs="Times New Roman"/>
          <w:sz w:val="24"/>
          <w:szCs w:val="24"/>
        </w:rPr>
        <w:t xml:space="preserve">окружающей среды, почв, </w:t>
      </w:r>
      <w:r w:rsidR="00DD054C" w:rsidRPr="00520DDF">
        <w:rPr>
          <w:rFonts w:ascii="Times New Roman" w:eastAsia="Times New Roman" w:hAnsi="Times New Roman" w:cs="Times New Roman"/>
          <w:sz w:val="24"/>
          <w:szCs w:val="24"/>
        </w:rPr>
        <w:t>водных ресурсов.</w:t>
      </w:r>
    </w:p>
    <w:p w14:paraId="37719232" w14:textId="77777777" w:rsidR="00C74497" w:rsidRPr="00520DDF" w:rsidRDefault="00DD05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Примечание - К мероприятиям </w:t>
      </w:r>
      <w:r w:rsidR="00CC3611" w:rsidRPr="00520DDF">
        <w:rPr>
          <w:rFonts w:ascii="Times New Roman" w:eastAsia="Times New Roman" w:hAnsi="Times New Roman" w:cs="Times New Roman"/>
          <w:sz w:val="24"/>
          <w:szCs w:val="24"/>
        </w:rPr>
        <w:t xml:space="preserve">для </w:t>
      </w:r>
      <w:r w:rsidRPr="00520DDF">
        <w:rPr>
          <w:rFonts w:ascii="Times New Roman" w:eastAsia="Times New Roman" w:hAnsi="Times New Roman" w:cs="Times New Roman"/>
          <w:sz w:val="24"/>
          <w:szCs w:val="24"/>
        </w:rPr>
        <w:t>предотвращения</w:t>
      </w:r>
      <w:r w:rsidR="00137F51" w:rsidRPr="00520DDF">
        <w:rPr>
          <w:rFonts w:ascii="Times New Roman" w:eastAsia="Times New Roman" w:hAnsi="Times New Roman" w:cs="Times New Roman"/>
          <w:sz w:val="24"/>
          <w:szCs w:val="24"/>
        </w:rPr>
        <w:t xml:space="preserve"> и контроля</w:t>
      </w:r>
      <w:r w:rsidRPr="00520DDF">
        <w:rPr>
          <w:rFonts w:ascii="Times New Roman" w:eastAsia="Times New Roman" w:hAnsi="Times New Roman" w:cs="Times New Roman"/>
          <w:sz w:val="24"/>
          <w:szCs w:val="24"/>
        </w:rPr>
        <w:t xml:space="preserve"> загрязнения</w:t>
      </w:r>
      <w:r w:rsidR="00EF6E10" w:rsidRPr="00520DDF">
        <w:rPr>
          <w:rFonts w:ascii="Times New Roman" w:eastAsia="Times New Roman" w:hAnsi="Times New Roman" w:cs="Times New Roman"/>
          <w:sz w:val="24"/>
          <w:szCs w:val="24"/>
        </w:rPr>
        <w:t xml:space="preserve"> окружающей среды, почв, </w:t>
      </w:r>
      <w:r w:rsidRPr="00520DDF">
        <w:rPr>
          <w:rFonts w:ascii="Times New Roman" w:eastAsia="Times New Roman" w:hAnsi="Times New Roman" w:cs="Times New Roman"/>
          <w:sz w:val="24"/>
          <w:szCs w:val="24"/>
        </w:rPr>
        <w:t>водных ресурсов относят</w:t>
      </w:r>
      <w:r w:rsidR="00C74497" w:rsidRPr="00520DDF">
        <w:rPr>
          <w:rFonts w:ascii="Times New Roman" w:eastAsia="Times New Roman" w:hAnsi="Times New Roman" w:cs="Times New Roman"/>
          <w:sz w:val="24"/>
          <w:szCs w:val="24"/>
        </w:rPr>
        <w:t>:</w:t>
      </w:r>
    </w:p>
    <w:p w14:paraId="1B024CE0" w14:textId="77777777" w:rsidR="00C74497" w:rsidRPr="00520DDF" w:rsidRDefault="00C74497" w:rsidP="00EA6E99">
      <w:pPr>
        <w:pStyle w:val="a6"/>
        <w:numPr>
          <w:ilvl w:val="0"/>
          <w:numId w:val="18"/>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использование </w:t>
      </w:r>
      <w:r w:rsidR="00DD054C" w:rsidRPr="00520DDF">
        <w:rPr>
          <w:rFonts w:ascii="Times New Roman" w:eastAsia="Times New Roman" w:hAnsi="Times New Roman" w:cs="Times New Roman"/>
          <w:sz w:val="24"/>
          <w:szCs w:val="24"/>
        </w:rPr>
        <w:t xml:space="preserve">машин и оборудования, соответствующих природным условиям, которые не оказывают отрицательного воздействия на </w:t>
      </w:r>
      <w:r w:rsidR="00EF6E10" w:rsidRPr="00520DDF">
        <w:rPr>
          <w:rFonts w:ascii="Times New Roman" w:eastAsia="Times New Roman" w:hAnsi="Times New Roman" w:cs="Times New Roman"/>
          <w:sz w:val="24"/>
          <w:szCs w:val="24"/>
        </w:rPr>
        <w:t xml:space="preserve">окружающую среду, </w:t>
      </w:r>
      <w:r w:rsidR="00DD054C" w:rsidRPr="00520DDF">
        <w:rPr>
          <w:rFonts w:ascii="Times New Roman" w:eastAsia="Times New Roman" w:hAnsi="Times New Roman" w:cs="Times New Roman"/>
          <w:sz w:val="24"/>
          <w:szCs w:val="24"/>
        </w:rPr>
        <w:t xml:space="preserve">почву и водные ресурсы; </w:t>
      </w:r>
    </w:p>
    <w:p w14:paraId="424BF681" w14:textId="77777777" w:rsidR="00C74497" w:rsidRPr="00520DDF" w:rsidRDefault="00C74497" w:rsidP="00EA6E99">
      <w:pPr>
        <w:pStyle w:val="a6"/>
        <w:numPr>
          <w:ilvl w:val="0"/>
          <w:numId w:val="18"/>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использование </w:t>
      </w:r>
      <w:r w:rsidR="00DD054C" w:rsidRPr="00520DDF">
        <w:rPr>
          <w:rFonts w:ascii="Times New Roman" w:eastAsia="Times New Roman" w:hAnsi="Times New Roman" w:cs="Times New Roman"/>
          <w:sz w:val="24"/>
          <w:szCs w:val="24"/>
        </w:rPr>
        <w:t>технологических процессов, рекомендованных и практически обоснованных для применения в местных природно-</w:t>
      </w:r>
      <w:r w:rsidR="00DD054C" w:rsidRPr="00520DDF">
        <w:rPr>
          <w:rFonts w:ascii="Times New Roman" w:eastAsia="Times New Roman" w:hAnsi="Times New Roman" w:cs="Times New Roman"/>
          <w:sz w:val="24"/>
          <w:szCs w:val="24"/>
        </w:rPr>
        <w:lastRenderedPageBreak/>
        <w:t xml:space="preserve">производственных условиях; </w:t>
      </w:r>
    </w:p>
    <w:p w14:paraId="773C977D" w14:textId="77777777" w:rsidR="00C74497" w:rsidRPr="00520DDF" w:rsidRDefault="00CC3611" w:rsidP="00EA6E99">
      <w:pPr>
        <w:pStyle w:val="a6"/>
        <w:numPr>
          <w:ilvl w:val="0"/>
          <w:numId w:val="18"/>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осуществление работ методами</w:t>
      </w:r>
      <w:r w:rsidR="00DD054C" w:rsidRPr="00520DDF">
        <w:rPr>
          <w:rFonts w:ascii="Times New Roman" w:eastAsia="Times New Roman" w:hAnsi="Times New Roman" w:cs="Times New Roman"/>
          <w:sz w:val="24"/>
          <w:szCs w:val="24"/>
        </w:rPr>
        <w:t>, соответствующ</w:t>
      </w:r>
      <w:r w:rsidRPr="00520DDF">
        <w:rPr>
          <w:rFonts w:ascii="Times New Roman" w:eastAsia="Times New Roman" w:hAnsi="Times New Roman" w:cs="Times New Roman"/>
          <w:sz w:val="24"/>
          <w:szCs w:val="24"/>
        </w:rPr>
        <w:t>ими</w:t>
      </w:r>
      <w:r w:rsidR="00DD054C" w:rsidRPr="00520DDF">
        <w:rPr>
          <w:rFonts w:ascii="Times New Roman" w:eastAsia="Times New Roman" w:hAnsi="Times New Roman" w:cs="Times New Roman"/>
          <w:sz w:val="24"/>
          <w:szCs w:val="24"/>
        </w:rPr>
        <w:t xml:space="preserve"> местным условиям, в том числе применения технологий рубок ухода, заготовки и транспортирования древесины, при которых воздействие на растительность, почву и водные ресурсы минимально, </w:t>
      </w:r>
    </w:p>
    <w:p w14:paraId="6A8C9470" w14:textId="77777777" w:rsidR="00C74497" w:rsidRPr="00520DDF" w:rsidRDefault="00CC3611" w:rsidP="00EA6E99">
      <w:pPr>
        <w:pStyle w:val="a6"/>
        <w:numPr>
          <w:ilvl w:val="0"/>
          <w:numId w:val="18"/>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проведение </w:t>
      </w:r>
      <w:r w:rsidR="00DD054C" w:rsidRPr="00520DDF">
        <w:rPr>
          <w:rFonts w:ascii="Times New Roman" w:eastAsia="Times New Roman" w:hAnsi="Times New Roman" w:cs="Times New Roman"/>
          <w:sz w:val="24"/>
          <w:szCs w:val="24"/>
        </w:rPr>
        <w:t xml:space="preserve">лесосечных работ в соответствии с технологической картой; </w:t>
      </w:r>
    </w:p>
    <w:p w14:paraId="2E277A9C" w14:textId="77777777" w:rsidR="00C74497" w:rsidRPr="00520DDF" w:rsidRDefault="00DD054C" w:rsidP="00EA6E99">
      <w:pPr>
        <w:pStyle w:val="a6"/>
        <w:numPr>
          <w:ilvl w:val="0"/>
          <w:numId w:val="18"/>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требований к проведению работ по сплотке и сплаву древесины</w:t>
      </w:r>
      <w:r w:rsidR="00137F51" w:rsidRPr="00520DDF">
        <w:rPr>
          <w:rFonts w:ascii="Times New Roman" w:eastAsia="Times New Roman" w:hAnsi="Times New Roman" w:cs="Times New Roman"/>
          <w:sz w:val="24"/>
          <w:szCs w:val="24"/>
        </w:rPr>
        <w:t xml:space="preserve">, </w:t>
      </w:r>
    </w:p>
    <w:p w14:paraId="3B97780E" w14:textId="77777777" w:rsidR="00DD054C" w:rsidRPr="00520DDF" w:rsidRDefault="00CC3611" w:rsidP="00EA6E99">
      <w:pPr>
        <w:pStyle w:val="a6"/>
        <w:numPr>
          <w:ilvl w:val="0"/>
          <w:numId w:val="18"/>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осуществление </w:t>
      </w:r>
      <w:r w:rsidR="00137F51" w:rsidRPr="00520DDF">
        <w:rPr>
          <w:rFonts w:ascii="Times New Roman" w:eastAsia="Times New Roman" w:hAnsi="Times New Roman" w:cs="Times New Roman"/>
          <w:sz w:val="24"/>
          <w:szCs w:val="24"/>
        </w:rPr>
        <w:t>контроля результатов выполнения мероприятий, в том числе</w:t>
      </w:r>
      <w:r w:rsidR="00137F51" w:rsidRPr="00520DDF">
        <w:rPr>
          <w:rFonts w:ascii="Times New Roman" w:hAnsi="Times New Roman" w:cs="Times New Roman"/>
          <w:sz w:val="24"/>
          <w:szCs w:val="24"/>
        </w:rPr>
        <w:t>водн</w:t>
      </w:r>
      <w:r w:rsidR="007564E9" w:rsidRPr="00520DDF">
        <w:rPr>
          <w:rFonts w:ascii="Times New Roman" w:hAnsi="Times New Roman" w:cs="Times New Roman"/>
          <w:sz w:val="24"/>
          <w:szCs w:val="24"/>
        </w:rPr>
        <w:t>ого</w:t>
      </w:r>
      <w:r w:rsidR="00137F51" w:rsidRPr="00520DDF">
        <w:rPr>
          <w:rFonts w:ascii="Times New Roman" w:hAnsi="Times New Roman" w:cs="Times New Roman"/>
          <w:sz w:val="24"/>
          <w:szCs w:val="24"/>
        </w:rPr>
        <w:t xml:space="preserve"> баланс</w:t>
      </w:r>
      <w:r w:rsidR="007564E9" w:rsidRPr="00520DDF">
        <w:rPr>
          <w:rFonts w:ascii="Times New Roman" w:hAnsi="Times New Roman" w:cs="Times New Roman"/>
          <w:sz w:val="24"/>
          <w:szCs w:val="24"/>
        </w:rPr>
        <w:t>а</w:t>
      </w:r>
      <w:r w:rsidR="00137F51" w:rsidRPr="00520DDF">
        <w:rPr>
          <w:rFonts w:ascii="Times New Roman" w:hAnsi="Times New Roman" w:cs="Times New Roman"/>
          <w:sz w:val="24"/>
          <w:szCs w:val="24"/>
        </w:rPr>
        <w:t xml:space="preserve"> и качеств</w:t>
      </w:r>
      <w:r w:rsidR="007564E9" w:rsidRPr="00520DDF">
        <w:rPr>
          <w:rFonts w:ascii="Times New Roman" w:hAnsi="Times New Roman" w:cs="Times New Roman"/>
          <w:sz w:val="24"/>
          <w:szCs w:val="24"/>
        </w:rPr>
        <w:t>а</w:t>
      </w:r>
      <w:r w:rsidR="00137F51" w:rsidRPr="00520DDF">
        <w:rPr>
          <w:rFonts w:ascii="Times New Roman" w:hAnsi="Times New Roman" w:cs="Times New Roman"/>
          <w:sz w:val="24"/>
          <w:szCs w:val="24"/>
        </w:rPr>
        <w:t xml:space="preserve"> воды</w:t>
      </w:r>
      <w:r w:rsidR="007564E9" w:rsidRPr="00520DDF">
        <w:rPr>
          <w:rFonts w:ascii="Times New Roman" w:hAnsi="Times New Roman" w:cs="Times New Roman"/>
          <w:sz w:val="24"/>
          <w:szCs w:val="24"/>
        </w:rPr>
        <w:t xml:space="preserve"> (в соответствующих случаях - </w:t>
      </w:r>
      <w:r w:rsidR="00137F51" w:rsidRPr="00520DDF">
        <w:rPr>
          <w:rFonts w:ascii="Times New Roman" w:hAnsi="Times New Roman" w:cs="Times New Roman"/>
          <w:sz w:val="24"/>
          <w:szCs w:val="24"/>
        </w:rPr>
        <w:t>ниже по течению</w:t>
      </w:r>
      <w:r w:rsidR="007564E9" w:rsidRPr="00520DDF">
        <w:rPr>
          <w:rFonts w:ascii="Times New Roman" w:hAnsi="Times New Roman" w:cs="Times New Roman"/>
          <w:sz w:val="24"/>
          <w:szCs w:val="24"/>
        </w:rPr>
        <w:t>)</w:t>
      </w:r>
      <w:r w:rsidR="00DD054C" w:rsidRPr="00520DDF">
        <w:rPr>
          <w:rFonts w:ascii="Times New Roman" w:eastAsia="Times New Roman" w:hAnsi="Times New Roman" w:cs="Times New Roman"/>
          <w:sz w:val="24"/>
          <w:szCs w:val="24"/>
        </w:rPr>
        <w:t>;</w:t>
      </w:r>
    </w:p>
    <w:p w14:paraId="3CE59291"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3617C9" w:rsidRPr="00520DDF">
        <w:rPr>
          <w:rFonts w:ascii="Times New Roman" w:eastAsia="Times New Roman" w:hAnsi="Times New Roman" w:cs="Times New Roman"/>
          <w:sz w:val="24"/>
          <w:szCs w:val="24"/>
        </w:rPr>
        <w:t>9</w:t>
      </w:r>
      <w:r w:rsidRPr="00520DDF">
        <w:rPr>
          <w:rFonts w:ascii="Times New Roman" w:eastAsia="Times New Roman" w:hAnsi="Times New Roman" w:cs="Times New Roman"/>
          <w:sz w:val="24"/>
          <w:szCs w:val="24"/>
        </w:rPr>
        <w:t>.6 У</w:t>
      </w:r>
      <w:r w:rsidR="00DD054C" w:rsidRPr="00520DDF">
        <w:rPr>
          <w:rFonts w:ascii="Times New Roman" w:eastAsia="Times New Roman" w:hAnsi="Times New Roman" w:cs="Times New Roman"/>
          <w:sz w:val="24"/>
          <w:szCs w:val="24"/>
        </w:rPr>
        <w:t xml:space="preserve">чет норм и требований к строительству, содержанию и эксплуатации дорог, мостов, гидротехнических сооружений, дренажных систем и других объектов инфраструктуры при планировании и </w:t>
      </w:r>
      <w:r w:rsidR="00F96F72" w:rsidRPr="00520DDF">
        <w:rPr>
          <w:rFonts w:ascii="Times New Roman" w:eastAsia="Times New Roman" w:hAnsi="Times New Roman" w:cs="Times New Roman"/>
          <w:sz w:val="24"/>
          <w:szCs w:val="24"/>
        </w:rPr>
        <w:t xml:space="preserve">выполнение их при </w:t>
      </w:r>
      <w:r w:rsidR="00DD054C" w:rsidRPr="00520DDF">
        <w:rPr>
          <w:rFonts w:ascii="Times New Roman" w:eastAsia="Times New Roman" w:hAnsi="Times New Roman" w:cs="Times New Roman"/>
          <w:sz w:val="24"/>
          <w:szCs w:val="24"/>
        </w:rPr>
        <w:t>осуществлении работ в лесу таким образом, чтобы сохранить естественный уровень и функции водоемов и русел рек, свести к минимуму оголение почв, избежать попадания почв в водоемы;</w:t>
      </w:r>
    </w:p>
    <w:p w14:paraId="4E34AA94"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3617C9" w:rsidRPr="00520DDF">
        <w:rPr>
          <w:rFonts w:ascii="Times New Roman" w:eastAsia="Times New Roman" w:hAnsi="Times New Roman" w:cs="Times New Roman"/>
          <w:sz w:val="24"/>
          <w:szCs w:val="24"/>
        </w:rPr>
        <w:t>9</w:t>
      </w:r>
      <w:r w:rsidRPr="00520DDF">
        <w:rPr>
          <w:rFonts w:ascii="Times New Roman" w:eastAsia="Times New Roman" w:hAnsi="Times New Roman" w:cs="Times New Roman"/>
          <w:sz w:val="24"/>
          <w:szCs w:val="24"/>
        </w:rPr>
        <w:t>.7 П</w:t>
      </w:r>
      <w:r w:rsidR="00DD054C" w:rsidRPr="00520DDF">
        <w:rPr>
          <w:rFonts w:ascii="Times New Roman" w:eastAsia="Times New Roman" w:hAnsi="Times New Roman" w:cs="Times New Roman"/>
          <w:sz w:val="24"/>
          <w:szCs w:val="24"/>
        </w:rPr>
        <w:t xml:space="preserve">роведение осушения заболоченных земель только для восстановления естественного гидрологического режима на основе проектов, прошедших в установленном порядке экологическую экспертизу </w:t>
      </w:r>
      <w:hyperlink r:id="rId49" w:history="1">
        <w:r w:rsidR="00DD054C" w:rsidRPr="00520DDF">
          <w:rPr>
            <w:rFonts w:ascii="Times New Roman" w:eastAsia="Times New Roman" w:hAnsi="Times New Roman" w:cs="Times New Roman"/>
            <w:sz w:val="24"/>
            <w:szCs w:val="24"/>
          </w:rPr>
          <w:t>[8]</w:t>
        </w:r>
      </w:hyperlink>
      <w:r w:rsidR="00DD054C" w:rsidRPr="00520DDF">
        <w:rPr>
          <w:rFonts w:ascii="Times New Roman" w:eastAsia="Times New Roman" w:hAnsi="Times New Roman" w:cs="Times New Roman"/>
          <w:sz w:val="24"/>
          <w:szCs w:val="24"/>
        </w:rPr>
        <w:t>;</w:t>
      </w:r>
    </w:p>
    <w:p w14:paraId="5580CACD"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3617C9" w:rsidRPr="00520DDF">
        <w:rPr>
          <w:rFonts w:ascii="Times New Roman" w:eastAsia="Times New Roman" w:hAnsi="Times New Roman" w:cs="Times New Roman"/>
          <w:sz w:val="24"/>
          <w:szCs w:val="24"/>
        </w:rPr>
        <w:t>9</w:t>
      </w:r>
      <w:r w:rsidRPr="00520DDF">
        <w:rPr>
          <w:rFonts w:ascii="Times New Roman" w:eastAsia="Times New Roman" w:hAnsi="Times New Roman" w:cs="Times New Roman"/>
          <w:sz w:val="24"/>
          <w:szCs w:val="24"/>
        </w:rPr>
        <w:t>.8 П</w:t>
      </w:r>
      <w:r w:rsidR="00DD054C" w:rsidRPr="00520DDF">
        <w:rPr>
          <w:rFonts w:ascii="Times New Roman" w:eastAsia="Times New Roman" w:hAnsi="Times New Roman" w:cs="Times New Roman"/>
          <w:sz w:val="24"/>
          <w:szCs w:val="24"/>
        </w:rPr>
        <w:t>ланирование и использование технологических элементов разработки лесосеки, включая количество лесопогрузочных пунктов, с учетом инфраструктуры и природно-производственных условий, сформированных в период прошлой заготовки древесины, таких как расположение охраняемых территорий, рельеф, типы почв, гидрологические условия;</w:t>
      </w:r>
    </w:p>
    <w:p w14:paraId="48F10EE9"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3617C9" w:rsidRPr="00520DDF">
        <w:rPr>
          <w:rFonts w:ascii="Times New Roman" w:eastAsia="Times New Roman" w:hAnsi="Times New Roman" w:cs="Times New Roman"/>
          <w:sz w:val="24"/>
          <w:szCs w:val="24"/>
        </w:rPr>
        <w:t>9</w:t>
      </w:r>
      <w:r w:rsidRPr="00520DDF">
        <w:rPr>
          <w:rFonts w:ascii="Times New Roman" w:eastAsia="Times New Roman" w:hAnsi="Times New Roman" w:cs="Times New Roman"/>
          <w:sz w:val="24"/>
          <w:szCs w:val="24"/>
        </w:rPr>
        <w:t>.9 У</w:t>
      </w:r>
      <w:r w:rsidR="00DD054C" w:rsidRPr="00520DDF">
        <w:rPr>
          <w:rFonts w:ascii="Times New Roman" w:eastAsia="Times New Roman" w:hAnsi="Times New Roman" w:cs="Times New Roman"/>
          <w:sz w:val="24"/>
          <w:szCs w:val="24"/>
        </w:rPr>
        <w:t>становление водоохранных зон по всем водотокам, водоемам, верховым болотам, в том числе обозначение на картах границ охраняемых водоохранных территорий/зон, отметку их на местности запрещающими и ограничивающими знаками и дорожными ограничениями, а также проведение лесохозяйственных мероприятий в них в соответствии с установленными нормами и правилами.</w:t>
      </w:r>
    </w:p>
    <w:p w14:paraId="62D5E4D2" w14:textId="77777777" w:rsidR="005234DE" w:rsidRPr="00520DDF" w:rsidRDefault="005234DE" w:rsidP="00A10B20">
      <w:pPr>
        <w:spacing w:after="0" w:line="240" w:lineRule="auto"/>
        <w:ind w:firstLine="709"/>
        <w:contextualSpacing/>
        <w:jc w:val="both"/>
        <w:rPr>
          <w:rFonts w:ascii="Times New Roman" w:eastAsia="Times New Roman" w:hAnsi="Times New Roman" w:cs="Times New Roman"/>
          <w:sz w:val="24"/>
          <w:szCs w:val="24"/>
        </w:rPr>
      </w:pPr>
    </w:p>
    <w:p w14:paraId="42B846DF" w14:textId="77777777" w:rsidR="005234DE" w:rsidRPr="00520DDF" w:rsidRDefault="009A7D5F" w:rsidP="00CC3611">
      <w:pPr>
        <w:pStyle w:val="a6"/>
        <w:ind w:left="0" w:firstLine="709"/>
        <w:contextualSpacing/>
        <w:jc w:val="both"/>
        <w:rPr>
          <w:rFonts w:ascii="Times New Roman" w:eastAsia="Times New Roman" w:hAnsi="Times New Roman" w:cs="Times New Roman"/>
          <w:i/>
          <w:iCs/>
          <w:sz w:val="24"/>
          <w:szCs w:val="24"/>
        </w:rPr>
      </w:pPr>
      <w:r w:rsidRPr="00520DDF">
        <w:rPr>
          <w:rFonts w:ascii="Times New Roman" w:eastAsia="Times New Roman" w:hAnsi="Times New Roman" w:cs="Times New Roman"/>
          <w:b/>
          <w:bCs/>
          <w:i/>
          <w:iCs/>
          <w:sz w:val="24"/>
          <w:szCs w:val="24"/>
        </w:rPr>
        <w:t>4.</w:t>
      </w:r>
      <w:r w:rsidR="00CC3611" w:rsidRPr="00520DDF">
        <w:rPr>
          <w:rFonts w:ascii="Times New Roman" w:eastAsia="Times New Roman" w:hAnsi="Times New Roman" w:cs="Times New Roman"/>
          <w:b/>
          <w:bCs/>
          <w:i/>
          <w:iCs/>
          <w:sz w:val="24"/>
          <w:szCs w:val="24"/>
        </w:rPr>
        <w:t>5.</w:t>
      </w:r>
      <w:r w:rsidR="003617C9" w:rsidRPr="00520DDF">
        <w:rPr>
          <w:rFonts w:ascii="Times New Roman" w:eastAsia="Times New Roman" w:hAnsi="Times New Roman" w:cs="Times New Roman"/>
          <w:b/>
          <w:bCs/>
          <w:i/>
          <w:iCs/>
          <w:sz w:val="24"/>
          <w:szCs w:val="24"/>
        </w:rPr>
        <w:t>10</w:t>
      </w:r>
      <w:r w:rsidR="00962E79" w:rsidRPr="00520DDF">
        <w:rPr>
          <w:rFonts w:ascii="Times New Roman" w:eastAsia="Times New Roman" w:hAnsi="Times New Roman" w:cs="Times New Roman"/>
          <w:b/>
          <w:bCs/>
          <w:i/>
          <w:iCs/>
          <w:sz w:val="24"/>
          <w:szCs w:val="24"/>
        </w:rPr>
        <w:t xml:space="preserve"> </w:t>
      </w:r>
      <w:r w:rsidR="00FA3EBD" w:rsidRPr="00520DDF">
        <w:rPr>
          <w:rFonts w:ascii="Times New Roman" w:eastAsia="Times New Roman" w:hAnsi="Times New Roman" w:cs="Times New Roman"/>
          <w:b/>
          <w:bCs/>
          <w:i/>
          <w:iCs/>
          <w:sz w:val="24"/>
          <w:szCs w:val="24"/>
        </w:rPr>
        <w:t>К</w:t>
      </w:r>
      <w:r w:rsidR="00DD054C" w:rsidRPr="00520DDF">
        <w:rPr>
          <w:rFonts w:ascii="Times New Roman" w:eastAsia="Times New Roman" w:hAnsi="Times New Roman" w:cs="Times New Roman"/>
          <w:b/>
          <w:bCs/>
          <w:i/>
          <w:iCs/>
          <w:sz w:val="24"/>
          <w:szCs w:val="24"/>
        </w:rPr>
        <w:t>ритерий</w:t>
      </w:r>
      <w:r w:rsidR="00CC3611" w:rsidRPr="00520DDF">
        <w:rPr>
          <w:rFonts w:ascii="Times New Roman" w:eastAsia="Times New Roman" w:hAnsi="Times New Roman" w:cs="Times New Roman"/>
          <w:b/>
          <w:bCs/>
          <w:i/>
          <w:iCs/>
          <w:sz w:val="24"/>
          <w:szCs w:val="24"/>
        </w:rPr>
        <w:t>: Организация должна обеспечить</w:t>
      </w:r>
      <w:r w:rsidR="004D07CC" w:rsidRPr="00520DDF">
        <w:rPr>
          <w:rFonts w:ascii="Times New Roman" w:eastAsia="Times New Roman" w:hAnsi="Times New Roman" w:cs="Times New Roman"/>
          <w:b/>
          <w:bCs/>
          <w:i/>
          <w:iCs/>
          <w:sz w:val="24"/>
          <w:szCs w:val="24"/>
        </w:rPr>
        <w:t xml:space="preserve"> </w:t>
      </w:r>
      <w:r w:rsidR="001518B1" w:rsidRPr="00520DDF">
        <w:rPr>
          <w:rFonts w:ascii="Times New Roman" w:eastAsia="Times New Roman" w:hAnsi="Times New Roman" w:cs="Times New Roman"/>
          <w:b/>
          <w:bCs/>
          <w:i/>
          <w:iCs/>
          <w:sz w:val="24"/>
          <w:szCs w:val="24"/>
        </w:rPr>
        <w:t>контрол</w:t>
      </w:r>
      <w:r w:rsidR="00CC3611" w:rsidRPr="00520DDF">
        <w:rPr>
          <w:rFonts w:ascii="Times New Roman" w:eastAsia="Times New Roman" w:hAnsi="Times New Roman" w:cs="Times New Roman"/>
          <w:b/>
          <w:bCs/>
          <w:i/>
          <w:iCs/>
          <w:sz w:val="24"/>
          <w:szCs w:val="24"/>
        </w:rPr>
        <w:t>ь</w:t>
      </w:r>
      <w:r w:rsidR="001518B1" w:rsidRPr="00520DDF">
        <w:rPr>
          <w:rFonts w:ascii="Times New Roman" w:eastAsia="Times New Roman" w:hAnsi="Times New Roman" w:cs="Times New Roman"/>
          <w:b/>
          <w:bCs/>
          <w:i/>
          <w:iCs/>
          <w:sz w:val="24"/>
          <w:szCs w:val="24"/>
        </w:rPr>
        <w:t xml:space="preserve"> рекреации, </w:t>
      </w:r>
      <w:r w:rsidR="00DD054C" w:rsidRPr="00520DDF">
        <w:rPr>
          <w:rFonts w:ascii="Times New Roman" w:eastAsia="Times New Roman" w:hAnsi="Times New Roman" w:cs="Times New Roman"/>
          <w:b/>
          <w:bCs/>
          <w:i/>
          <w:iCs/>
          <w:sz w:val="24"/>
          <w:szCs w:val="24"/>
        </w:rPr>
        <w:t>ведени</w:t>
      </w:r>
      <w:r w:rsidR="00CC3611" w:rsidRPr="00520DDF">
        <w:rPr>
          <w:rFonts w:ascii="Times New Roman" w:eastAsia="Times New Roman" w:hAnsi="Times New Roman" w:cs="Times New Roman"/>
          <w:b/>
          <w:bCs/>
          <w:i/>
          <w:iCs/>
          <w:sz w:val="24"/>
          <w:szCs w:val="24"/>
        </w:rPr>
        <w:t>я</w:t>
      </w:r>
      <w:r w:rsidR="00DD054C" w:rsidRPr="00520DDF">
        <w:rPr>
          <w:rFonts w:ascii="Times New Roman" w:eastAsia="Times New Roman" w:hAnsi="Times New Roman" w:cs="Times New Roman"/>
          <w:b/>
          <w:bCs/>
          <w:i/>
          <w:iCs/>
          <w:sz w:val="24"/>
          <w:szCs w:val="24"/>
        </w:rPr>
        <w:t xml:space="preserve"> охотничьего хозяйства и рыболовства</w:t>
      </w:r>
    </w:p>
    <w:p w14:paraId="3283B925" w14:textId="77777777" w:rsidR="00CC3611"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CC3611" w:rsidRPr="00520DDF">
        <w:rPr>
          <w:rFonts w:ascii="Times New Roman" w:eastAsia="Times New Roman" w:hAnsi="Times New Roman" w:cs="Times New Roman"/>
          <w:b/>
          <w:bCs/>
          <w:i/>
          <w:iCs/>
          <w:sz w:val="24"/>
          <w:szCs w:val="24"/>
        </w:rPr>
        <w:t>:</w:t>
      </w:r>
    </w:p>
    <w:p w14:paraId="02629C02"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w:t>
      </w:r>
      <w:r w:rsidR="003617C9" w:rsidRPr="00520DDF">
        <w:rPr>
          <w:rFonts w:ascii="Times New Roman" w:eastAsia="Times New Roman" w:hAnsi="Times New Roman" w:cs="Times New Roman"/>
          <w:sz w:val="24"/>
          <w:szCs w:val="24"/>
        </w:rPr>
        <w:t>10.</w:t>
      </w:r>
      <w:r w:rsidRPr="00520DDF">
        <w:rPr>
          <w:rFonts w:ascii="Times New Roman" w:eastAsia="Times New Roman" w:hAnsi="Times New Roman" w:cs="Times New Roman"/>
          <w:sz w:val="24"/>
          <w:szCs w:val="24"/>
        </w:rPr>
        <w:t>1 О</w:t>
      </w:r>
      <w:r w:rsidR="00DD054C" w:rsidRPr="00520DDF">
        <w:rPr>
          <w:rFonts w:ascii="Times New Roman" w:eastAsia="Times New Roman" w:hAnsi="Times New Roman" w:cs="Times New Roman"/>
          <w:sz w:val="24"/>
          <w:szCs w:val="24"/>
        </w:rPr>
        <w:t xml:space="preserve">существление контроля за </w:t>
      </w:r>
      <w:r w:rsidR="001518B1" w:rsidRPr="00520DDF">
        <w:rPr>
          <w:rFonts w:ascii="Times New Roman" w:eastAsia="Times New Roman" w:hAnsi="Times New Roman" w:cs="Times New Roman"/>
          <w:sz w:val="24"/>
          <w:szCs w:val="24"/>
        </w:rPr>
        <w:t xml:space="preserve">рекреацией, </w:t>
      </w:r>
      <w:r w:rsidR="00DD054C" w:rsidRPr="00520DDF">
        <w:rPr>
          <w:rFonts w:ascii="Times New Roman" w:eastAsia="Times New Roman" w:hAnsi="Times New Roman" w:cs="Times New Roman"/>
          <w:sz w:val="24"/>
          <w:szCs w:val="24"/>
        </w:rPr>
        <w:t>охотой и рыболовством</w:t>
      </w:r>
      <w:r w:rsidR="00B10FB0" w:rsidRPr="00520DDF">
        <w:rPr>
          <w:rFonts w:ascii="Times New Roman" w:eastAsia="Times New Roman" w:hAnsi="Times New Roman" w:cs="Times New Roman"/>
          <w:sz w:val="24"/>
          <w:szCs w:val="24"/>
        </w:rPr>
        <w:t xml:space="preserve"> с учетом совместимости с иными функциями леса и видами использования лесов</w:t>
      </w:r>
      <w:r w:rsidR="00DD054C" w:rsidRPr="00520DDF">
        <w:rPr>
          <w:rFonts w:ascii="Times New Roman" w:eastAsia="Times New Roman" w:hAnsi="Times New Roman" w:cs="Times New Roman"/>
          <w:sz w:val="24"/>
          <w:szCs w:val="24"/>
        </w:rPr>
        <w:t>;</w:t>
      </w:r>
    </w:p>
    <w:p w14:paraId="1C07AADB"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w:t>
      </w:r>
      <w:r w:rsidR="003617C9" w:rsidRPr="00520DDF">
        <w:rPr>
          <w:rFonts w:ascii="Times New Roman" w:eastAsia="Times New Roman" w:hAnsi="Times New Roman" w:cs="Times New Roman"/>
          <w:sz w:val="24"/>
          <w:szCs w:val="24"/>
        </w:rPr>
        <w:t>0</w:t>
      </w:r>
      <w:r w:rsidRPr="00520DDF">
        <w:rPr>
          <w:rFonts w:ascii="Times New Roman" w:eastAsia="Times New Roman" w:hAnsi="Times New Roman" w:cs="Times New Roman"/>
          <w:sz w:val="24"/>
          <w:szCs w:val="24"/>
        </w:rPr>
        <w:t>.2 Р</w:t>
      </w:r>
      <w:r w:rsidR="00DD054C" w:rsidRPr="00520DDF">
        <w:rPr>
          <w:rFonts w:ascii="Times New Roman" w:eastAsia="Times New Roman" w:hAnsi="Times New Roman" w:cs="Times New Roman"/>
          <w:sz w:val="24"/>
          <w:szCs w:val="24"/>
        </w:rPr>
        <w:t>егулирование численности диких животных, направленное на сохранение биологического разнообразия и поддержание/увеличение объектов животного мира, отнесенных к объектам охоты и рыболовства;</w:t>
      </w:r>
    </w:p>
    <w:p w14:paraId="6D325AE4"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w:t>
      </w:r>
      <w:r w:rsidR="003617C9" w:rsidRPr="00520DDF">
        <w:rPr>
          <w:rFonts w:ascii="Times New Roman" w:eastAsia="Times New Roman" w:hAnsi="Times New Roman" w:cs="Times New Roman"/>
          <w:sz w:val="24"/>
          <w:szCs w:val="24"/>
        </w:rPr>
        <w:t>0</w:t>
      </w:r>
      <w:r w:rsidRPr="00520DDF">
        <w:rPr>
          <w:rFonts w:ascii="Times New Roman" w:eastAsia="Times New Roman" w:hAnsi="Times New Roman" w:cs="Times New Roman"/>
          <w:sz w:val="24"/>
          <w:szCs w:val="24"/>
        </w:rPr>
        <w:t>.3 Н</w:t>
      </w:r>
      <w:r w:rsidR="00DD054C" w:rsidRPr="00520DDF">
        <w:rPr>
          <w:rFonts w:ascii="Times New Roman" w:eastAsia="Times New Roman" w:hAnsi="Times New Roman" w:cs="Times New Roman"/>
          <w:sz w:val="24"/>
          <w:szCs w:val="24"/>
        </w:rPr>
        <w:t>аличие карт ключевых мест обитания объектов животного мира, отнесенных к особо охраняемым и/или ценным в хозяйственном отношении;</w:t>
      </w:r>
    </w:p>
    <w:p w14:paraId="3FD5CAAC"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w:t>
      </w:r>
      <w:r w:rsidR="003617C9" w:rsidRPr="00520DDF">
        <w:rPr>
          <w:rFonts w:ascii="Times New Roman" w:eastAsia="Times New Roman" w:hAnsi="Times New Roman" w:cs="Times New Roman"/>
          <w:sz w:val="24"/>
          <w:szCs w:val="24"/>
        </w:rPr>
        <w:t>0</w:t>
      </w:r>
      <w:r w:rsidRPr="00520DDF">
        <w:rPr>
          <w:rFonts w:ascii="Times New Roman" w:eastAsia="Times New Roman" w:hAnsi="Times New Roman" w:cs="Times New Roman"/>
          <w:sz w:val="24"/>
          <w:szCs w:val="24"/>
        </w:rPr>
        <w:t>.4 Н</w:t>
      </w:r>
      <w:r w:rsidR="00DD054C" w:rsidRPr="00520DDF">
        <w:rPr>
          <w:rFonts w:ascii="Times New Roman" w:eastAsia="Times New Roman" w:hAnsi="Times New Roman" w:cs="Times New Roman"/>
          <w:sz w:val="24"/>
          <w:szCs w:val="24"/>
        </w:rPr>
        <w:t>аличие руководства по проведению мероприятий по поддержанию численности животных, отнесенных к объектам охоты и рыболовства;</w:t>
      </w:r>
    </w:p>
    <w:p w14:paraId="07CD0D6B"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w:t>
      </w:r>
      <w:r w:rsidR="003617C9" w:rsidRPr="00520DDF">
        <w:rPr>
          <w:rFonts w:ascii="Times New Roman" w:eastAsia="Times New Roman" w:hAnsi="Times New Roman" w:cs="Times New Roman"/>
          <w:sz w:val="24"/>
          <w:szCs w:val="24"/>
        </w:rPr>
        <w:t>0</w:t>
      </w:r>
      <w:r w:rsidRPr="00520DDF">
        <w:rPr>
          <w:rFonts w:ascii="Times New Roman" w:eastAsia="Times New Roman" w:hAnsi="Times New Roman" w:cs="Times New Roman"/>
          <w:sz w:val="24"/>
          <w:szCs w:val="24"/>
        </w:rPr>
        <w:t>.5 В</w:t>
      </w:r>
      <w:r w:rsidR="00DD054C" w:rsidRPr="00520DDF">
        <w:rPr>
          <w:rFonts w:ascii="Times New Roman" w:eastAsia="Times New Roman" w:hAnsi="Times New Roman" w:cs="Times New Roman"/>
          <w:sz w:val="24"/>
          <w:szCs w:val="24"/>
        </w:rPr>
        <w:t>ыполнение руководств по защите и охране объектов животного мира;</w:t>
      </w:r>
    </w:p>
    <w:p w14:paraId="608868AF"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w:t>
      </w:r>
      <w:r w:rsidR="003617C9" w:rsidRPr="00520DDF">
        <w:rPr>
          <w:rFonts w:ascii="Times New Roman" w:eastAsia="Times New Roman" w:hAnsi="Times New Roman" w:cs="Times New Roman"/>
          <w:sz w:val="24"/>
          <w:szCs w:val="24"/>
        </w:rPr>
        <w:t>0</w:t>
      </w:r>
      <w:r w:rsidRPr="00520DDF">
        <w:rPr>
          <w:rFonts w:ascii="Times New Roman" w:eastAsia="Times New Roman" w:hAnsi="Times New Roman" w:cs="Times New Roman"/>
          <w:sz w:val="24"/>
          <w:szCs w:val="24"/>
        </w:rPr>
        <w:t>.6 Н</w:t>
      </w:r>
      <w:r w:rsidR="00DD054C" w:rsidRPr="00520DDF">
        <w:rPr>
          <w:rFonts w:ascii="Times New Roman" w:eastAsia="Times New Roman" w:hAnsi="Times New Roman" w:cs="Times New Roman"/>
          <w:sz w:val="24"/>
          <w:szCs w:val="24"/>
        </w:rPr>
        <w:t>аличие плана мероприятий по увеличению и поддержанию численности объектов животного мира;</w:t>
      </w:r>
    </w:p>
    <w:p w14:paraId="6C24DEDC"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w:t>
      </w:r>
      <w:r w:rsidR="003617C9" w:rsidRPr="00520DDF">
        <w:rPr>
          <w:rFonts w:ascii="Times New Roman" w:eastAsia="Times New Roman" w:hAnsi="Times New Roman" w:cs="Times New Roman"/>
          <w:sz w:val="24"/>
          <w:szCs w:val="24"/>
        </w:rPr>
        <w:t>0</w:t>
      </w:r>
      <w:r w:rsidRPr="00520DDF">
        <w:rPr>
          <w:rFonts w:ascii="Times New Roman" w:eastAsia="Times New Roman" w:hAnsi="Times New Roman" w:cs="Times New Roman"/>
          <w:sz w:val="24"/>
          <w:szCs w:val="24"/>
        </w:rPr>
        <w:t>.6 О</w:t>
      </w:r>
      <w:r w:rsidR="00DD054C" w:rsidRPr="00520DDF">
        <w:rPr>
          <w:rFonts w:ascii="Times New Roman" w:eastAsia="Times New Roman" w:hAnsi="Times New Roman" w:cs="Times New Roman"/>
          <w:sz w:val="24"/>
          <w:szCs w:val="24"/>
        </w:rPr>
        <w:t xml:space="preserve">беспечение свободного </w:t>
      </w:r>
      <w:r w:rsidR="001518B1" w:rsidRPr="00520DDF">
        <w:rPr>
          <w:rFonts w:ascii="Times New Roman" w:eastAsia="Times New Roman" w:hAnsi="Times New Roman" w:cs="Times New Roman"/>
          <w:sz w:val="24"/>
          <w:szCs w:val="24"/>
        </w:rPr>
        <w:t xml:space="preserve">(за исключением пожароопасного периода и во время чрезвычайных ситуаций) </w:t>
      </w:r>
      <w:r w:rsidR="00DD054C" w:rsidRPr="00520DDF">
        <w:rPr>
          <w:rFonts w:ascii="Times New Roman" w:eastAsia="Times New Roman" w:hAnsi="Times New Roman" w:cs="Times New Roman"/>
          <w:sz w:val="24"/>
          <w:szCs w:val="24"/>
        </w:rPr>
        <w:t>доступа населения на лесные участки в рекреационных целях</w:t>
      </w:r>
      <w:r w:rsidR="001518B1" w:rsidRPr="00520DDF">
        <w:rPr>
          <w:rFonts w:ascii="Times New Roman" w:eastAsia="Times New Roman" w:hAnsi="Times New Roman" w:cs="Times New Roman"/>
          <w:sz w:val="24"/>
          <w:szCs w:val="24"/>
        </w:rPr>
        <w:t xml:space="preserve">, для охоты, рыболовства, сбора грибов, ягод, растений, туризма, </w:t>
      </w:r>
      <w:r w:rsidR="00DD054C" w:rsidRPr="00520DDF">
        <w:rPr>
          <w:rFonts w:ascii="Times New Roman" w:eastAsia="Times New Roman" w:hAnsi="Times New Roman" w:cs="Times New Roman"/>
          <w:sz w:val="24"/>
          <w:szCs w:val="24"/>
        </w:rPr>
        <w:t xml:space="preserve">с </w:t>
      </w:r>
      <w:r w:rsidR="001518B1" w:rsidRPr="00520DDF">
        <w:rPr>
          <w:rFonts w:ascii="Times New Roman" w:eastAsia="Times New Roman" w:hAnsi="Times New Roman" w:cs="Times New Roman"/>
          <w:sz w:val="24"/>
          <w:szCs w:val="24"/>
        </w:rPr>
        <w:t xml:space="preserve">контролем воздействия на лесные ресурсы и экосистемы и </w:t>
      </w:r>
      <w:r w:rsidR="00DD054C" w:rsidRPr="00520DDF">
        <w:rPr>
          <w:rFonts w:ascii="Times New Roman" w:eastAsia="Times New Roman" w:hAnsi="Times New Roman" w:cs="Times New Roman"/>
          <w:sz w:val="24"/>
          <w:szCs w:val="24"/>
        </w:rPr>
        <w:t>учетом прав собственника и других лиц;</w:t>
      </w:r>
    </w:p>
    <w:p w14:paraId="5D867D3B" w14:textId="77777777" w:rsidR="00DD054C" w:rsidRPr="00520DDF" w:rsidRDefault="00CC36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4.5.1</w:t>
      </w:r>
      <w:r w:rsidR="003617C9" w:rsidRPr="00520DDF">
        <w:rPr>
          <w:rFonts w:ascii="Times New Roman" w:eastAsia="Times New Roman" w:hAnsi="Times New Roman" w:cs="Times New Roman"/>
          <w:sz w:val="24"/>
          <w:szCs w:val="24"/>
        </w:rPr>
        <w:t>0</w:t>
      </w:r>
      <w:r w:rsidRPr="00520DDF">
        <w:rPr>
          <w:rFonts w:ascii="Times New Roman" w:eastAsia="Times New Roman" w:hAnsi="Times New Roman" w:cs="Times New Roman"/>
          <w:sz w:val="24"/>
          <w:szCs w:val="24"/>
        </w:rPr>
        <w:t>.7 О</w:t>
      </w:r>
      <w:r w:rsidR="00DD054C" w:rsidRPr="00520DDF">
        <w:rPr>
          <w:rFonts w:ascii="Times New Roman" w:eastAsia="Times New Roman" w:hAnsi="Times New Roman" w:cs="Times New Roman"/>
          <w:sz w:val="24"/>
          <w:szCs w:val="24"/>
        </w:rPr>
        <w:t>беспечение соответствующей защиты ключевых мест обитания животных, отнесенных к объектам охоты и рыболовства;</w:t>
      </w:r>
    </w:p>
    <w:p w14:paraId="0B7F1C13" w14:textId="77777777" w:rsidR="00DD054C" w:rsidRPr="00520DDF" w:rsidRDefault="00DD054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к) проведение мероприятий по увеличению и поддержанию численности объектов животного мира.</w:t>
      </w:r>
    </w:p>
    <w:p w14:paraId="2664BE00" w14:textId="77777777" w:rsidR="00351AC8" w:rsidRPr="00520DDF" w:rsidRDefault="00351AC8" w:rsidP="00A10B20">
      <w:pPr>
        <w:spacing w:after="0" w:line="240" w:lineRule="auto"/>
        <w:ind w:firstLine="709"/>
        <w:contextualSpacing/>
        <w:jc w:val="both"/>
        <w:rPr>
          <w:rFonts w:ascii="Times New Roman" w:eastAsia="Times New Roman" w:hAnsi="Times New Roman" w:cs="Times New Roman"/>
          <w:sz w:val="24"/>
          <w:szCs w:val="24"/>
        </w:rPr>
      </w:pPr>
    </w:p>
    <w:p w14:paraId="01D9C937" w14:textId="77777777" w:rsidR="00DD054C" w:rsidRPr="00520DDF" w:rsidRDefault="00DD054C" w:rsidP="00B9630B">
      <w:pPr>
        <w:spacing w:after="0" w:line="240" w:lineRule="auto"/>
        <w:ind w:firstLine="709"/>
        <w:contextualSpacing/>
        <w:jc w:val="center"/>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t>4.</w:t>
      </w:r>
      <w:r w:rsidR="00893B67" w:rsidRPr="00520DDF">
        <w:rPr>
          <w:rFonts w:ascii="Times New Roman" w:eastAsia="Times New Roman" w:hAnsi="Times New Roman" w:cs="Times New Roman"/>
          <w:b/>
          <w:bCs/>
          <w:sz w:val="24"/>
          <w:szCs w:val="24"/>
        </w:rPr>
        <w:t>6</w:t>
      </w:r>
      <w:r w:rsidR="00B9630B" w:rsidRPr="00520DDF">
        <w:rPr>
          <w:rFonts w:ascii="Times New Roman" w:eastAsia="Times New Roman" w:hAnsi="Times New Roman" w:cs="Times New Roman"/>
          <w:b/>
          <w:bCs/>
          <w:sz w:val="24"/>
          <w:szCs w:val="24"/>
        </w:rPr>
        <w:t>Принцип</w:t>
      </w:r>
      <w:r w:rsidR="00893B67" w:rsidRPr="00520DDF">
        <w:rPr>
          <w:rFonts w:ascii="Times New Roman" w:eastAsia="Times New Roman" w:hAnsi="Times New Roman" w:cs="Times New Roman"/>
          <w:b/>
          <w:bCs/>
          <w:sz w:val="24"/>
          <w:szCs w:val="24"/>
        </w:rPr>
        <w:t xml:space="preserve"> 6</w:t>
      </w:r>
      <w:r w:rsidR="00B86006" w:rsidRPr="00520DDF">
        <w:rPr>
          <w:rFonts w:ascii="Times New Roman" w:eastAsia="Times New Roman" w:hAnsi="Times New Roman" w:cs="Times New Roman"/>
          <w:b/>
          <w:bCs/>
          <w:sz w:val="24"/>
          <w:szCs w:val="24"/>
        </w:rPr>
        <w:t>:</w:t>
      </w:r>
      <w:r w:rsidR="00893B67" w:rsidRPr="00520DDF">
        <w:rPr>
          <w:rFonts w:ascii="Times New Roman" w:eastAsia="Times New Roman" w:hAnsi="Times New Roman" w:cs="Times New Roman"/>
          <w:b/>
          <w:bCs/>
          <w:sz w:val="24"/>
          <w:szCs w:val="24"/>
        </w:rPr>
        <w:t xml:space="preserve"> Организация должна обеспечить </w:t>
      </w:r>
      <w:r w:rsidRPr="00520DDF">
        <w:rPr>
          <w:rFonts w:ascii="Times New Roman" w:eastAsia="Times New Roman" w:hAnsi="Times New Roman" w:cs="Times New Roman"/>
          <w:b/>
          <w:bCs/>
          <w:sz w:val="24"/>
          <w:szCs w:val="24"/>
        </w:rPr>
        <w:t>выявлени</w:t>
      </w:r>
      <w:r w:rsidR="00893B67" w:rsidRPr="00520DDF">
        <w:rPr>
          <w:rFonts w:ascii="Times New Roman" w:eastAsia="Times New Roman" w:hAnsi="Times New Roman" w:cs="Times New Roman"/>
          <w:b/>
          <w:bCs/>
          <w:sz w:val="24"/>
          <w:szCs w:val="24"/>
        </w:rPr>
        <w:t>е</w:t>
      </w:r>
      <w:r w:rsidRPr="00520DDF">
        <w:rPr>
          <w:rFonts w:ascii="Times New Roman" w:eastAsia="Times New Roman" w:hAnsi="Times New Roman" w:cs="Times New Roman"/>
          <w:b/>
          <w:bCs/>
          <w:sz w:val="24"/>
          <w:szCs w:val="24"/>
        </w:rPr>
        <w:t>, сохранени</w:t>
      </w:r>
      <w:r w:rsidR="00893B67" w:rsidRPr="00520DDF">
        <w:rPr>
          <w:rFonts w:ascii="Times New Roman" w:eastAsia="Times New Roman" w:hAnsi="Times New Roman" w:cs="Times New Roman"/>
          <w:b/>
          <w:bCs/>
          <w:sz w:val="24"/>
          <w:szCs w:val="24"/>
        </w:rPr>
        <w:t>е</w:t>
      </w:r>
      <w:r w:rsidRPr="00520DDF">
        <w:rPr>
          <w:rFonts w:ascii="Times New Roman" w:eastAsia="Times New Roman" w:hAnsi="Times New Roman" w:cs="Times New Roman"/>
          <w:b/>
          <w:bCs/>
          <w:sz w:val="24"/>
          <w:szCs w:val="24"/>
        </w:rPr>
        <w:t xml:space="preserve"> и поддержани</w:t>
      </w:r>
      <w:r w:rsidR="00893B67" w:rsidRPr="00520DDF">
        <w:rPr>
          <w:rFonts w:ascii="Times New Roman" w:eastAsia="Times New Roman" w:hAnsi="Times New Roman" w:cs="Times New Roman"/>
          <w:b/>
          <w:bCs/>
          <w:sz w:val="24"/>
          <w:szCs w:val="24"/>
        </w:rPr>
        <w:t>е</w:t>
      </w:r>
      <w:r w:rsidRPr="00520DDF">
        <w:rPr>
          <w:rFonts w:ascii="Times New Roman" w:eastAsia="Times New Roman" w:hAnsi="Times New Roman" w:cs="Times New Roman"/>
          <w:b/>
          <w:bCs/>
          <w:sz w:val="24"/>
          <w:szCs w:val="24"/>
        </w:rPr>
        <w:t xml:space="preserve"> защитных лесов и особо защитных участков лесов</w:t>
      </w:r>
    </w:p>
    <w:p w14:paraId="1B08F3D6" w14:textId="77777777" w:rsidR="00B9630B" w:rsidRPr="00520DDF" w:rsidRDefault="00B9630B" w:rsidP="00B9630B">
      <w:pPr>
        <w:spacing w:after="0" w:line="240" w:lineRule="auto"/>
        <w:ind w:firstLine="709"/>
        <w:contextualSpacing/>
        <w:jc w:val="center"/>
        <w:rPr>
          <w:rFonts w:ascii="Times New Roman" w:eastAsia="Times New Roman" w:hAnsi="Times New Roman" w:cs="Times New Roman"/>
          <w:b/>
          <w:bCs/>
          <w:sz w:val="24"/>
          <w:szCs w:val="24"/>
        </w:rPr>
      </w:pPr>
    </w:p>
    <w:p w14:paraId="417F1CB4" w14:textId="77777777" w:rsidR="00351AC8"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893B67" w:rsidRPr="00520DDF">
        <w:rPr>
          <w:rFonts w:ascii="Times New Roman" w:eastAsia="Times New Roman" w:hAnsi="Times New Roman" w:cs="Times New Roman"/>
          <w:b/>
          <w:bCs/>
          <w:i/>
          <w:iCs/>
          <w:sz w:val="24"/>
          <w:szCs w:val="24"/>
        </w:rPr>
        <w:t>6</w:t>
      </w:r>
      <w:r w:rsidRPr="00520DDF">
        <w:rPr>
          <w:rFonts w:ascii="Times New Roman" w:eastAsia="Times New Roman" w:hAnsi="Times New Roman" w:cs="Times New Roman"/>
          <w:b/>
          <w:bCs/>
          <w:i/>
          <w:iCs/>
          <w:sz w:val="24"/>
          <w:szCs w:val="24"/>
        </w:rPr>
        <w:t>.1 Критерий</w:t>
      </w:r>
      <w:r w:rsidR="00893B67" w:rsidRPr="00520DDF">
        <w:rPr>
          <w:rFonts w:ascii="Times New Roman" w:eastAsia="Times New Roman" w:hAnsi="Times New Roman" w:cs="Times New Roman"/>
          <w:b/>
          <w:bCs/>
          <w:i/>
          <w:iCs/>
          <w:sz w:val="24"/>
          <w:szCs w:val="24"/>
        </w:rPr>
        <w:t>: Организация должна обеспечить</w:t>
      </w:r>
      <w:r w:rsidRPr="00520DDF">
        <w:rPr>
          <w:rFonts w:ascii="Times New Roman" w:eastAsia="Times New Roman" w:hAnsi="Times New Roman" w:cs="Times New Roman"/>
          <w:b/>
          <w:bCs/>
          <w:i/>
          <w:iCs/>
          <w:sz w:val="24"/>
          <w:szCs w:val="24"/>
        </w:rPr>
        <w:t xml:space="preserve"> выявлени</w:t>
      </w:r>
      <w:r w:rsidR="00893B67"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защитных лесов и особо защитных участков лесов</w:t>
      </w:r>
    </w:p>
    <w:p w14:paraId="447D0C91" w14:textId="77777777" w:rsidR="00DD054C" w:rsidRPr="00520DDF" w:rsidRDefault="00893B67"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0C57F517" w14:textId="77777777" w:rsidR="00DD054C" w:rsidRPr="00520DDF" w:rsidRDefault="00893B6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4.6.1.1 П</w:t>
      </w:r>
      <w:r w:rsidR="00DD054C" w:rsidRPr="00520DDF">
        <w:rPr>
          <w:rFonts w:ascii="Times New Roman" w:eastAsia="Times New Roman" w:hAnsi="Times New Roman" w:cs="Times New Roman"/>
          <w:sz w:val="24"/>
          <w:szCs w:val="24"/>
        </w:rPr>
        <w:t>роведение работ по выявлению защитных лесов и особо защитных участков лесов;</w:t>
      </w:r>
    </w:p>
    <w:p w14:paraId="256221BD" w14:textId="77777777" w:rsidR="00DD054C" w:rsidRPr="00520DDF" w:rsidRDefault="00893B6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4.6.1.2 З</w:t>
      </w:r>
      <w:r w:rsidR="00DD054C" w:rsidRPr="00520DDF">
        <w:rPr>
          <w:rFonts w:ascii="Times New Roman" w:eastAsia="Times New Roman" w:hAnsi="Times New Roman" w:cs="Times New Roman"/>
          <w:sz w:val="24"/>
          <w:szCs w:val="24"/>
        </w:rPr>
        <w:t>нание ответственными работниками характеристик защитных лесов и особо защитных участков лесов и принятие мер для их выявления, сохранения и поддержания;</w:t>
      </w:r>
    </w:p>
    <w:p w14:paraId="40B513D8" w14:textId="77777777" w:rsidR="00DD054C" w:rsidRPr="00520DDF" w:rsidRDefault="00893B6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4.6.1.3 В</w:t>
      </w:r>
      <w:r w:rsidR="00DD054C" w:rsidRPr="00520DDF">
        <w:rPr>
          <w:rFonts w:ascii="Times New Roman" w:eastAsia="Times New Roman" w:hAnsi="Times New Roman" w:cs="Times New Roman"/>
          <w:sz w:val="24"/>
          <w:szCs w:val="24"/>
        </w:rPr>
        <w:t>ыявление признаков защитных лесов и особо защитных участков лесов;</w:t>
      </w:r>
    </w:p>
    <w:p w14:paraId="7DC72A8B" w14:textId="77777777" w:rsidR="00DD054C" w:rsidRPr="00520DDF" w:rsidRDefault="00893B6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4.6.1.4 О</w:t>
      </w:r>
      <w:r w:rsidR="00DD054C" w:rsidRPr="00520DDF">
        <w:rPr>
          <w:rFonts w:ascii="Times New Roman" w:eastAsia="Times New Roman" w:hAnsi="Times New Roman" w:cs="Times New Roman"/>
          <w:sz w:val="24"/>
          <w:szCs w:val="24"/>
        </w:rPr>
        <w:t>знакомление руководства с характеристиками защитных лесов и особо защитных участков лесов в данном регионе;</w:t>
      </w:r>
    </w:p>
    <w:p w14:paraId="5CB817F9" w14:textId="77777777" w:rsidR="00DD054C" w:rsidRPr="00520DDF" w:rsidRDefault="00893B6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4.6.1.5 Н</w:t>
      </w:r>
      <w:r w:rsidR="00DD054C" w:rsidRPr="00520DDF">
        <w:rPr>
          <w:rFonts w:ascii="Times New Roman" w:eastAsia="Times New Roman" w:hAnsi="Times New Roman" w:cs="Times New Roman"/>
          <w:sz w:val="24"/>
          <w:szCs w:val="24"/>
        </w:rPr>
        <w:t>аличие практического руководства для выявления и установления режимов пользования защитными лесами и особо защитными участками лесов;</w:t>
      </w:r>
    </w:p>
    <w:p w14:paraId="1D7C8081" w14:textId="77777777" w:rsidR="00DD054C" w:rsidRPr="00520DDF" w:rsidRDefault="00893B6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4.6.1.6 Д</w:t>
      </w:r>
      <w:r w:rsidR="00DD054C" w:rsidRPr="00520DDF">
        <w:rPr>
          <w:rFonts w:ascii="Times New Roman" w:eastAsia="Times New Roman" w:hAnsi="Times New Roman" w:cs="Times New Roman"/>
          <w:sz w:val="24"/>
          <w:szCs w:val="24"/>
        </w:rPr>
        <w:t>оступность для общественности критериев выделения защитных лесов и особо защитных участков лесов;</w:t>
      </w:r>
    </w:p>
    <w:p w14:paraId="4C5A8E8F" w14:textId="77777777" w:rsidR="00DD054C" w:rsidRPr="00520DDF" w:rsidRDefault="00893B6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4.6.1.7 Н</w:t>
      </w:r>
      <w:r w:rsidR="00DD054C" w:rsidRPr="00520DDF">
        <w:rPr>
          <w:rFonts w:ascii="Times New Roman" w:eastAsia="Times New Roman" w:hAnsi="Times New Roman" w:cs="Times New Roman"/>
          <w:sz w:val="24"/>
          <w:szCs w:val="24"/>
        </w:rPr>
        <w:t>аличие картографического материала с указанием участков лесов с ограниченным режимом пользования (такие как особо охраняемые территории), а также защитных лесов и особо защитных участков лесов, не вошедших в состав этих участков;</w:t>
      </w:r>
    </w:p>
    <w:p w14:paraId="491BD88B" w14:textId="77777777" w:rsidR="00DD054C" w:rsidRPr="00520DDF" w:rsidRDefault="00893B6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4.6.1.8 Н</w:t>
      </w:r>
      <w:r w:rsidR="00DD054C" w:rsidRPr="00520DDF">
        <w:rPr>
          <w:rFonts w:ascii="Times New Roman" w:eastAsia="Times New Roman" w:hAnsi="Times New Roman" w:cs="Times New Roman"/>
          <w:sz w:val="24"/>
          <w:szCs w:val="24"/>
        </w:rPr>
        <w:t>аличие картографического материала с указанием охраняемых участков леса;</w:t>
      </w:r>
    </w:p>
    <w:p w14:paraId="4C4F291B" w14:textId="77777777" w:rsidR="00DD054C" w:rsidRPr="00520DDF" w:rsidRDefault="00893B6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4.6.1.9 Н</w:t>
      </w:r>
      <w:r w:rsidR="00DD054C" w:rsidRPr="00520DDF">
        <w:rPr>
          <w:rFonts w:ascii="Times New Roman" w:eastAsia="Times New Roman" w:hAnsi="Times New Roman" w:cs="Times New Roman"/>
          <w:sz w:val="24"/>
          <w:szCs w:val="24"/>
        </w:rPr>
        <w:t>аличие плана мероприятий по сохранению участков, имеющих ключевое средообразующее или ресурсоохранное значение;</w:t>
      </w:r>
    </w:p>
    <w:p w14:paraId="13E8DE22" w14:textId="77777777" w:rsidR="00DD054C" w:rsidRPr="00520DDF" w:rsidRDefault="00893B67"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4.6.1.10 Р</w:t>
      </w:r>
      <w:r w:rsidR="00DD054C" w:rsidRPr="00520DDF">
        <w:rPr>
          <w:rFonts w:ascii="Times New Roman" w:eastAsia="Times New Roman" w:hAnsi="Times New Roman" w:cs="Times New Roman"/>
          <w:sz w:val="24"/>
          <w:szCs w:val="24"/>
        </w:rPr>
        <w:t>егистрацию и обозначение на картографическом материале территорий, выполняющих специальные и защитные функции в отношении общества.</w:t>
      </w:r>
    </w:p>
    <w:p w14:paraId="679E725A" w14:textId="77777777" w:rsidR="00351AC8" w:rsidRPr="00520DDF" w:rsidRDefault="00351AC8" w:rsidP="00A10B20">
      <w:pPr>
        <w:spacing w:after="0" w:line="240" w:lineRule="auto"/>
        <w:ind w:firstLine="709"/>
        <w:contextualSpacing/>
        <w:jc w:val="both"/>
        <w:rPr>
          <w:rFonts w:ascii="Times New Roman" w:eastAsia="Times New Roman" w:hAnsi="Times New Roman" w:cs="Times New Roman"/>
          <w:sz w:val="24"/>
          <w:szCs w:val="24"/>
        </w:rPr>
      </w:pPr>
    </w:p>
    <w:p w14:paraId="4495C2C8" w14:textId="77777777" w:rsidR="00351AC8"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F9266C" w:rsidRPr="00520DDF">
        <w:rPr>
          <w:rFonts w:ascii="Times New Roman" w:eastAsia="Times New Roman" w:hAnsi="Times New Roman" w:cs="Times New Roman"/>
          <w:b/>
          <w:bCs/>
          <w:i/>
          <w:iCs/>
          <w:sz w:val="24"/>
          <w:szCs w:val="24"/>
        </w:rPr>
        <w:t>6.2</w:t>
      </w:r>
      <w:r w:rsidRPr="00520DDF">
        <w:rPr>
          <w:rFonts w:ascii="Times New Roman" w:eastAsia="Times New Roman" w:hAnsi="Times New Roman" w:cs="Times New Roman"/>
          <w:b/>
          <w:bCs/>
          <w:i/>
          <w:iCs/>
          <w:sz w:val="24"/>
          <w:szCs w:val="24"/>
        </w:rPr>
        <w:t xml:space="preserve"> Критерий</w:t>
      </w:r>
      <w:r w:rsidR="00F9266C" w:rsidRPr="00520DDF">
        <w:rPr>
          <w:rFonts w:ascii="Times New Roman" w:eastAsia="Times New Roman" w:hAnsi="Times New Roman" w:cs="Times New Roman"/>
          <w:b/>
          <w:bCs/>
          <w:i/>
          <w:iCs/>
          <w:sz w:val="24"/>
          <w:szCs w:val="24"/>
        </w:rPr>
        <w:t>: Организация должна обеспечить</w:t>
      </w:r>
      <w:r w:rsidRPr="00520DDF">
        <w:rPr>
          <w:rFonts w:ascii="Times New Roman" w:eastAsia="Times New Roman" w:hAnsi="Times New Roman" w:cs="Times New Roman"/>
          <w:b/>
          <w:bCs/>
          <w:i/>
          <w:iCs/>
          <w:sz w:val="24"/>
          <w:szCs w:val="24"/>
        </w:rPr>
        <w:t xml:space="preserve"> установлени</w:t>
      </w:r>
      <w:r w:rsidR="00F9266C"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и выполнени</w:t>
      </w:r>
      <w:r w:rsidR="00F9266C"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специальных режимов пользования</w:t>
      </w:r>
      <w:r w:rsidR="00F9266C" w:rsidRPr="00520DDF">
        <w:rPr>
          <w:rFonts w:ascii="Times New Roman" w:eastAsia="Times New Roman" w:hAnsi="Times New Roman" w:cs="Times New Roman"/>
          <w:b/>
          <w:bCs/>
          <w:i/>
          <w:iCs/>
          <w:sz w:val="24"/>
          <w:szCs w:val="24"/>
        </w:rPr>
        <w:t xml:space="preserve"> для защитных лесов и особо защитных участков лесов</w:t>
      </w:r>
    </w:p>
    <w:p w14:paraId="405E5590" w14:textId="77777777" w:rsidR="00F9266C" w:rsidRPr="00520DDF" w:rsidRDefault="00F9266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7E054628"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4.6.2.1 О</w:t>
      </w:r>
      <w:r w:rsidR="00DD054C" w:rsidRPr="00520DDF">
        <w:rPr>
          <w:rFonts w:ascii="Times New Roman" w:eastAsia="Times New Roman" w:hAnsi="Times New Roman" w:cs="Times New Roman"/>
          <w:sz w:val="24"/>
          <w:szCs w:val="24"/>
        </w:rPr>
        <w:t>пределение перечня признаков защитных лесов и особо защитных участков лесов для их выявления;</w:t>
      </w:r>
    </w:p>
    <w:p w14:paraId="2B616C5C"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4.6.2.1 У</w:t>
      </w:r>
      <w:r w:rsidR="00DD054C" w:rsidRPr="00520DDF">
        <w:rPr>
          <w:rFonts w:ascii="Times New Roman" w:eastAsia="Times New Roman" w:hAnsi="Times New Roman" w:cs="Times New Roman"/>
          <w:sz w:val="24"/>
          <w:szCs w:val="24"/>
        </w:rPr>
        <w:t>становление специального режима пользования для выявленных защитных лесов и особо защитных участков лесов в соответствии с их категориями;</w:t>
      </w:r>
    </w:p>
    <w:p w14:paraId="5386DAC4"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4.6.2.3 В</w:t>
      </w:r>
      <w:r w:rsidR="00DD054C" w:rsidRPr="00520DDF">
        <w:rPr>
          <w:rFonts w:ascii="Times New Roman" w:eastAsia="Times New Roman" w:hAnsi="Times New Roman" w:cs="Times New Roman"/>
          <w:sz w:val="24"/>
          <w:szCs w:val="24"/>
        </w:rPr>
        <w:t>ыполнение режима пользования защитными лесами и особо защитными участками лесов;</w:t>
      </w:r>
    </w:p>
    <w:p w14:paraId="778366C5"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4.6.2.4 И</w:t>
      </w:r>
      <w:r w:rsidR="00DD054C" w:rsidRPr="00520DDF">
        <w:rPr>
          <w:rFonts w:ascii="Times New Roman" w:eastAsia="Times New Roman" w:hAnsi="Times New Roman" w:cs="Times New Roman"/>
          <w:sz w:val="24"/>
          <w:szCs w:val="24"/>
        </w:rPr>
        <w:t>сключение особо охраняемых природных территорий и объектов, планируемых для их организации, из транспортного освоения и промышленного природопользования;</w:t>
      </w:r>
    </w:p>
    <w:p w14:paraId="070A7E0B"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4.6.2.5 У</w:t>
      </w:r>
      <w:r w:rsidR="00DD054C" w:rsidRPr="00520DDF">
        <w:rPr>
          <w:rFonts w:ascii="Times New Roman" w:eastAsia="Times New Roman" w:hAnsi="Times New Roman" w:cs="Times New Roman"/>
          <w:sz w:val="24"/>
          <w:szCs w:val="24"/>
        </w:rPr>
        <w:t>становление режима пользования в защитных лесах и особо защитных участках лесов, предусматривающего отказ от проведения коммерческих (промышленных) рубок или рубок, которые могут привести к утрате характеристик этих лесов;</w:t>
      </w:r>
    </w:p>
    <w:p w14:paraId="389223D2"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4.6.2.6 О</w:t>
      </w:r>
      <w:r w:rsidR="00DD054C" w:rsidRPr="00520DDF">
        <w:rPr>
          <w:rFonts w:ascii="Times New Roman" w:eastAsia="Times New Roman" w:hAnsi="Times New Roman" w:cs="Times New Roman"/>
          <w:sz w:val="24"/>
          <w:szCs w:val="24"/>
        </w:rPr>
        <w:t>существление лесопользования в лесах, имеющих особое значение для местного населения, по согласованию с местным населением;</w:t>
      </w:r>
    </w:p>
    <w:p w14:paraId="5974EF20"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4.6.2.7 Н</w:t>
      </w:r>
      <w:r w:rsidR="00DD054C" w:rsidRPr="00520DDF">
        <w:rPr>
          <w:rFonts w:ascii="Times New Roman" w:eastAsia="Times New Roman" w:hAnsi="Times New Roman" w:cs="Times New Roman"/>
          <w:sz w:val="24"/>
          <w:szCs w:val="24"/>
        </w:rPr>
        <w:t xml:space="preserve">аличие паспорта, описания и положения о защитных лесах и особо защитных участках лесов; </w:t>
      </w:r>
    </w:p>
    <w:p w14:paraId="76069589"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4.6.2.8 Н</w:t>
      </w:r>
      <w:r w:rsidR="00DD054C" w:rsidRPr="00520DDF">
        <w:rPr>
          <w:rFonts w:ascii="Times New Roman" w:eastAsia="Times New Roman" w:hAnsi="Times New Roman" w:cs="Times New Roman"/>
          <w:sz w:val="24"/>
          <w:szCs w:val="24"/>
        </w:rPr>
        <w:t>аличие картографического материала с указанием участков лесного фонда с ограниченным режимом пользования</w:t>
      </w:r>
      <w:r w:rsidRPr="00520DDF">
        <w:rPr>
          <w:rFonts w:ascii="Times New Roman" w:eastAsia="Times New Roman" w:hAnsi="Times New Roman" w:cs="Times New Roman"/>
          <w:sz w:val="24"/>
          <w:szCs w:val="24"/>
        </w:rPr>
        <w:t xml:space="preserve">: </w:t>
      </w:r>
      <w:r w:rsidR="00DD054C" w:rsidRPr="00520DDF">
        <w:rPr>
          <w:rFonts w:ascii="Times New Roman" w:eastAsia="Times New Roman" w:hAnsi="Times New Roman" w:cs="Times New Roman"/>
          <w:sz w:val="24"/>
          <w:szCs w:val="24"/>
        </w:rPr>
        <w:t>особо охраняемые природные территории, а также защитные леса и особо защитные участки лесов.</w:t>
      </w:r>
    </w:p>
    <w:p w14:paraId="75A38CB9" w14:textId="77777777" w:rsidR="00351AC8" w:rsidRPr="00520DDF" w:rsidRDefault="00351AC8" w:rsidP="00A10B20">
      <w:pPr>
        <w:spacing w:after="0" w:line="240" w:lineRule="auto"/>
        <w:ind w:firstLine="709"/>
        <w:contextualSpacing/>
        <w:jc w:val="both"/>
        <w:rPr>
          <w:rFonts w:ascii="Times New Roman" w:eastAsia="Times New Roman" w:hAnsi="Times New Roman" w:cs="Times New Roman"/>
          <w:sz w:val="24"/>
          <w:szCs w:val="24"/>
        </w:rPr>
      </w:pPr>
    </w:p>
    <w:p w14:paraId="1E5A7B09" w14:textId="77777777" w:rsidR="00351AC8"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F9266C" w:rsidRPr="00520DDF">
        <w:rPr>
          <w:rFonts w:ascii="Times New Roman" w:eastAsia="Times New Roman" w:hAnsi="Times New Roman" w:cs="Times New Roman"/>
          <w:b/>
          <w:bCs/>
          <w:i/>
          <w:iCs/>
          <w:sz w:val="24"/>
          <w:szCs w:val="24"/>
        </w:rPr>
        <w:t>6.3</w:t>
      </w:r>
      <w:r w:rsidRPr="00520DDF">
        <w:rPr>
          <w:rFonts w:ascii="Times New Roman" w:eastAsia="Times New Roman" w:hAnsi="Times New Roman" w:cs="Times New Roman"/>
          <w:b/>
          <w:bCs/>
          <w:i/>
          <w:iCs/>
          <w:sz w:val="24"/>
          <w:szCs w:val="24"/>
        </w:rPr>
        <w:t xml:space="preserve"> Критерий</w:t>
      </w:r>
      <w:r w:rsidR="00F9266C" w:rsidRPr="00520DDF">
        <w:rPr>
          <w:rFonts w:ascii="Times New Roman" w:eastAsia="Times New Roman" w:hAnsi="Times New Roman" w:cs="Times New Roman"/>
          <w:b/>
          <w:bCs/>
          <w:i/>
          <w:iCs/>
          <w:sz w:val="24"/>
          <w:szCs w:val="24"/>
        </w:rPr>
        <w:t>: Организация должна обеспечить</w:t>
      </w:r>
      <w:r w:rsidR="00124446" w:rsidRPr="00520DDF">
        <w:rPr>
          <w:rFonts w:ascii="Times New Roman" w:eastAsia="Times New Roman" w:hAnsi="Times New Roman" w:cs="Times New Roman"/>
          <w:b/>
          <w:bCs/>
          <w:i/>
          <w:iCs/>
          <w:sz w:val="24"/>
          <w:szCs w:val="24"/>
        </w:rPr>
        <w:t xml:space="preserve"> </w:t>
      </w:r>
      <w:r w:rsidRPr="00520DDF">
        <w:rPr>
          <w:rFonts w:ascii="Times New Roman" w:eastAsia="Times New Roman" w:hAnsi="Times New Roman" w:cs="Times New Roman"/>
          <w:b/>
          <w:bCs/>
          <w:i/>
          <w:iCs/>
          <w:sz w:val="24"/>
          <w:szCs w:val="24"/>
        </w:rPr>
        <w:t>поддержани</w:t>
      </w:r>
      <w:r w:rsidR="00F9266C" w:rsidRPr="00520DDF">
        <w:rPr>
          <w:rFonts w:ascii="Times New Roman" w:eastAsia="Times New Roman" w:hAnsi="Times New Roman" w:cs="Times New Roman"/>
          <w:b/>
          <w:bCs/>
          <w:i/>
          <w:iCs/>
          <w:sz w:val="24"/>
          <w:szCs w:val="24"/>
        </w:rPr>
        <w:t>ие</w:t>
      </w:r>
      <w:r w:rsidRPr="00520DDF">
        <w:rPr>
          <w:rFonts w:ascii="Times New Roman" w:eastAsia="Times New Roman" w:hAnsi="Times New Roman" w:cs="Times New Roman"/>
          <w:b/>
          <w:bCs/>
          <w:i/>
          <w:iCs/>
          <w:sz w:val="24"/>
          <w:szCs w:val="24"/>
        </w:rPr>
        <w:t xml:space="preserve"> состояни</w:t>
      </w:r>
      <w:r w:rsidR="00F9266C" w:rsidRPr="00520DDF">
        <w:rPr>
          <w:rFonts w:ascii="Times New Roman" w:eastAsia="Times New Roman" w:hAnsi="Times New Roman" w:cs="Times New Roman"/>
          <w:b/>
          <w:bCs/>
          <w:i/>
          <w:iCs/>
          <w:sz w:val="24"/>
          <w:szCs w:val="24"/>
        </w:rPr>
        <w:t>я</w:t>
      </w:r>
      <w:r w:rsidRPr="00520DDF">
        <w:rPr>
          <w:rFonts w:ascii="Times New Roman" w:eastAsia="Times New Roman" w:hAnsi="Times New Roman" w:cs="Times New Roman"/>
          <w:b/>
          <w:bCs/>
          <w:i/>
          <w:iCs/>
          <w:sz w:val="24"/>
          <w:szCs w:val="24"/>
        </w:rPr>
        <w:t xml:space="preserve"> защитных лесов и особо защитных участков лесов</w:t>
      </w:r>
    </w:p>
    <w:p w14:paraId="102EDC6B"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b/>
          <w:bCs/>
          <w:sz w:val="24"/>
          <w:szCs w:val="24"/>
        </w:rPr>
      </w:pPr>
      <w:r w:rsidRPr="00520DDF">
        <w:rPr>
          <w:rFonts w:ascii="Times New Roman" w:eastAsia="Times New Roman" w:hAnsi="Times New Roman" w:cs="Times New Roman"/>
          <w:b/>
          <w:bCs/>
          <w:i/>
          <w:iCs/>
          <w:sz w:val="24"/>
          <w:szCs w:val="24"/>
        </w:rPr>
        <w:t>Индикаторы:</w:t>
      </w:r>
    </w:p>
    <w:p w14:paraId="70CAA7AB"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4.6.3.1 С</w:t>
      </w:r>
      <w:r w:rsidR="00DD054C" w:rsidRPr="00520DDF">
        <w:rPr>
          <w:rFonts w:ascii="Times New Roman" w:eastAsia="Times New Roman" w:hAnsi="Times New Roman" w:cs="Times New Roman"/>
          <w:sz w:val="24"/>
          <w:szCs w:val="24"/>
        </w:rPr>
        <w:t>одержание в проекте освоения лесов, лесохозяйственном регламенте, договоре аренды мероприятий по поддержанию и сохранению защитных лесов и особо защитных участков лесов;</w:t>
      </w:r>
    </w:p>
    <w:p w14:paraId="298F512B"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4.6.3.2 Н</w:t>
      </w:r>
      <w:r w:rsidR="00DD054C" w:rsidRPr="00520DDF">
        <w:rPr>
          <w:rFonts w:ascii="Times New Roman" w:eastAsia="Times New Roman" w:hAnsi="Times New Roman" w:cs="Times New Roman"/>
          <w:sz w:val="24"/>
          <w:szCs w:val="24"/>
        </w:rPr>
        <w:t>аличие утвержденной процедуры мониторинга состояния защитных лесов и особо защитных участков лесов;</w:t>
      </w:r>
    </w:p>
    <w:p w14:paraId="7A29B6CF"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4.6.3.3 Вы</w:t>
      </w:r>
      <w:r w:rsidR="00DD054C" w:rsidRPr="00520DDF">
        <w:rPr>
          <w:rFonts w:ascii="Times New Roman" w:eastAsia="Times New Roman" w:hAnsi="Times New Roman" w:cs="Times New Roman"/>
          <w:sz w:val="24"/>
          <w:szCs w:val="24"/>
        </w:rPr>
        <w:t>полнение процедур мониторинга состояния защитных лесов и особо защитных участков лесов;</w:t>
      </w:r>
    </w:p>
    <w:p w14:paraId="2D571B63"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4.6.3.4 Н</w:t>
      </w:r>
      <w:r w:rsidR="00DD054C" w:rsidRPr="00520DDF">
        <w:rPr>
          <w:rFonts w:ascii="Times New Roman" w:eastAsia="Times New Roman" w:hAnsi="Times New Roman" w:cs="Times New Roman"/>
          <w:sz w:val="24"/>
          <w:szCs w:val="24"/>
        </w:rPr>
        <w:t>аличие отчета о мониторинге состояния защитных лесов и особо защитных участков лесов;</w:t>
      </w:r>
    </w:p>
    <w:p w14:paraId="01C265EF"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4.6.3.5 Н</w:t>
      </w:r>
      <w:r w:rsidR="00DD054C" w:rsidRPr="00520DDF">
        <w:rPr>
          <w:rFonts w:ascii="Times New Roman" w:eastAsia="Times New Roman" w:hAnsi="Times New Roman" w:cs="Times New Roman"/>
          <w:sz w:val="24"/>
          <w:szCs w:val="24"/>
        </w:rPr>
        <w:t>аличие плана мероприятий по охране и защите защитных лесов и особо защитных участков лесов, составленного по результатам мониторинга;</w:t>
      </w:r>
    </w:p>
    <w:p w14:paraId="19CD2172"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4.6.3.6 В</w:t>
      </w:r>
      <w:r w:rsidR="00DD054C" w:rsidRPr="00520DDF">
        <w:rPr>
          <w:rFonts w:ascii="Times New Roman" w:eastAsia="Times New Roman" w:hAnsi="Times New Roman" w:cs="Times New Roman"/>
          <w:sz w:val="24"/>
          <w:szCs w:val="24"/>
        </w:rPr>
        <w:t>ыполнение плана мероприятий по охране и защите, восстановлению и использованию защитных лесов и особо защитных участков лесов;</w:t>
      </w:r>
    </w:p>
    <w:p w14:paraId="6D88DEEA" w14:textId="77777777" w:rsidR="00DD054C" w:rsidRPr="00520DDF" w:rsidRDefault="00F9266C"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4.6.3.7 Н</w:t>
      </w:r>
      <w:r w:rsidR="00DD054C" w:rsidRPr="00520DDF">
        <w:rPr>
          <w:rFonts w:ascii="Times New Roman" w:eastAsia="Times New Roman" w:hAnsi="Times New Roman" w:cs="Times New Roman"/>
          <w:sz w:val="24"/>
          <w:szCs w:val="24"/>
        </w:rPr>
        <w:t>аличие отчета о проведенных мероприятиях по охране и защите, восстановлению и использованию защитных лесов и особо защитных участков лесов;</w:t>
      </w:r>
    </w:p>
    <w:p w14:paraId="36DCB94F" w14:textId="77777777" w:rsidR="00DD054C" w:rsidRPr="00520DDF" w:rsidRDefault="00EC7F6E"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4.6.3.8 О</w:t>
      </w:r>
      <w:r w:rsidR="00DD054C" w:rsidRPr="00520DDF">
        <w:rPr>
          <w:rFonts w:ascii="Times New Roman" w:eastAsia="Times New Roman" w:hAnsi="Times New Roman" w:cs="Times New Roman"/>
          <w:sz w:val="24"/>
          <w:szCs w:val="24"/>
        </w:rPr>
        <w:t>существление лесохозяйственных мероприятий и лесопользования методами и способами, не ухудшающими состояние защитных лесов и особо защитных участков лесов, в том числе на прилегающих участках;</w:t>
      </w:r>
    </w:p>
    <w:p w14:paraId="4CBDE0BE" w14:textId="77777777" w:rsidR="00DD054C" w:rsidRPr="00520DDF" w:rsidRDefault="00EC7F6E"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4.6.3.9 Н</w:t>
      </w:r>
      <w:r w:rsidR="00DD054C" w:rsidRPr="00520DDF">
        <w:rPr>
          <w:rFonts w:ascii="Times New Roman" w:eastAsia="Times New Roman" w:hAnsi="Times New Roman" w:cs="Times New Roman"/>
          <w:sz w:val="24"/>
          <w:szCs w:val="24"/>
        </w:rPr>
        <w:t>аличие сводки данных об особо охраняемых природных территориях и объектах, планируемых для их организации, исключенных из транспортного освоения и промышленного природопользования;</w:t>
      </w:r>
    </w:p>
    <w:p w14:paraId="2B63B915" w14:textId="77777777" w:rsidR="00DD054C" w:rsidRPr="00520DDF" w:rsidRDefault="00EC7F6E"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4.6.3.10 Н</w:t>
      </w:r>
      <w:r w:rsidR="00DD054C" w:rsidRPr="00520DDF">
        <w:rPr>
          <w:rFonts w:ascii="Times New Roman" w:eastAsia="Times New Roman" w:hAnsi="Times New Roman" w:cs="Times New Roman"/>
          <w:sz w:val="24"/>
          <w:szCs w:val="24"/>
        </w:rPr>
        <w:t>аличие картографического материала с указанием особо охраняемых природных территорий и объектов, планируемых для их организации, исключенных из транспортного освоения и промышленного природопользования.</w:t>
      </w:r>
    </w:p>
    <w:p w14:paraId="2BC02F39" w14:textId="77777777" w:rsidR="00351AC8" w:rsidRPr="00520DDF" w:rsidRDefault="00351AC8" w:rsidP="00A10B20">
      <w:pPr>
        <w:spacing w:after="0" w:line="240" w:lineRule="auto"/>
        <w:ind w:firstLine="709"/>
        <w:contextualSpacing/>
        <w:jc w:val="both"/>
        <w:rPr>
          <w:rFonts w:ascii="Times New Roman" w:eastAsia="Times New Roman" w:hAnsi="Times New Roman" w:cs="Times New Roman"/>
          <w:sz w:val="24"/>
          <w:szCs w:val="24"/>
        </w:rPr>
      </w:pPr>
    </w:p>
    <w:p w14:paraId="06E07A52" w14:textId="77777777" w:rsidR="00625E50" w:rsidRPr="00520DDF" w:rsidRDefault="00DD054C" w:rsidP="000B2151">
      <w:pPr>
        <w:spacing w:after="0" w:line="240" w:lineRule="auto"/>
        <w:ind w:firstLine="709"/>
        <w:contextualSpacing/>
        <w:jc w:val="both"/>
        <w:rPr>
          <w:rFonts w:ascii="Times New Roman" w:eastAsia="Times New Roman" w:hAnsi="Times New Roman" w:cs="Times New Roman"/>
          <w:b/>
          <w:bCs/>
          <w:sz w:val="24"/>
          <w:szCs w:val="24"/>
        </w:rPr>
      </w:pPr>
      <w:bookmarkStart w:id="26" w:name="_Hlk38471708"/>
      <w:r w:rsidRPr="00520DDF">
        <w:rPr>
          <w:rFonts w:ascii="Times New Roman" w:eastAsia="Times New Roman" w:hAnsi="Times New Roman" w:cs="Times New Roman"/>
          <w:b/>
          <w:bCs/>
          <w:sz w:val="24"/>
          <w:szCs w:val="24"/>
        </w:rPr>
        <w:t>4.</w:t>
      </w:r>
      <w:r w:rsidR="00B84610" w:rsidRPr="00520DDF">
        <w:rPr>
          <w:rFonts w:ascii="Times New Roman" w:eastAsia="Times New Roman" w:hAnsi="Times New Roman" w:cs="Times New Roman"/>
          <w:b/>
          <w:bCs/>
          <w:sz w:val="24"/>
          <w:szCs w:val="24"/>
        </w:rPr>
        <w:t>7 Принцип 7: Организация должна обеспечить</w:t>
      </w:r>
      <w:r w:rsidR="00812BF4" w:rsidRPr="00520DDF">
        <w:rPr>
          <w:rFonts w:ascii="Times New Roman" w:eastAsia="Times New Roman" w:hAnsi="Times New Roman" w:cs="Times New Roman"/>
          <w:b/>
          <w:bCs/>
          <w:sz w:val="24"/>
          <w:szCs w:val="24"/>
        </w:rPr>
        <w:t xml:space="preserve">в </w:t>
      </w:r>
      <w:r w:rsidR="00812BF4" w:rsidRPr="00520DDF">
        <w:rPr>
          <w:rFonts w:ascii="Times New Roman" w:hAnsi="Times New Roman" w:cs="Times New Roman"/>
          <w:b/>
          <w:bCs/>
          <w:sz w:val="24"/>
          <w:szCs w:val="24"/>
        </w:rPr>
        <w:t>процессе лесохозяйственной практики</w:t>
      </w:r>
      <w:r w:rsidRPr="00520DDF">
        <w:rPr>
          <w:rFonts w:ascii="Times New Roman" w:eastAsia="Times New Roman" w:hAnsi="Times New Roman" w:cs="Times New Roman"/>
          <w:b/>
          <w:bCs/>
          <w:sz w:val="24"/>
          <w:szCs w:val="24"/>
        </w:rPr>
        <w:t>соблюдени</w:t>
      </w:r>
      <w:r w:rsidR="00B84610" w:rsidRPr="00520DDF">
        <w:rPr>
          <w:rFonts w:ascii="Times New Roman" w:eastAsia="Times New Roman" w:hAnsi="Times New Roman" w:cs="Times New Roman"/>
          <w:b/>
          <w:bCs/>
          <w:sz w:val="24"/>
          <w:szCs w:val="24"/>
        </w:rPr>
        <w:t>е</w:t>
      </w:r>
      <w:r w:rsidR="00C57C11" w:rsidRPr="00520DDF">
        <w:rPr>
          <w:rFonts w:ascii="Times New Roman" w:eastAsia="Times New Roman" w:hAnsi="Times New Roman" w:cs="Times New Roman"/>
          <w:b/>
          <w:bCs/>
          <w:sz w:val="24"/>
          <w:szCs w:val="24"/>
        </w:rPr>
        <w:t xml:space="preserve">международных и российских </w:t>
      </w:r>
      <w:r w:rsidRPr="00520DDF">
        <w:rPr>
          <w:rFonts w:ascii="Times New Roman" w:eastAsia="Times New Roman" w:hAnsi="Times New Roman" w:cs="Times New Roman"/>
          <w:b/>
          <w:bCs/>
          <w:sz w:val="24"/>
          <w:szCs w:val="24"/>
        </w:rPr>
        <w:t xml:space="preserve">прав </w:t>
      </w:r>
      <w:r w:rsidR="00C57C11" w:rsidRPr="00520DDF">
        <w:rPr>
          <w:rFonts w:ascii="Times New Roman" w:eastAsia="Times New Roman" w:hAnsi="Times New Roman" w:cs="Times New Roman"/>
          <w:b/>
          <w:bCs/>
          <w:sz w:val="24"/>
          <w:szCs w:val="24"/>
        </w:rPr>
        <w:t xml:space="preserve">и гарантий в отношении </w:t>
      </w:r>
      <w:r w:rsidRPr="00520DDF">
        <w:rPr>
          <w:rFonts w:ascii="Times New Roman" w:eastAsia="Times New Roman" w:hAnsi="Times New Roman" w:cs="Times New Roman"/>
          <w:b/>
          <w:bCs/>
          <w:sz w:val="24"/>
          <w:szCs w:val="24"/>
        </w:rPr>
        <w:t xml:space="preserve">работников, местного населения и коренных </w:t>
      </w:r>
      <w:proofErr w:type="gramStart"/>
      <w:r w:rsidRPr="00520DDF">
        <w:rPr>
          <w:rFonts w:ascii="Times New Roman" w:eastAsia="Times New Roman" w:hAnsi="Times New Roman" w:cs="Times New Roman"/>
          <w:b/>
          <w:bCs/>
          <w:sz w:val="24"/>
          <w:szCs w:val="24"/>
        </w:rPr>
        <w:t>народов</w:t>
      </w:r>
      <w:r w:rsidR="00E04457" w:rsidRPr="00520DDF">
        <w:rPr>
          <w:rFonts w:ascii="Times New Roman" w:eastAsia="Times New Roman" w:hAnsi="Times New Roman" w:cs="Times New Roman"/>
          <w:b/>
          <w:bCs/>
          <w:sz w:val="24"/>
          <w:szCs w:val="24"/>
        </w:rPr>
        <w:t>,</w:t>
      </w:r>
      <w:r w:rsidR="00625E50" w:rsidRPr="00520DDF">
        <w:rPr>
          <w:rFonts w:ascii="Times New Roman" w:eastAsia="Times New Roman" w:hAnsi="Times New Roman" w:cs="Times New Roman"/>
          <w:b/>
          <w:bCs/>
          <w:sz w:val="24"/>
          <w:szCs w:val="24"/>
        </w:rPr>
        <w:t>потребностей</w:t>
      </w:r>
      <w:proofErr w:type="gramEnd"/>
      <w:r w:rsidR="00625E50" w:rsidRPr="00520DDF">
        <w:rPr>
          <w:rFonts w:ascii="Times New Roman" w:eastAsia="Times New Roman" w:hAnsi="Times New Roman" w:cs="Times New Roman"/>
          <w:b/>
          <w:bCs/>
          <w:sz w:val="24"/>
          <w:szCs w:val="24"/>
        </w:rPr>
        <w:t xml:space="preserve"> и ожиданий </w:t>
      </w:r>
      <w:r w:rsidR="008B6466" w:rsidRPr="00520DDF">
        <w:rPr>
          <w:rFonts w:ascii="Times New Roman" w:eastAsia="Times New Roman" w:hAnsi="Times New Roman" w:cs="Times New Roman"/>
          <w:b/>
          <w:bCs/>
          <w:sz w:val="24"/>
          <w:szCs w:val="24"/>
        </w:rPr>
        <w:t>затронуты</w:t>
      </w:r>
      <w:r w:rsidR="00625E50" w:rsidRPr="00520DDF">
        <w:rPr>
          <w:rFonts w:ascii="Times New Roman" w:eastAsia="Times New Roman" w:hAnsi="Times New Roman" w:cs="Times New Roman"/>
          <w:b/>
          <w:bCs/>
          <w:sz w:val="24"/>
          <w:szCs w:val="24"/>
        </w:rPr>
        <w:t>х</w:t>
      </w:r>
      <w:r w:rsidR="008B6466" w:rsidRPr="00520DDF">
        <w:rPr>
          <w:rFonts w:ascii="Times New Roman" w:eastAsia="Times New Roman" w:hAnsi="Times New Roman" w:cs="Times New Roman"/>
          <w:b/>
          <w:bCs/>
          <w:sz w:val="24"/>
          <w:szCs w:val="24"/>
        </w:rPr>
        <w:t xml:space="preserve"> сторон</w:t>
      </w:r>
    </w:p>
    <w:bookmarkEnd w:id="26"/>
    <w:p w14:paraId="6CC162BE" w14:textId="77777777" w:rsidR="00812BF4" w:rsidRPr="00520DDF" w:rsidRDefault="00812BF4" w:rsidP="000B2151">
      <w:pPr>
        <w:spacing w:after="0" w:line="240" w:lineRule="auto"/>
        <w:ind w:firstLine="709"/>
        <w:contextualSpacing/>
        <w:jc w:val="both"/>
        <w:rPr>
          <w:rFonts w:ascii="Times New Roman" w:eastAsia="Times New Roman" w:hAnsi="Times New Roman" w:cs="Times New Roman"/>
          <w:b/>
          <w:bCs/>
          <w:sz w:val="24"/>
          <w:szCs w:val="24"/>
        </w:rPr>
      </w:pPr>
    </w:p>
    <w:p w14:paraId="51F613C0" w14:textId="77777777" w:rsidR="00C57C11" w:rsidRPr="00520DDF" w:rsidRDefault="00DD054C" w:rsidP="00A10B20">
      <w:pPr>
        <w:tabs>
          <w:tab w:val="left" w:pos="0"/>
        </w:tabs>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A17346" w:rsidRPr="00520DDF">
        <w:rPr>
          <w:rFonts w:ascii="Times New Roman" w:eastAsia="Times New Roman" w:hAnsi="Times New Roman" w:cs="Times New Roman"/>
          <w:b/>
          <w:bCs/>
          <w:i/>
          <w:iCs/>
          <w:sz w:val="24"/>
          <w:szCs w:val="24"/>
        </w:rPr>
        <w:t>7</w:t>
      </w:r>
      <w:r w:rsidRPr="00520DDF">
        <w:rPr>
          <w:rFonts w:ascii="Times New Roman" w:eastAsia="Times New Roman" w:hAnsi="Times New Roman" w:cs="Times New Roman"/>
          <w:b/>
          <w:bCs/>
          <w:i/>
          <w:iCs/>
          <w:sz w:val="24"/>
          <w:szCs w:val="24"/>
        </w:rPr>
        <w:t>.1 Критерий</w:t>
      </w:r>
      <w:r w:rsidR="00C57C11" w:rsidRPr="00520DDF">
        <w:rPr>
          <w:rFonts w:ascii="Times New Roman" w:eastAsia="Times New Roman" w:hAnsi="Times New Roman" w:cs="Times New Roman"/>
          <w:b/>
          <w:bCs/>
          <w:i/>
          <w:iCs/>
          <w:sz w:val="24"/>
          <w:szCs w:val="24"/>
        </w:rPr>
        <w:t>:</w:t>
      </w:r>
      <w:r w:rsidR="007D7F73" w:rsidRPr="00520DDF">
        <w:rPr>
          <w:rFonts w:ascii="Times New Roman" w:eastAsia="Times New Roman" w:hAnsi="Times New Roman" w:cs="Times New Roman"/>
          <w:b/>
          <w:bCs/>
          <w:i/>
          <w:iCs/>
          <w:sz w:val="24"/>
          <w:szCs w:val="24"/>
        </w:rPr>
        <w:t xml:space="preserve"> </w:t>
      </w:r>
      <w:r w:rsidR="00A17346" w:rsidRPr="00520DDF">
        <w:rPr>
          <w:rFonts w:ascii="Times New Roman" w:eastAsia="Times New Roman" w:hAnsi="Times New Roman" w:cs="Times New Roman"/>
          <w:b/>
          <w:bCs/>
          <w:i/>
          <w:iCs/>
          <w:sz w:val="24"/>
          <w:szCs w:val="24"/>
        </w:rPr>
        <w:t>Организация должна обе</w:t>
      </w:r>
      <w:r w:rsidR="00C57C11" w:rsidRPr="00520DDF">
        <w:rPr>
          <w:rFonts w:ascii="Times New Roman" w:eastAsia="Times New Roman" w:hAnsi="Times New Roman" w:cs="Times New Roman"/>
          <w:b/>
          <w:bCs/>
          <w:i/>
          <w:iCs/>
          <w:sz w:val="24"/>
          <w:szCs w:val="24"/>
        </w:rPr>
        <w:t>с</w:t>
      </w:r>
      <w:r w:rsidR="00A17346" w:rsidRPr="00520DDF">
        <w:rPr>
          <w:rFonts w:ascii="Times New Roman" w:eastAsia="Times New Roman" w:hAnsi="Times New Roman" w:cs="Times New Roman"/>
          <w:b/>
          <w:bCs/>
          <w:i/>
          <w:iCs/>
          <w:sz w:val="24"/>
          <w:szCs w:val="24"/>
        </w:rPr>
        <w:t xml:space="preserve">печить </w:t>
      </w:r>
      <w:r w:rsidRPr="00520DDF">
        <w:rPr>
          <w:rFonts w:ascii="Times New Roman" w:eastAsia="Times New Roman" w:hAnsi="Times New Roman" w:cs="Times New Roman"/>
          <w:b/>
          <w:bCs/>
          <w:i/>
          <w:iCs/>
          <w:sz w:val="24"/>
          <w:szCs w:val="24"/>
        </w:rPr>
        <w:t>соблюдени</w:t>
      </w:r>
      <w:r w:rsidR="009D1C32" w:rsidRPr="00520DDF">
        <w:rPr>
          <w:rFonts w:ascii="Times New Roman" w:eastAsia="Times New Roman" w:hAnsi="Times New Roman" w:cs="Times New Roman"/>
          <w:b/>
          <w:bCs/>
          <w:i/>
          <w:iCs/>
          <w:sz w:val="24"/>
          <w:szCs w:val="24"/>
        </w:rPr>
        <w:t>е</w:t>
      </w:r>
      <w:r w:rsidR="001D23A9" w:rsidRPr="00520DDF">
        <w:rPr>
          <w:rFonts w:ascii="Times New Roman" w:eastAsia="Times New Roman" w:hAnsi="Times New Roman" w:cs="Times New Roman"/>
          <w:b/>
          <w:bCs/>
          <w:i/>
          <w:iCs/>
          <w:sz w:val="24"/>
          <w:szCs w:val="24"/>
        </w:rPr>
        <w:t xml:space="preserve"> </w:t>
      </w:r>
      <w:r w:rsidR="00164A9F" w:rsidRPr="00520DDF">
        <w:rPr>
          <w:rFonts w:ascii="Times New Roman" w:eastAsia="Times New Roman" w:hAnsi="Times New Roman" w:cs="Times New Roman"/>
          <w:b/>
          <w:bCs/>
          <w:i/>
          <w:iCs/>
          <w:sz w:val="24"/>
          <w:szCs w:val="24"/>
        </w:rPr>
        <w:t xml:space="preserve">международных и российских прав и гарантий </w:t>
      </w:r>
      <w:r w:rsidRPr="00520DDF">
        <w:rPr>
          <w:rFonts w:ascii="Times New Roman" w:eastAsia="Times New Roman" w:hAnsi="Times New Roman" w:cs="Times New Roman"/>
          <w:b/>
          <w:bCs/>
          <w:i/>
          <w:iCs/>
          <w:sz w:val="24"/>
          <w:szCs w:val="24"/>
        </w:rPr>
        <w:t>прав работников</w:t>
      </w:r>
    </w:p>
    <w:p w14:paraId="686088FC" w14:textId="77777777" w:rsidR="00C57C11" w:rsidRPr="00520DDF" w:rsidRDefault="00C57C11"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p>
    <w:p w14:paraId="5A741C63" w14:textId="77777777" w:rsidR="00DD054C" w:rsidRPr="00520DDF" w:rsidRDefault="00C57C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4.7.1.1 Н</w:t>
      </w:r>
      <w:r w:rsidR="00DD054C" w:rsidRPr="00520DDF">
        <w:rPr>
          <w:rFonts w:ascii="Times New Roman" w:eastAsia="Times New Roman" w:hAnsi="Times New Roman" w:cs="Times New Roman"/>
          <w:sz w:val="24"/>
          <w:szCs w:val="24"/>
        </w:rPr>
        <w:t>аличие текстов основополагающих</w:t>
      </w:r>
      <w:r w:rsidR="007C08C7" w:rsidRPr="00520DDF">
        <w:rPr>
          <w:rFonts w:ascii="Times New Roman" w:eastAsia="Times New Roman" w:hAnsi="Times New Roman" w:cs="Times New Roman"/>
          <w:sz w:val="24"/>
          <w:szCs w:val="24"/>
        </w:rPr>
        <w:t xml:space="preserve"> конвенций МОТ и</w:t>
      </w:r>
      <w:r w:rsidR="00DD054C" w:rsidRPr="00520DDF">
        <w:rPr>
          <w:rFonts w:ascii="Times New Roman" w:eastAsia="Times New Roman" w:hAnsi="Times New Roman" w:cs="Times New Roman"/>
          <w:sz w:val="24"/>
          <w:szCs w:val="24"/>
        </w:rPr>
        <w:t xml:space="preserve"> документов по вопросам трудового законодательства </w:t>
      </w:r>
      <w:hyperlink r:id="rId50" w:history="1">
        <w:r w:rsidR="00DD054C" w:rsidRPr="00520DDF">
          <w:rPr>
            <w:rFonts w:ascii="Times New Roman" w:eastAsia="Times New Roman" w:hAnsi="Times New Roman" w:cs="Times New Roman"/>
            <w:sz w:val="24"/>
            <w:szCs w:val="24"/>
          </w:rPr>
          <w:t>[4]</w:t>
        </w:r>
      </w:hyperlink>
      <w:r w:rsidR="00DD054C" w:rsidRPr="00520DDF">
        <w:rPr>
          <w:rFonts w:ascii="Times New Roman" w:eastAsia="Times New Roman" w:hAnsi="Times New Roman" w:cs="Times New Roman"/>
          <w:sz w:val="24"/>
          <w:szCs w:val="24"/>
        </w:rPr>
        <w:t xml:space="preserve">, </w:t>
      </w:r>
      <w:hyperlink r:id="rId51" w:history="1">
        <w:r w:rsidR="00DD054C" w:rsidRPr="00520DDF">
          <w:rPr>
            <w:rFonts w:ascii="Times New Roman" w:eastAsia="Times New Roman" w:hAnsi="Times New Roman" w:cs="Times New Roman"/>
            <w:sz w:val="24"/>
            <w:szCs w:val="24"/>
          </w:rPr>
          <w:t>[5]</w:t>
        </w:r>
      </w:hyperlink>
      <w:r w:rsidR="00DD054C" w:rsidRPr="00520DDF">
        <w:rPr>
          <w:rFonts w:ascii="Times New Roman" w:eastAsia="Times New Roman" w:hAnsi="Times New Roman" w:cs="Times New Roman"/>
          <w:sz w:val="24"/>
          <w:szCs w:val="24"/>
        </w:rPr>
        <w:t xml:space="preserve">, </w:t>
      </w:r>
      <w:hyperlink r:id="rId52" w:history="1">
        <w:r w:rsidR="00DD054C" w:rsidRPr="00520DDF">
          <w:rPr>
            <w:rFonts w:ascii="Times New Roman" w:eastAsia="Times New Roman" w:hAnsi="Times New Roman" w:cs="Times New Roman"/>
            <w:sz w:val="24"/>
            <w:szCs w:val="24"/>
          </w:rPr>
          <w:t>[</w:t>
        </w:r>
        <w:r w:rsidR="00CB4775" w:rsidRPr="00520DDF">
          <w:rPr>
            <w:rFonts w:ascii="Times New Roman" w:eastAsia="Times New Roman" w:hAnsi="Times New Roman" w:cs="Times New Roman"/>
            <w:sz w:val="24"/>
            <w:szCs w:val="24"/>
          </w:rPr>
          <w:t>9</w:t>
        </w:r>
        <w:r w:rsidR="00164A9F" w:rsidRPr="00520DDF">
          <w:rPr>
            <w:rFonts w:ascii="Times New Roman" w:eastAsia="Times New Roman" w:hAnsi="Times New Roman" w:cs="Times New Roman"/>
            <w:sz w:val="24"/>
            <w:szCs w:val="24"/>
          </w:rPr>
          <w:t>]</w:t>
        </w:r>
        <w:r w:rsidR="00CB4775" w:rsidRPr="00520DDF">
          <w:rPr>
            <w:rFonts w:ascii="Times New Roman" w:eastAsia="Times New Roman" w:hAnsi="Times New Roman" w:cs="Times New Roman"/>
            <w:sz w:val="24"/>
            <w:szCs w:val="24"/>
          </w:rPr>
          <w:t>-</w:t>
        </w:r>
        <w:r w:rsidR="00164A9F" w:rsidRPr="00520DDF">
          <w:rPr>
            <w:rFonts w:ascii="Times New Roman" w:eastAsia="Times New Roman" w:hAnsi="Times New Roman" w:cs="Times New Roman"/>
            <w:sz w:val="24"/>
            <w:szCs w:val="24"/>
          </w:rPr>
          <w:t>[</w:t>
        </w:r>
        <w:r w:rsidR="00CB4775" w:rsidRPr="00520DDF">
          <w:rPr>
            <w:rFonts w:ascii="Times New Roman" w:eastAsia="Times New Roman" w:hAnsi="Times New Roman" w:cs="Times New Roman"/>
            <w:sz w:val="24"/>
            <w:szCs w:val="24"/>
          </w:rPr>
          <w:t>17</w:t>
        </w:r>
      </w:hyperlink>
      <w:r w:rsidR="00CB4775" w:rsidRPr="00520DDF">
        <w:rPr>
          <w:rFonts w:ascii="Times New Roman" w:eastAsia="Times New Roman" w:hAnsi="Times New Roman" w:cs="Times New Roman"/>
          <w:sz w:val="24"/>
          <w:szCs w:val="24"/>
        </w:rPr>
        <w:t>], [39]</w:t>
      </w:r>
      <w:r w:rsidR="00DD054C" w:rsidRPr="00520DDF">
        <w:rPr>
          <w:rFonts w:ascii="Times New Roman" w:eastAsia="Times New Roman" w:hAnsi="Times New Roman" w:cs="Times New Roman"/>
          <w:sz w:val="24"/>
          <w:szCs w:val="24"/>
        </w:rPr>
        <w:t>;</w:t>
      </w:r>
    </w:p>
    <w:p w14:paraId="3371F0EF" w14:textId="77777777" w:rsidR="00DD054C" w:rsidRPr="00520DDF" w:rsidRDefault="00C57C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4.7.1.2 Д</w:t>
      </w:r>
      <w:r w:rsidR="00DD054C" w:rsidRPr="00520DDF">
        <w:rPr>
          <w:rFonts w:ascii="Times New Roman" w:eastAsia="Times New Roman" w:hAnsi="Times New Roman" w:cs="Times New Roman"/>
          <w:sz w:val="24"/>
          <w:szCs w:val="24"/>
        </w:rPr>
        <w:t xml:space="preserve">оведение руководством до сведения работников их прав в соответствии с правами, гарантированными в соответствии с международными обязательствами </w:t>
      </w:r>
      <w:hyperlink r:id="rId53" w:history="1">
        <w:r w:rsidR="00DD054C" w:rsidRPr="00520DDF">
          <w:rPr>
            <w:rFonts w:ascii="Times New Roman" w:eastAsia="Times New Roman" w:hAnsi="Times New Roman" w:cs="Times New Roman"/>
            <w:sz w:val="24"/>
            <w:szCs w:val="24"/>
          </w:rPr>
          <w:t>[</w:t>
        </w:r>
        <w:r w:rsidR="00774ADC" w:rsidRPr="00520DDF">
          <w:rPr>
            <w:rFonts w:ascii="Times New Roman" w:eastAsia="Times New Roman" w:hAnsi="Times New Roman" w:cs="Times New Roman"/>
            <w:sz w:val="24"/>
            <w:szCs w:val="24"/>
          </w:rPr>
          <w:t>9-17, 39</w:t>
        </w:r>
        <w:r w:rsidR="00DD054C" w:rsidRPr="00520DDF">
          <w:rPr>
            <w:rFonts w:ascii="Times New Roman" w:eastAsia="Times New Roman" w:hAnsi="Times New Roman" w:cs="Times New Roman"/>
            <w:sz w:val="24"/>
            <w:szCs w:val="24"/>
          </w:rPr>
          <w:t>]</w:t>
        </w:r>
      </w:hyperlink>
      <w:r w:rsidR="00DD054C" w:rsidRPr="00520DDF">
        <w:rPr>
          <w:rFonts w:ascii="Times New Roman" w:eastAsia="Times New Roman" w:hAnsi="Times New Roman" w:cs="Times New Roman"/>
          <w:sz w:val="24"/>
          <w:szCs w:val="24"/>
        </w:rPr>
        <w:t xml:space="preserve"> и законодательством Российской Федерации </w:t>
      </w:r>
      <w:hyperlink r:id="rId54" w:history="1">
        <w:r w:rsidR="00DD054C" w:rsidRPr="00520DDF">
          <w:rPr>
            <w:rFonts w:ascii="Times New Roman" w:eastAsia="Times New Roman" w:hAnsi="Times New Roman" w:cs="Times New Roman"/>
            <w:sz w:val="24"/>
            <w:szCs w:val="24"/>
          </w:rPr>
          <w:t>[4]</w:t>
        </w:r>
      </w:hyperlink>
      <w:r w:rsidR="00DD054C" w:rsidRPr="00520DDF">
        <w:rPr>
          <w:rFonts w:ascii="Times New Roman" w:eastAsia="Times New Roman" w:hAnsi="Times New Roman" w:cs="Times New Roman"/>
          <w:sz w:val="24"/>
          <w:szCs w:val="24"/>
        </w:rPr>
        <w:t xml:space="preserve">, </w:t>
      </w:r>
      <w:hyperlink r:id="rId55" w:history="1">
        <w:r w:rsidR="00DD054C" w:rsidRPr="00520DDF">
          <w:rPr>
            <w:rFonts w:ascii="Times New Roman" w:eastAsia="Times New Roman" w:hAnsi="Times New Roman" w:cs="Times New Roman"/>
            <w:sz w:val="24"/>
            <w:szCs w:val="24"/>
          </w:rPr>
          <w:t>[5]</w:t>
        </w:r>
      </w:hyperlink>
      <w:r w:rsidR="00DD054C" w:rsidRPr="00520DDF">
        <w:rPr>
          <w:rFonts w:ascii="Times New Roman" w:eastAsia="Times New Roman" w:hAnsi="Times New Roman" w:cs="Times New Roman"/>
          <w:sz w:val="24"/>
          <w:szCs w:val="24"/>
        </w:rPr>
        <w:t>;</w:t>
      </w:r>
    </w:p>
    <w:p w14:paraId="3534DB0A" w14:textId="77777777" w:rsidR="00DD054C" w:rsidRPr="00520DDF" w:rsidRDefault="00C57C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4.7.1.3 С</w:t>
      </w:r>
      <w:r w:rsidR="00DD054C" w:rsidRPr="00520DDF">
        <w:rPr>
          <w:rFonts w:ascii="Times New Roman" w:eastAsia="Times New Roman" w:hAnsi="Times New Roman" w:cs="Times New Roman"/>
          <w:sz w:val="24"/>
          <w:szCs w:val="24"/>
        </w:rPr>
        <w:t>облюдение руководством прав раб</w:t>
      </w:r>
      <w:r w:rsidR="00164A9F" w:rsidRPr="00520DDF">
        <w:rPr>
          <w:rFonts w:ascii="Times New Roman" w:eastAsia="Times New Roman" w:hAnsi="Times New Roman" w:cs="Times New Roman"/>
          <w:sz w:val="24"/>
          <w:szCs w:val="24"/>
        </w:rPr>
        <w:t>от</w:t>
      </w:r>
      <w:r w:rsidR="00ED4894" w:rsidRPr="00520DDF">
        <w:rPr>
          <w:rFonts w:ascii="Times New Roman" w:eastAsia="Times New Roman" w:hAnsi="Times New Roman" w:cs="Times New Roman"/>
          <w:sz w:val="24"/>
          <w:szCs w:val="24"/>
        </w:rPr>
        <w:t>ников</w:t>
      </w:r>
      <w:r w:rsidR="00DD054C" w:rsidRPr="00520DDF">
        <w:rPr>
          <w:rFonts w:ascii="Times New Roman" w:eastAsia="Times New Roman" w:hAnsi="Times New Roman" w:cs="Times New Roman"/>
          <w:sz w:val="24"/>
          <w:szCs w:val="24"/>
        </w:rPr>
        <w:t xml:space="preserve">, гарантированных в соответствии с международными обязательствами </w:t>
      </w:r>
      <w:hyperlink r:id="rId56" w:history="1">
        <w:r w:rsidR="00774ADC" w:rsidRPr="00520DDF">
          <w:rPr>
            <w:rFonts w:ascii="Times New Roman" w:eastAsia="Times New Roman" w:hAnsi="Times New Roman" w:cs="Times New Roman"/>
            <w:sz w:val="24"/>
            <w:szCs w:val="24"/>
          </w:rPr>
          <w:t>[9</w:t>
        </w:r>
        <w:r w:rsidR="00164A9F" w:rsidRPr="00520DDF">
          <w:rPr>
            <w:rFonts w:ascii="Times New Roman" w:eastAsia="Times New Roman" w:hAnsi="Times New Roman" w:cs="Times New Roman"/>
            <w:sz w:val="24"/>
            <w:szCs w:val="24"/>
          </w:rPr>
          <w:t>]</w:t>
        </w:r>
        <w:r w:rsidR="00774ADC" w:rsidRPr="00520DDF">
          <w:rPr>
            <w:rFonts w:ascii="Times New Roman" w:eastAsia="Times New Roman" w:hAnsi="Times New Roman" w:cs="Times New Roman"/>
            <w:sz w:val="24"/>
            <w:szCs w:val="24"/>
          </w:rPr>
          <w:t>-</w:t>
        </w:r>
        <w:r w:rsidR="00164A9F" w:rsidRPr="00520DDF">
          <w:rPr>
            <w:rFonts w:ascii="Times New Roman" w:eastAsia="Times New Roman" w:hAnsi="Times New Roman" w:cs="Times New Roman"/>
            <w:sz w:val="24"/>
            <w:szCs w:val="24"/>
          </w:rPr>
          <w:t>[</w:t>
        </w:r>
        <w:r w:rsidR="00774ADC" w:rsidRPr="00520DDF">
          <w:rPr>
            <w:rFonts w:ascii="Times New Roman" w:eastAsia="Times New Roman" w:hAnsi="Times New Roman" w:cs="Times New Roman"/>
            <w:sz w:val="24"/>
            <w:szCs w:val="24"/>
          </w:rPr>
          <w:t>17</w:t>
        </w:r>
        <w:r w:rsidR="00164A9F" w:rsidRPr="00520DDF">
          <w:rPr>
            <w:rFonts w:ascii="Times New Roman" w:eastAsia="Times New Roman" w:hAnsi="Times New Roman" w:cs="Times New Roman"/>
            <w:sz w:val="24"/>
            <w:szCs w:val="24"/>
          </w:rPr>
          <w:t>]</w:t>
        </w:r>
        <w:r w:rsidR="00774ADC" w:rsidRPr="00520DDF">
          <w:rPr>
            <w:rFonts w:ascii="Times New Roman" w:eastAsia="Times New Roman" w:hAnsi="Times New Roman" w:cs="Times New Roman"/>
            <w:sz w:val="24"/>
            <w:szCs w:val="24"/>
          </w:rPr>
          <w:t xml:space="preserve">, </w:t>
        </w:r>
        <w:r w:rsidR="00164A9F" w:rsidRPr="00520DDF">
          <w:rPr>
            <w:rFonts w:ascii="Times New Roman" w:eastAsia="Times New Roman" w:hAnsi="Times New Roman" w:cs="Times New Roman"/>
            <w:sz w:val="24"/>
            <w:szCs w:val="24"/>
          </w:rPr>
          <w:t>[</w:t>
        </w:r>
        <w:r w:rsidR="00774ADC" w:rsidRPr="00520DDF">
          <w:rPr>
            <w:rFonts w:ascii="Times New Roman" w:eastAsia="Times New Roman" w:hAnsi="Times New Roman" w:cs="Times New Roman"/>
            <w:sz w:val="24"/>
            <w:szCs w:val="24"/>
          </w:rPr>
          <w:t>39]</w:t>
        </w:r>
      </w:hyperlink>
      <w:r w:rsidR="00DD054C" w:rsidRPr="00520DDF">
        <w:rPr>
          <w:rFonts w:ascii="Times New Roman" w:eastAsia="Times New Roman" w:hAnsi="Times New Roman" w:cs="Times New Roman"/>
          <w:sz w:val="24"/>
          <w:szCs w:val="24"/>
        </w:rPr>
        <w:t xml:space="preserve"> и законодательством Российской Федерации </w:t>
      </w:r>
      <w:hyperlink r:id="rId57" w:history="1">
        <w:r w:rsidR="00DD054C" w:rsidRPr="00520DDF">
          <w:rPr>
            <w:rFonts w:ascii="Times New Roman" w:eastAsia="Times New Roman" w:hAnsi="Times New Roman" w:cs="Times New Roman"/>
            <w:sz w:val="24"/>
            <w:szCs w:val="24"/>
          </w:rPr>
          <w:t>[4]</w:t>
        </w:r>
      </w:hyperlink>
      <w:r w:rsidR="00DD054C" w:rsidRPr="00520DDF">
        <w:rPr>
          <w:rFonts w:ascii="Times New Roman" w:eastAsia="Times New Roman" w:hAnsi="Times New Roman" w:cs="Times New Roman"/>
          <w:sz w:val="24"/>
          <w:szCs w:val="24"/>
        </w:rPr>
        <w:t xml:space="preserve">, </w:t>
      </w:r>
      <w:hyperlink r:id="rId58" w:history="1">
        <w:r w:rsidR="00DD054C" w:rsidRPr="00520DDF">
          <w:rPr>
            <w:rFonts w:ascii="Times New Roman" w:eastAsia="Times New Roman" w:hAnsi="Times New Roman" w:cs="Times New Roman"/>
            <w:sz w:val="24"/>
            <w:szCs w:val="24"/>
          </w:rPr>
          <w:t>[5]</w:t>
        </w:r>
      </w:hyperlink>
      <w:r w:rsidR="00DD054C" w:rsidRPr="00520DDF">
        <w:rPr>
          <w:rFonts w:ascii="Times New Roman" w:eastAsia="Times New Roman" w:hAnsi="Times New Roman" w:cs="Times New Roman"/>
          <w:sz w:val="24"/>
          <w:szCs w:val="24"/>
        </w:rPr>
        <w:t>;</w:t>
      </w:r>
    </w:p>
    <w:p w14:paraId="47C3DCC8" w14:textId="77777777" w:rsidR="003B5E34" w:rsidRPr="00520DDF" w:rsidRDefault="00C57C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4.7.1.4 О</w:t>
      </w:r>
      <w:r w:rsidR="009E35C2" w:rsidRPr="00520DDF">
        <w:rPr>
          <w:rFonts w:ascii="Times New Roman" w:eastAsia="Times New Roman" w:hAnsi="Times New Roman" w:cs="Times New Roman"/>
          <w:sz w:val="24"/>
          <w:szCs w:val="24"/>
        </w:rPr>
        <w:t>беспечение доступности администрации для общения с работниками</w:t>
      </w:r>
      <w:r w:rsidRPr="00520DDF">
        <w:rPr>
          <w:rFonts w:ascii="Times New Roman" w:eastAsia="Times New Roman" w:hAnsi="Times New Roman" w:cs="Times New Roman"/>
          <w:sz w:val="24"/>
          <w:szCs w:val="24"/>
        </w:rPr>
        <w:t>;</w:t>
      </w:r>
    </w:p>
    <w:p w14:paraId="3FF9CFCE" w14:textId="77777777" w:rsidR="00DD054C" w:rsidRPr="00520DDF" w:rsidRDefault="003B5E34"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Примечание – </w:t>
      </w:r>
      <w:r w:rsidR="00564AD4" w:rsidRPr="00520DDF">
        <w:rPr>
          <w:rFonts w:ascii="Times New Roman" w:eastAsia="Times New Roman" w:hAnsi="Times New Roman" w:cs="Times New Roman"/>
          <w:sz w:val="24"/>
          <w:szCs w:val="24"/>
        </w:rPr>
        <w:t>В</w:t>
      </w:r>
      <w:r w:rsidRPr="00520DDF">
        <w:rPr>
          <w:rFonts w:ascii="Times New Roman" w:eastAsia="Times New Roman" w:hAnsi="Times New Roman" w:cs="Times New Roman"/>
          <w:sz w:val="24"/>
          <w:szCs w:val="24"/>
        </w:rPr>
        <w:t xml:space="preserve"> обоснованных случаях допустимо </w:t>
      </w:r>
      <w:r w:rsidR="00DD054C" w:rsidRPr="00520DDF">
        <w:rPr>
          <w:rFonts w:ascii="Times New Roman" w:eastAsia="Times New Roman" w:hAnsi="Times New Roman" w:cs="Times New Roman"/>
          <w:sz w:val="24"/>
          <w:szCs w:val="24"/>
        </w:rPr>
        <w:t>назначение руководством ответственного лица, обеспечивающего контакты между администрацией и работниками</w:t>
      </w:r>
      <w:r w:rsidR="00C57C11" w:rsidRPr="00520DDF">
        <w:rPr>
          <w:rFonts w:ascii="Times New Roman" w:eastAsia="Times New Roman" w:hAnsi="Times New Roman" w:cs="Times New Roman"/>
          <w:sz w:val="24"/>
          <w:szCs w:val="24"/>
        </w:rPr>
        <w:t>.</w:t>
      </w:r>
    </w:p>
    <w:p w14:paraId="6DA5E1EF" w14:textId="77777777" w:rsidR="00DD054C" w:rsidRPr="00520DDF" w:rsidRDefault="00C57C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4.7.1.5 О</w:t>
      </w:r>
      <w:r w:rsidR="00DD054C" w:rsidRPr="00520DDF">
        <w:rPr>
          <w:rFonts w:ascii="Times New Roman" w:eastAsia="Times New Roman" w:hAnsi="Times New Roman" w:cs="Times New Roman"/>
          <w:sz w:val="24"/>
          <w:szCs w:val="24"/>
        </w:rPr>
        <w:t>тсутствие острых споров между работниками;</w:t>
      </w:r>
    </w:p>
    <w:p w14:paraId="0FD96E56" w14:textId="77777777" w:rsidR="00DD054C" w:rsidRPr="00520DDF" w:rsidRDefault="00C57C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4.7.1.6 П</w:t>
      </w:r>
      <w:r w:rsidR="00DD054C" w:rsidRPr="00520DDF">
        <w:rPr>
          <w:rFonts w:ascii="Times New Roman" w:eastAsia="Times New Roman" w:hAnsi="Times New Roman" w:cs="Times New Roman"/>
          <w:sz w:val="24"/>
          <w:szCs w:val="24"/>
        </w:rPr>
        <w:t>остроение отношений работодателя и работников с учетом требований трудового законодательства, деятельности профсоюзов, коллективного трудового договора, отраслевых, тарифных соглашений по лесной отрасли Российской Федерации и договоров между работодателем и работником</w:t>
      </w:r>
      <w:r w:rsidR="009E35C2" w:rsidRPr="00520DDF">
        <w:rPr>
          <w:rFonts w:ascii="Times New Roman" w:eastAsia="Times New Roman" w:hAnsi="Times New Roman" w:cs="Times New Roman"/>
          <w:sz w:val="24"/>
          <w:szCs w:val="24"/>
        </w:rPr>
        <w:t xml:space="preserve"> (включая права и обязанности такие как: режим рабочего дня, отпуска, оплата труда, безопасность, социальные гарантии)</w:t>
      </w:r>
      <w:r w:rsidR="00DD054C" w:rsidRPr="00520DDF">
        <w:rPr>
          <w:rFonts w:ascii="Times New Roman" w:eastAsia="Times New Roman" w:hAnsi="Times New Roman" w:cs="Times New Roman"/>
          <w:sz w:val="24"/>
          <w:szCs w:val="24"/>
        </w:rPr>
        <w:t>;</w:t>
      </w:r>
    </w:p>
    <w:p w14:paraId="236A8AEC" w14:textId="77777777" w:rsidR="00DD054C" w:rsidRPr="00520DDF" w:rsidRDefault="00C57C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4.7.1.7 С</w:t>
      </w:r>
      <w:r w:rsidR="00DD054C" w:rsidRPr="00520DDF">
        <w:rPr>
          <w:rFonts w:ascii="Times New Roman" w:eastAsia="Times New Roman" w:hAnsi="Times New Roman" w:cs="Times New Roman"/>
          <w:sz w:val="24"/>
          <w:szCs w:val="24"/>
        </w:rPr>
        <w:t>воевременную выплату заработной платы в полном объеме, а также проведение всех выплат, предусмотренных законами и подзаконными актами, отраслевыми, тарифными соглашениями, коллективным и трудовым договорами;</w:t>
      </w:r>
    </w:p>
    <w:p w14:paraId="4960439F" w14:textId="77777777" w:rsidR="00DD054C" w:rsidRPr="00520DDF" w:rsidRDefault="00C57C11"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4.7.1.8 Н</w:t>
      </w:r>
      <w:r w:rsidR="00DD054C" w:rsidRPr="00520DDF">
        <w:rPr>
          <w:rFonts w:ascii="Times New Roman" w:eastAsia="Times New Roman" w:hAnsi="Times New Roman" w:cs="Times New Roman"/>
          <w:sz w:val="24"/>
          <w:szCs w:val="24"/>
        </w:rPr>
        <w:t>аличие текста отраслевого соглашения;</w:t>
      </w:r>
    </w:p>
    <w:p w14:paraId="0D0EF3F8"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4.7.1.9 Н</w:t>
      </w:r>
      <w:r w:rsidR="00DD054C" w:rsidRPr="00520DDF">
        <w:rPr>
          <w:rFonts w:ascii="Times New Roman" w:eastAsia="Times New Roman" w:hAnsi="Times New Roman" w:cs="Times New Roman"/>
          <w:sz w:val="24"/>
          <w:szCs w:val="24"/>
        </w:rPr>
        <w:t>аличие сводки данных о выплатах, предусмотренных законами и подзаконными актами, отраслевыми, тарифными соглашениями, коллективным и трудовым договорами.</w:t>
      </w:r>
    </w:p>
    <w:p w14:paraId="11B23655" w14:textId="77777777" w:rsidR="00351AC8" w:rsidRPr="00520DDF" w:rsidRDefault="00351AC8" w:rsidP="00A10B20">
      <w:pPr>
        <w:spacing w:after="0" w:line="240" w:lineRule="auto"/>
        <w:ind w:firstLine="709"/>
        <w:contextualSpacing/>
        <w:jc w:val="both"/>
        <w:rPr>
          <w:rFonts w:ascii="Times New Roman" w:eastAsia="Times New Roman" w:hAnsi="Times New Roman" w:cs="Times New Roman"/>
          <w:sz w:val="24"/>
          <w:szCs w:val="24"/>
        </w:rPr>
      </w:pPr>
    </w:p>
    <w:p w14:paraId="7CDB080F" w14:textId="77777777" w:rsidR="00351AC8"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632659" w:rsidRPr="00520DDF">
        <w:rPr>
          <w:rFonts w:ascii="Times New Roman" w:eastAsia="Times New Roman" w:hAnsi="Times New Roman" w:cs="Times New Roman"/>
          <w:b/>
          <w:bCs/>
          <w:i/>
          <w:iCs/>
          <w:sz w:val="24"/>
          <w:szCs w:val="24"/>
        </w:rPr>
        <w:t>7.2 Критерий: Организация должна обеспечить эффективный</w:t>
      </w:r>
      <w:r w:rsidRPr="00520DDF">
        <w:rPr>
          <w:rFonts w:ascii="Times New Roman" w:eastAsia="Times New Roman" w:hAnsi="Times New Roman" w:cs="Times New Roman"/>
          <w:b/>
          <w:bCs/>
          <w:i/>
          <w:iCs/>
          <w:sz w:val="24"/>
          <w:szCs w:val="24"/>
        </w:rPr>
        <w:t xml:space="preserve"> механиз</w:t>
      </w:r>
      <w:r w:rsidR="00632659" w:rsidRPr="00520DDF">
        <w:rPr>
          <w:rFonts w:ascii="Times New Roman" w:eastAsia="Times New Roman" w:hAnsi="Times New Roman" w:cs="Times New Roman"/>
          <w:b/>
          <w:bCs/>
          <w:i/>
          <w:iCs/>
          <w:sz w:val="24"/>
          <w:szCs w:val="24"/>
        </w:rPr>
        <w:t xml:space="preserve">м </w:t>
      </w:r>
      <w:r w:rsidRPr="00520DDF">
        <w:rPr>
          <w:rFonts w:ascii="Times New Roman" w:eastAsia="Times New Roman" w:hAnsi="Times New Roman" w:cs="Times New Roman"/>
          <w:b/>
          <w:bCs/>
          <w:i/>
          <w:iCs/>
          <w:sz w:val="24"/>
          <w:szCs w:val="24"/>
        </w:rPr>
        <w:t>разрешения конфликтных ситуаций</w:t>
      </w:r>
    </w:p>
    <w:p w14:paraId="79D11597" w14:textId="77777777" w:rsidR="00632659"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632659" w:rsidRPr="00520DDF">
        <w:rPr>
          <w:rFonts w:ascii="Times New Roman" w:eastAsia="Times New Roman" w:hAnsi="Times New Roman" w:cs="Times New Roman"/>
          <w:b/>
          <w:bCs/>
          <w:i/>
          <w:iCs/>
          <w:sz w:val="24"/>
          <w:szCs w:val="24"/>
        </w:rPr>
        <w:t>:</w:t>
      </w:r>
    </w:p>
    <w:p w14:paraId="653642A8"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4.7.2.1 Н</w:t>
      </w:r>
      <w:r w:rsidR="00DD054C" w:rsidRPr="00520DDF">
        <w:rPr>
          <w:rFonts w:ascii="Times New Roman" w:eastAsia="Times New Roman" w:hAnsi="Times New Roman" w:cs="Times New Roman"/>
          <w:sz w:val="24"/>
          <w:szCs w:val="24"/>
        </w:rPr>
        <w:t xml:space="preserve">аличие информации о </w:t>
      </w:r>
      <w:r w:rsidR="00A40929" w:rsidRPr="00520DDF">
        <w:rPr>
          <w:rFonts w:ascii="Times New Roman" w:eastAsia="Times New Roman" w:hAnsi="Times New Roman" w:cs="Times New Roman"/>
          <w:sz w:val="24"/>
          <w:szCs w:val="24"/>
        </w:rPr>
        <w:t xml:space="preserve">правах </w:t>
      </w:r>
      <w:r w:rsidR="00DD054C" w:rsidRPr="00520DDF">
        <w:rPr>
          <w:rFonts w:ascii="Times New Roman" w:eastAsia="Times New Roman" w:hAnsi="Times New Roman" w:cs="Times New Roman"/>
          <w:sz w:val="24"/>
          <w:szCs w:val="24"/>
        </w:rPr>
        <w:t>лесопользовате</w:t>
      </w:r>
      <w:r w:rsidR="00F46D35" w:rsidRPr="00520DDF">
        <w:rPr>
          <w:rFonts w:ascii="Times New Roman" w:eastAsia="Times New Roman" w:hAnsi="Times New Roman" w:cs="Times New Roman"/>
          <w:sz w:val="24"/>
          <w:szCs w:val="24"/>
        </w:rPr>
        <w:t>лей</w:t>
      </w:r>
      <w:r w:rsidR="00DD054C" w:rsidRPr="00520DDF">
        <w:rPr>
          <w:rFonts w:ascii="Times New Roman" w:eastAsia="Times New Roman" w:hAnsi="Times New Roman" w:cs="Times New Roman"/>
          <w:sz w:val="24"/>
          <w:szCs w:val="24"/>
        </w:rPr>
        <w:t xml:space="preserve"> на соседних лесных участках, местном населении и коренных народах, партнерах по организации совместного дела, акционерах и посредниках;</w:t>
      </w:r>
    </w:p>
    <w:p w14:paraId="6DA80A29"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4.7.2.2 П</w:t>
      </w:r>
      <w:r w:rsidR="00DD054C" w:rsidRPr="00520DDF">
        <w:rPr>
          <w:rFonts w:ascii="Times New Roman" w:eastAsia="Times New Roman" w:hAnsi="Times New Roman" w:cs="Times New Roman"/>
          <w:sz w:val="24"/>
          <w:szCs w:val="24"/>
        </w:rPr>
        <w:t>роведение периодических консультаций с лесопользователями соседних участков, местным населением и коренными народами, партнерами по организации совместного дела, акционерами и посредниками (например, встречи за круглым столом);</w:t>
      </w:r>
    </w:p>
    <w:p w14:paraId="629AACA5" w14:textId="77777777" w:rsidR="008D5EFD" w:rsidRPr="00520DDF" w:rsidRDefault="00632659" w:rsidP="008D5EFD">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4.7.2.3 Р</w:t>
      </w:r>
      <w:r w:rsidR="00A40929" w:rsidRPr="00520DDF">
        <w:rPr>
          <w:rFonts w:ascii="Times New Roman" w:eastAsia="Times New Roman" w:hAnsi="Times New Roman" w:cs="Times New Roman"/>
          <w:sz w:val="24"/>
          <w:szCs w:val="24"/>
        </w:rPr>
        <w:t>азработку и документальное оформление</w:t>
      </w:r>
      <w:bookmarkStart w:id="27" w:name="_Hlk37344082"/>
      <w:r w:rsidR="00124446" w:rsidRPr="00520DDF">
        <w:rPr>
          <w:rFonts w:ascii="Times New Roman" w:eastAsia="Times New Roman" w:hAnsi="Times New Roman" w:cs="Times New Roman"/>
          <w:sz w:val="24"/>
          <w:szCs w:val="24"/>
        </w:rPr>
        <w:t xml:space="preserve"> </w:t>
      </w:r>
      <w:r w:rsidR="00DD054C" w:rsidRPr="00520DDF">
        <w:rPr>
          <w:rFonts w:ascii="Times New Roman" w:eastAsia="Times New Roman" w:hAnsi="Times New Roman" w:cs="Times New Roman"/>
          <w:sz w:val="24"/>
          <w:szCs w:val="24"/>
        </w:rPr>
        <w:t>процедур внесудебного разрешения конфликтов</w:t>
      </w:r>
      <w:bookmarkEnd w:id="27"/>
      <w:r w:rsidR="00DD054C" w:rsidRPr="00520DDF">
        <w:rPr>
          <w:rFonts w:ascii="Times New Roman" w:eastAsia="Times New Roman" w:hAnsi="Times New Roman" w:cs="Times New Roman"/>
          <w:sz w:val="24"/>
          <w:szCs w:val="24"/>
        </w:rPr>
        <w:t>, возникающих в резуль</w:t>
      </w:r>
      <w:r w:rsidR="008D5EFD" w:rsidRPr="00520DDF">
        <w:rPr>
          <w:rFonts w:ascii="Times New Roman" w:eastAsia="Times New Roman" w:hAnsi="Times New Roman" w:cs="Times New Roman"/>
          <w:sz w:val="24"/>
          <w:szCs w:val="24"/>
        </w:rPr>
        <w:t>тате хозяйственной деятельности, включающих, например, в качестве временной меры, предоставление сторонам разумные возможности участия в принятии решений по лесоуправлению с учетом порядка, ролей и ответственности, установленных в политиках и законах на территории, где проводится сертификация</w:t>
      </w:r>
    </w:p>
    <w:p w14:paraId="62DE298E"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4.7.2.4 Д</w:t>
      </w:r>
      <w:r w:rsidR="00DD054C" w:rsidRPr="00520DDF">
        <w:rPr>
          <w:rFonts w:ascii="Times New Roman" w:eastAsia="Times New Roman" w:hAnsi="Times New Roman" w:cs="Times New Roman"/>
          <w:sz w:val="24"/>
          <w:szCs w:val="24"/>
        </w:rPr>
        <w:t xml:space="preserve">окументальное оформление и рассмотрение </w:t>
      </w:r>
      <w:r w:rsidR="00DD49BA" w:rsidRPr="00520DDF">
        <w:rPr>
          <w:rFonts w:ascii="Times New Roman" w:eastAsia="Times New Roman" w:hAnsi="Times New Roman" w:cs="Times New Roman"/>
          <w:sz w:val="24"/>
          <w:szCs w:val="24"/>
        </w:rPr>
        <w:t xml:space="preserve">в соответствии с процедурой внесудебного разрешения конфликтов </w:t>
      </w:r>
      <w:r w:rsidR="00DD054C" w:rsidRPr="00520DDF">
        <w:rPr>
          <w:rFonts w:ascii="Times New Roman" w:eastAsia="Times New Roman" w:hAnsi="Times New Roman" w:cs="Times New Roman"/>
          <w:sz w:val="24"/>
          <w:szCs w:val="24"/>
        </w:rPr>
        <w:t>всех претензий местного населения, местных общин коренных народов, принятие по ним взаимоприемлемых решений, в том числе о компенсации в случае потерь или ущерба собственности, ресурсам и условиям жизни;</w:t>
      </w:r>
    </w:p>
    <w:p w14:paraId="7FED10D6"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4.7.2.5 В</w:t>
      </w:r>
      <w:r w:rsidR="00DD054C" w:rsidRPr="00520DDF">
        <w:rPr>
          <w:rFonts w:ascii="Times New Roman" w:eastAsia="Times New Roman" w:hAnsi="Times New Roman" w:cs="Times New Roman"/>
          <w:sz w:val="24"/>
          <w:szCs w:val="24"/>
        </w:rPr>
        <w:t>ыплату компенсации потерь или ущерба, причиненного местному населению и коренным народам в результате хозяйственной деятельности;</w:t>
      </w:r>
    </w:p>
    <w:p w14:paraId="44ABE34B"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4.7.2.6 О</w:t>
      </w:r>
      <w:r w:rsidR="00DD054C" w:rsidRPr="00520DDF">
        <w:rPr>
          <w:rFonts w:ascii="Times New Roman" w:eastAsia="Times New Roman" w:hAnsi="Times New Roman" w:cs="Times New Roman"/>
          <w:sz w:val="24"/>
          <w:szCs w:val="24"/>
        </w:rPr>
        <w:t>тсутствие острых споров с другими хозяйствующими субъектами;</w:t>
      </w:r>
    </w:p>
    <w:p w14:paraId="113B9056"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4.7.2.7 О</w:t>
      </w:r>
      <w:r w:rsidR="00DD054C" w:rsidRPr="00520DDF">
        <w:rPr>
          <w:rFonts w:ascii="Times New Roman" w:eastAsia="Times New Roman" w:hAnsi="Times New Roman" w:cs="Times New Roman"/>
          <w:sz w:val="24"/>
          <w:szCs w:val="24"/>
        </w:rPr>
        <w:t>тсутствие острых споров с местным населением;</w:t>
      </w:r>
    </w:p>
    <w:p w14:paraId="351CEFC9"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4.7.2.8 О</w:t>
      </w:r>
      <w:r w:rsidR="00DD054C" w:rsidRPr="00520DDF">
        <w:rPr>
          <w:rFonts w:ascii="Times New Roman" w:eastAsia="Times New Roman" w:hAnsi="Times New Roman" w:cs="Times New Roman"/>
          <w:sz w:val="24"/>
          <w:szCs w:val="24"/>
        </w:rPr>
        <w:t>тсутствие острых споров с коренными народами;</w:t>
      </w:r>
    </w:p>
    <w:p w14:paraId="3227C2DE"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4.7.2.9 Н</w:t>
      </w:r>
      <w:r w:rsidR="00DD054C" w:rsidRPr="00520DDF">
        <w:rPr>
          <w:rFonts w:ascii="Times New Roman" w:eastAsia="Times New Roman" w:hAnsi="Times New Roman" w:cs="Times New Roman"/>
          <w:sz w:val="24"/>
          <w:szCs w:val="24"/>
        </w:rPr>
        <w:t>аличие сводки данных и картографического материала о лесопользователях на соседних лесных участках, местном населении и коренных народах, партнерах по организации совместного дела, акционерах и посредниках;</w:t>
      </w:r>
    </w:p>
    <w:p w14:paraId="3A6B981D"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4.7.2.10 Н</w:t>
      </w:r>
      <w:r w:rsidR="00DD054C" w:rsidRPr="00520DDF">
        <w:rPr>
          <w:rFonts w:ascii="Times New Roman" w:eastAsia="Times New Roman" w:hAnsi="Times New Roman" w:cs="Times New Roman"/>
          <w:sz w:val="24"/>
          <w:szCs w:val="24"/>
        </w:rPr>
        <w:t>аличие документов по результатам совместных совещаний, консультаций, встреч за круглым столом с лесопользователями соседних участков, местным населением и коренными народами, партнерами по организации совместного дела, акционерами и посредниками.</w:t>
      </w:r>
    </w:p>
    <w:p w14:paraId="4CB765BA" w14:textId="77777777" w:rsidR="00564AD4" w:rsidRPr="00520DDF" w:rsidRDefault="00564AD4" w:rsidP="00A10B20">
      <w:pPr>
        <w:spacing w:after="0" w:line="240" w:lineRule="auto"/>
        <w:ind w:firstLine="709"/>
        <w:contextualSpacing/>
        <w:jc w:val="both"/>
        <w:rPr>
          <w:rFonts w:ascii="Times New Roman" w:eastAsia="Times New Roman" w:hAnsi="Times New Roman" w:cs="Times New Roman"/>
          <w:sz w:val="24"/>
          <w:szCs w:val="24"/>
        </w:rPr>
      </w:pPr>
    </w:p>
    <w:p w14:paraId="32C67E91" w14:textId="77777777" w:rsidR="00351AC8" w:rsidRPr="00520DDF" w:rsidRDefault="00DD054C" w:rsidP="00A10B20">
      <w:pPr>
        <w:pStyle w:val="a6"/>
        <w:tabs>
          <w:tab w:val="left" w:pos="0"/>
        </w:tabs>
        <w:ind w:left="0" w:firstLine="709"/>
        <w:contextualSpacing/>
        <w:jc w:val="both"/>
        <w:rPr>
          <w:rFonts w:ascii="Times New Roman" w:eastAsia="Times New Roman" w:hAnsi="Times New Roman" w:cs="Times New Roman"/>
          <w:b/>
          <w:bCs/>
          <w:i/>
          <w:iCs/>
          <w:sz w:val="24"/>
          <w:szCs w:val="24"/>
        </w:rPr>
      </w:pPr>
      <w:bookmarkStart w:id="28" w:name="_Hlk39142369"/>
      <w:r w:rsidRPr="00520DDF">
        <w:rPr>
          <w:rFonts w:ascii="Times New Roman" w:eastAsia="Times New Roman" w:hAnsi="Times New Roman" w:cs="Times New Roman"/>
          <w:b/>
          <w:bCs/>
          <w:i/>
          <w:iCs/>
          <w:sz w:val="24"/>
          <w:szCs w:val="24"/>
        </w:rPr>
        <w:t>4.</w:t>
      </w:r>
      <w:r w:rsidR="00632659" w:rsidRPr="00520DDF">
        <w:rPr>
          <w:rFonts w:ascii="Times New Roman" w:eastAsia="Times New Roman" w:hAnsi="Times New Roman" w:cs="Times New Roman"/>
          <w:b/>
          <w:bCs/>
          <w:i/>
          <w:iCs/>
          <w:sz w:val="24"/>
          <w:szCs w:val="24"/>
        </w:rPr>
        <w:t xml:space="preserve">7.3 </w:t>
      </w:r>
      <w:bookmarkEnd w:id="28"/>
      <w:r w:rsidR="00632659" w:rsidRPr="00520DDF">
        <w:rPr>
          <w:rFonts w:ascii="Times New Roman" w:eastAsia="Times New Roman" w:hAnsi="Times New Roman" w:cs="Times New Roman"/>
          <w:b/>
          <w:bCs/>
          <w:i/>
          <w:iCs/>
          <w:sz w:val="24"/>
          <w:szCs w:val="24"/>
        </w:rPr>
        <w:t xml:space="preserve">Критерий: Организация должна обеспечить </w:t>
      </w:r>
      <w:r w:rsidRPr="00520DDF">
        <w:rPr>
          <w:rFonts w:ascii="Times New Roman" w:eastAsia="Times New Roman" w:hAnsi="Times New Roman" w:cs="Times New Roman"/>
          <w:b/>
          <w:bCs/>
          <w:i/>
          <w:iCs/>
          <w:sz w:val="24"/>
          <w:szCs w:val="24"/>
        </w:rPr>
        <w:t>соблюдени</w:t>
      </w:r>
      <w:r w:rsidR="00632659"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законодательства по безопасности жизнедеятельности</w:t>
      </w:r>
    </w:p>
    <w:p w14:paraId="03F24D08" w14:textId="77777777" w:rsidR="00632659" w:rsidRPr="00520DDF" w:rsidRDefault="00632659" w:rsidP="00A10B20">
      <w:pPr>
        <w:spacing w:after="0" w:line="240" w:lineRule="auto"/>
        <w:ind w:firstLine="709"/>
        <w:contextualSpacing/>
        <w:jc w:val="both"/>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t>Индикаторы:</w:t>
      </w:r>
    </w:p>
    <w:p w14:paraId="0181E2E8"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4.7.3.1 Н</w:t>
      </w:r>
      <w:r w:rsidR="00DD054C" w:rsidRPr="00520DDF">
        <w:rPr>
          <w:rFonts w:ascii="Times New Roman" w:eastAsia="Times New Roman" w:hAnsi="Times New Roman" w:cs="Times New Roman"/>
          <w:sz w:val="24"/>
          <w:szCs w:val="24"/>
        </w:rPr>
        <w:t xml:space="preserve">аличие текстов трудового законодательства в актуальной редакции </w:t>
      </w:r>
      <w:hyperlink r:id="rId59" w:history="1">
        <w:r w:rsidR="00DD054C" w:rsidRPr="00520DDF">
          <w:rPr>
            <w:rFonts w:ascii="Times New Roman" w:eastAsia="Times New Roman" w:hAnsi="Times New Roman" w:cs="Times New Roman"/>
            <w:sz w:val="24"/>
            <w:szCs w:val="24"/>
          </w:rPr>
          <w:t>[5]</w:t>
        </w:r>
      </w:hyperlink>
      <w:r w:rsidR="00DD054C" w:rsidRPr="00520DDF">
        <w:rPr>
          <w:rFonts w:ascii="Times New Roman" w:eastAsia="Times New Roman" w:hAnsi="Times New Roman" w:cs="Times New Roman"/>
          <w:sz w:val="24"/>
          <w:szCs w:val="24"/>
        </w:rPr>
        <w:t xml:space="preserve"> и нормативов, регламентирующих вопросы безопасности жизнедеятельности [28], </w:t>
      </w:r>
      <w:hyperlink r:id="rId60" w:history="1">
        <w:r w:rsidR="00DD054C" w:rsidRPr="00520DDF">
          <w:rPr>
            <w:rFonts w:ascii="Times New Roman" w:eastAsia="Times New Roman" w:hAnsi="Times New Roman" w:cs="Times New Roman"/>
            <w:sz w:val="24"/>
            <w:szCs w:val="24"/>
          </w:rPr>
          <w:t>[29]</w:t>
        </w:r>
      </w:hyperlink>
      <w:r w:rsidR="00DD054C" w:rsidRPr="00520DDF">
        <w:rPr>
          <w:rFonts w:ascii="Times New Roman" w:eastAsia="Times New Roman" w:hAnsi="Times New Roman" w:cs="Times New Roman"/>
          <w:sz w:val="24"/>
          <w:szCs w:val="24"/>
        </w:rPr>
        <w:t>, ознакомление работников с ними;</w:t>
      </w:r>
    </w:p>
    <w:p w14:paraId="6EEA9E31"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4.7.3.2 Н</w:t>
      </w:r>
      <w:r w:rsidR="00DD054C" w:rsidRPr="00520DDF">
        <w:rPr>
          <w:rFonts w:ascii="Times New Roman" w:eastAsia="Times New Roman" w:hAnsi="Times New Roman" w:cs="Times New Roman"/>
          <w:sz w:val="24"/>
          <w:szCs w:val="24"/>
        </w:rPr>
        <w:t>азначение ответственных лиц за обеспечение безопасности жизнедеятельности;</w:t>
      </w:r>
    </w:p>
    <w:p w14:paraId="39C3BBAF" w14:textId="77777777" w:rsidR="00DD054C" w:rsidRPr="00520DDF" w:rsidRDefault="00632659"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4.7.3.3 Н</w:t>
      </w:r>
      <w:r w:rsidR="00DD054C" w:rsidRPr="00520DDF">
        <w:rPr>
          <w:rFonts w:ascii="Times New Roman" w:eastAsia="Times New Roman" w:hAnsi="Times New Roman" w:cs="Times New Roman"/>
          <w:sz w:val="24"/>
          <w:szCs w:val="24"/>
        </w:rPr>
        <w:t>аличие программы (стратегии) обеспечения социальных гарантий работников и членов их семей, в том числе страхования от несчастных случаев;</w:t>
      </w:r>
    </w:p>
    <w:p w14:paraId="2503ED96"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4.7.3.4 Н</w:t>
      </w:r>
      <w:r w:rsidR="00DD054C" w:rsidRPr="00520DDF">
        <w:rPr>
          <w:rFonts w:ascii="Times New Roman" w:eastAsia="Times New Roman" w:hAnsi="Times New Roman" w:cs="Times New Roman"/>
          <w:sz w:val="24"/>
          <w:szCs w:val="24"/>
        </w:rPr>
        <w:t>аличие плана мероприятий по улучшению охраны труда и технике безопасности, снижению производственного травматизма;</w:t>
      </w:r>
    </w:p>
    <w:p w14:paraId="22BE5222"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4.7.3.5 П</w:t>
      </w:r>
      <w:r w:rsidR="00DD054C" w:rsidRPr="00520DDF">
        <w:rPr>
          <w:rFonts w:ascii="Times New Roman" w:eastAsia="Times New Roman" w:hAnsi="Times New Roman" w:cs="Times New Roman"/>
          <w:sz w:val="24"/>
          <w:szCs w:val="24"/>
        </w:rPr>
        <w:t>роведение оценки условий труда</w:t>
      </w:r>
      <w:r w:rsidRPr="00520DDF">
        <w:rPr>
          <w:rFonts w:ascii="Times New Roman" w:eastAsia="Times New Roman" w:hAnsi="Times New Roman" w:cs="Times New Roman"/>
          <w:sz w:val="24"/>
          <w:szCs w:val="24"/>
        </w:rPr>
        <w:t xml:space="preserve">, </w:t>
      </w:r>
      <w:r w:rsidR="00BB6851" w:rsidRPr="00520DDF">
        <w:rPr>
          <w:rFonts w:ascii="Times New Roman" w:eastAsia="Times New Roman" w:hAnsi="Times New Roman" w:cs="Times New Roman"/>
          <w:sz w:val="24"/>
          <w:szCs w:val="24"/>
        </w:rPr>
        <w:t>в том числе - специальной [36]</w:t>
      </w:r>
      <w:r w:rsidR="00DD054C" w:rsidRPr="00520DDF">
        <w:rPr>
          <w:rFonts w:ascii="Times New Roman" w:eastAsia="Times New Roman" w:hAnsi="Times New Roman" w:cs="Times New Roman"/>
          <w:sz w:val="24"/>
          <w:szCs w:val="24"/>
        </w:rPr>
        <w:t>;</w:t>
      </w:r>
    </w:p>
    <w:p w14:paraId="7A61B67E"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4.7.3.6 П</w:t>
      </w:r>
      <w:r w:rsidR="00DD054C" w:rsidRPr="00520DDF">
        <w:rPr>
          <w:rFonts w:ascii="Times New Roman" w:eastAsia="Times New Roman" w:hAnsi="Times New Roman" w:cs="Times New Roman"/>
          <w:sz w:val="24"/>
          <w:szCs w:val="24"/>
        </w:rPr>
        <w:t>роведение мероприятий по улучшению условий и охраны труда работников, на рабочих местах которых проводилась оценка условий труда</w:t>
      </w:r>
      <w:r w:rsidRPr="00520DDF">
        <w:rPr>
          <w:rFonts w:ascii="Times New Roman" w:eastAsia="Times New Roman" w:hAnsi="Times New Roman" w:cs="Times New Roman"/>
          <w:sz w:val="24"/>
          <w:szCs w:val="24"/>
        </w:rPr>
        <w:t>, в</w:t>
      </w:r>
      <w:r w:rsidR="00BB6851" w:rsidRPr="00520DDF">
        <w:rPr>
          <w:rFonts w:ascii="Times New Roman" w:eastAsia="Times New Roman" w:hAnsi="Times New Roman" w:cs="Times New Roman"/>
          <w:sz w:val="24"/>
          <w:szCs w:val="24"/>
        </w:rPr>
        <w:t xml:space="preserve"> том числе - специальная [36]</w:t>
      </w:r>
      <w:r w:rsidR="00DD054C" w:rsidRPr="00520DDF">
        <w:rPr>
          <w:rFonts w:ascii="Times New Roman" w:eastAsia="Times New Roman" w:hAnsi="Times New Roman" w:cs="Times New Roman"/>
          <w:sz w:val="24"/>
          <w:szCs w:val="24"/>
        </w:rPr>
        <w:t>;</w:t>
      </w:r>
    </w:p>
    <w:p w14:paraId="11A2FF4E"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4.7.3.7 П</w:t>
      </w:r>
      <w:r w:rsidR="00DD054C" w:rsidRPr="00520DDF">
        <w:rPr>
          <w:rFonts w:ascii="Times New Roman" w:eastAsia="Times New Roman" w:hAnsi="Times New Roman" w:cs="Times New Roman"/>
          <w:sz w:val="24"/>
          <w:szCs w:val="24"/>
        </w:rPr>
        <w:t>ланирование лесохозяйственных мероприятий с учетом выявленных рисков угрозы здоровью и производственного травматизма;</w:t>
      </w:r>
    </w:p>
    <w:p w14:paraId="35290CCF"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4.7.3.8 П</w:t>
      </w:r>
      <w:r w:rsidR="00DD054C" w:rsidRPr="00520DDF">
        <w:rPr>
          <w:rFonts w:ascii="Times New Roman" w:eastAsia="Times New Roman" w:hAnsi="Times New Roman" w:cs="Times New Roman"/>
          <w:sz w:val="24"/>
          <w:szCs w:val="24"/>
        </w:rPr>
        <w:t>роведение лесохозяйственных мероприятий безопасными для рабочих способами;</w:t>
      </w:r>
    </w:p>
    <w:p w14:paraId="02DD20E4"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4.7.3.9 П</w:t>
      </w:r>
      <w:r w:rsidR="00DD054C" w:rsidRPr="00520DDF">
        <w:rPr>
          <w:rFonts w:ascii="Times New Roman" w:eastAsia="Times New Roman" w:hAnsi="Times New Roman" w:cs="Times New Roman"/>
          <w:sz w:val="24"/>
          <w:szCs w:val="24"/>
        </w:rPr>
        <w:t>роведение мероприятий по улучшению охраны труда, снижению производственного травматизма;</w:t>
      </w:r>
    </w:p>
    <w:p w14:paraId="78438D70"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4.7.3.10 И</w:t>
      </w:r>
      <w:r w:rsidR="00DD054C" w:rsidRPr="00520DDF">
        <w:rPr>
          <w:rFonts w:ascii="Times New Roman" w:eastAsia="Times New Roman" w:hAnsi="Times New Roman" w:cs="Times New Roman"/>
          <w:sz w:val="24"/>
          <w:szCs w:val="24"/>
        </w:rPr>
        <w:t>нформирование рабочих о рисках, связанных с их работой, и мерах профилактики таких рисков;</w:t>
      </w:r>
    </w:p>
    <w:p w14:paraId="5295EDE3"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4.7.3.11 П</w:t>
      </w:r>
      <w:r w:rsidR="00DD054C" w:rsidRPr="00520DDF">
        <w:rPr>
          <w:rFonts w:ascii="Times New Roman" w:eastAsia="Times New Roman" w:hAnsi="Times New Roman" w:cs="Times New Roman"/>
          <w:sz w:val="24"/>
          <w:szCs w:val="24"/>
        </w:rPr>
        <w:t>ринятие необходимых мер для защиты рабочих от рисков, связанных с работой;</w:t>
      </w:r>
    </w:p>
    <w:p w14:paraId="5CD3F31B" w14:textId="77777777" w:rsidR="006861FF"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4.7.3.12 О</w:t>
      </w:r>
      <w:r w:rsidR="00DD054C" w:rsidRPr="00520DDF">
        <w:rPr>
          <w:rFonts w:ascii="Times New Roman" w:eastAsia="Times New Roman" w:hAnsi="Times New Roman" w:cs="Times New Roman"/>
          <w:sz w:val="24"/>
          <w:szCs w:val="24"/>
        </w:rPr>
        <w:t xml:space="preserve">беспечение необходимых безопасных условий труда работникам </w:t>
      </w:r>
      <w:hyperlink r:id="rId61" w:history="1">
        <w:r w:rsidR="00DD054C" w:rsidRPr="00520DDF">
          <w:rPr>
            <w:rFonts w:ascii="Times New Roman" w:eastAsia="Times New Roman" w:hAnsi="Times New Roman" w:cs="Times New Roman"/>
            <w:sz w:val="24"/>
            <w:szCs w:val="24"/>
          </w:rPr>
          <w:t>[5]</w:t>
        </w:r>
      </w:hyperlink>
      <w:r w:rsidR="00DD054C" w:rsidRPr="00520DDF">
        <w:rPr>
          <w:rFonts w:ascii="Times New Roman" w:eastAsia="Times New Roman" w:hAnsi="Times New Roman" w:cs="Times New Roman"/>
          <w:sz w:val="24"/>
          <w:szCs w:val="24"/>
        </w:rPr>
        <w:t xml:space="preserve">, [28], </w:t>
      </w:r>
      <w:hyperlink r:id="rId62" w:history="1">
        <w:r w:rsidR="00DD054C" w:rsidRPr="00520DDF">
          <w:rPr>
            <w:rFonts w:ascii="Times New Roman" w:eastAsia="Times New Roman" w:hAnsi="Times New Roman" w:cs="Times New Roman"/>
            <w:sz w:val="24"/>
            <w:szCs w:val="24"/>
          </w:rPr>
          <w:t>[29]</w:t>
        </w:r>
      </w:hyperlink>
      <w:r w:rsidR="00DD054C" w:rsidRPr="00520DDF">
        <w:rPr>
          <w:rFonts w:ascii="Times New Roman" w:eastAsia="Times New Roman" w:hAnsi="Times New Roman" w:cs="Times New Roman"/>
          <w:sz w:val="24"/>
          <w:szCs w:val="24"/>
        </w:rPr>
        <w:t>, в том числе</w:t>
      </w:r>
      <w:r w:rsidRPr="00520DDF">
        <w:rPr>
          <w:rFonts w:ascii="Times New Roman" w:eastAsia="Times New Roman" w:hAnsi="Times New Roman" w:cs="Times New Roman"/>
          <w:sz w:val="24"/>
          <w:szCs w:val="24"/>
        </w:rPr>
        <w:t>:</w:t>
      </w:r>
    </w:p>
    <w:p w14:paraId="4A224440" w14:textId="77777777" w:rsidR="006861FF" w:rsidRPr="00520DDF" w:rsidRDefault="00DD054C" w:rsidP="006861FF">
      <w:pPr>
        <w:pStyle w:val="a6"/>
        <w:numPr>
          <w:ilvl w:val="0"/>
          <w:numId w:val="19"/>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предоставление средств индивидуальной защиты, в соответствии с правилами техники безопасности и производственной санитарии, результатами специальной оценки условий труда, </w:t>
      </w:r>
    </w:p>
    <w:p w14:paraId="1FA1253E" w14:textId="77777777" w:rsidR="00DD054C" w:rsidRPr="00520DDF" w:rsidRDefault="00DD054C" w:rsidP="006861FF">
      <w:pPr>
        <w:pStyle w:val="a6"/>
        <w:numPr>
          <w:ilvl w:val="0"/>
          <w:numId w:val="19"/>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обеспечение первой медицинской помощи при несчастных случаях;</w:t>
      </w:r>
    </w:p>
    <w:p w14:paraId="041E74C6"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4.7.3.13 П</w:t>
      </w:r>
      <w:r w:rsidR="00DD054C" w:rsidRPr="00520DDF">
        <w:rPr>
          <w:rFonts w:ascii="Times New Roman" w:eastAsia="Times New Roman" w:hAnsi="Times New Roman" w:cs="Times New Roman"/>
          <w:sz w:val="24"/>
          <w:szCs w:val="24"/>
        </w:rPr>
        <w:t>роведение регулярного обучения по безопасности жизнедеятельности, в том числе по оказанию первой доврачебной помощи, действиям в чрезвычайных ситуациях и иных ситуациях, угрожающих жизни и здоровью;</w:t>
      </w:r>
    </w:p>
    <w:p w14:paraId="1F727AB7"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4.7.3.14 О</w:t>
      </w:r>
      <w:r w:rsidR="00DD054C" w:rsidRPr="00520DDF">
        <w:rPr>
          <w:rFonts w:ascii="Times New Roman" w:eastAsia="Times New Roman" w:hAnsi="Times New Roman" w:cs="Times New Roman"/>
          <w:sz w:val="24"/>
          <w:szCs w:val="24"/>
        </w:rPr>
        <w:t>беспечение мер по здравоохранению и медицинскому обслуживанию;</w:t>
      </w:r>
    </w:p>
    <w:p w14:paraId="05DA8D75"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4.7.3.15 П</w:t>
      </w:r>
      <w:r w:rsidR="00DD054C" w:rsidRPr="00520DDF">
        <w:rPr>
          <w:rFonts w:ascii="Times New Roman" w:eastAsia="Times New Roman" w:hAnsi="Times New Roman" w:cs="Times New Roman"/>
          <w:sz w:val="24"/>
          <w:szCs w:val="24"/>
        </w:rPr>
        <w:t>редоставление безопасного для человека оборудования (как в отношении собственных рабочих, так и рабочих подрядчиков);</w:t>
      </w:r>
    </w:p>
    <w:p w14:paraId="2C718637"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4.7.3.16 И</w:t>
      </w:r>
      <w:r w:rsidR="00DD054C" w:rsidRPr="00520DDF">
        <w:rPr>
          <w:rFonts w:ascii="Times New Roman" w:eastAsia="Times New Roman" w:hAnsi="Times New Roman" w:cs="Times New Roman"/>
          <w:sz w:val="24"/>
          <w:szCs w:val="24"/>
        </w:rPr>
        <w:t>спользование безопасного, работоспособного оборудования, регулярно контролируемого ответственным лицом за поддержание машин и оборудования в безопасном и работоспособном состоянии;</w:t>
      </w:r>
    </w:p>
    <w:p w14:paraId="1A36B51D"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4.7.3.17 Н</w:t>
      </w:r>
      <w:r w:rsidR="00DD054C" w:rsidRPr="00520DDF">
        <w:rPr>
          <w:rFonts w:ascii="Times New Roman" w:eastAsia="Times New Roman" w:hAnsi="Times New Roman" w:cs="Times New Roman"/>
          <w:sz w:val="24"/>
          <w:szCs w:val="24"/>
        </w:rPr>
        <w:t>аличие должностных инструкций ответственного за обеспечение безопасности жизнедеятельности и ответственного за поддержание машин и оборудования в безопасном и работоспособном состоянии;</w:t>
      </w:r>
    </w:p>
    <w:p w14:paraId="3FCED7CD"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4.7.3.18 В</w:t>
      </w:r>
      <w:r w:rsidR="00DD054C" w:rsidRPr="00520DDF">
        <w:rPr>
          <w:rFonts w:ascii="Times New Roman" w:eastAsia="Times New Roman" w:hAnsi="Times New Roman" w:cs="Times New Roman"/>
          <w:sz w:val="24"/>
          <w:szCs w:val="24"/>
        </w:rPr>
        <w:t>ыполнение плана мероприятий по улучшению охраны труда и технике безопасности, снижению производственного травматизма;</w:t>
      </w:r>
    </w:p>
    <w:p w14:paraId="7D39AB23"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4.7.3.19 Н</w:t>
      </w:r>
      <w:r w:rsidR="00DD054C" w:rsidRPr="00520DDF">
        <w:rPr>
          <w:rFonts w:ascii="Times New Roman" w:eastAsia="Times New Roman" w:hAnsi="Times New Roman" w:cs="Times New Roman"/>
          <w:sz w:val="24"/>
          <w:szCs w:val="24"/>
        </w:rPr>
        <w:t>аличие записей использования (эксплуатации) машин и оборудования;</w:t>
      </w:r>
    </w:p>
    <w:p w14:paraId="28674B7D" w14:textId="77777777" w:rsidR="00DD054C" w:rsidRPr="00520DDF" w:rsidRDefault="006861FF"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4.7.3.20 Н</w:t>
      </w:r>
      <w:r w:rsidR="00DD054C" w:rsidRPr="00520DDF">
        <w:rPr>
          <w:rFonts w:ascii="Times New Roman" w:eastAsia="Times New Roman" w:hAnsi="Times New Roman" w:cs="Times New Roman"/>
          <w:sz w:val="24"/>
          <w:szCs w:val="24"/>
        </w:rPr>
        <w:t>аличие статистической отчетности по производственному травматизму;</w:t>
      </w:r>
    </w:p>
    <w:p w14:paraId="1DC7B1EF" w14:textId="77777777" w:rsidR="00DD054C" w:rsidRPr="00520DDF" w:rsidRDefault="006C1E3E"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4.7.3.21 Н</w:t>
      </w:r>
      <w:r w:rsidR="00DD054C" w:rsidRPr="00520DDF">
        <w:rPr>
          <w:rFonts w:ascii="Times New Roman" w:eastAsia="Times New Roman" w:hAnsi="Times New Roman" w:cs="Times New Roman"/>
          <w:sz w:val="24"/>
          <w:szCs w:val="24"/>
        </w:rPr>
        <w:t>аличие записей учета выдачи персоналу средств индивидуальной защиты;</w:t>
      </w:r>
    </w:p>
    <w:p w14:paraId="1101E828" w14:textId="77777777" w:rsidR="00DD054C" w:rsidRPr="00520DDF" w:rsidRDefault="006C1E3E"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4.7.3.22 Н</w:t>
      </w:r>
      <w:r w:rsidR="00DD054C" w:rsidRPr="00520DDF">
        <w:rPr>
          <w:rFonts w:ascii="Times New Roman" w:eastAsia="Times New Roman" w:hAnsi="Times New Roman" w:cs="Times New Roman"/>
          <w:sz w:val="24"/>
          <w:szCs w:val="24"/>
        </w:rPr>
        <w:t>аличие записей учета обучения персонала по безопасности жизнедеятельности, в том числе по технике безопасности, охране труда, оказанию первой доврачебной помощи, действиям в чрезвычайных ситуациях и подобных ситуациях;</w:t>
      </w:r>
    </w:p>
    <w:p w14:paraId="11340134" w14:textId="77777777" w:rsidR="00DD054C" w:rsidRPr="00520DDF" w:rsidRDefault="006C1E3E"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4.7.3.23 П</w:t>
      </w:r>
      <w:r w:rsidR="00DD054C" w:rsidRPr="00520DDF">
        <w:rPr>
          <w:rFonts w:ascii="Times New Roman" w:eastAsia="Times New Roman" w:hAnsi="Times New Roman" w:cs="Times New Roman"/>
          <w:sz w:val="24"/>
          <w:szCs w:val="24"/>
        </w:rPr>
        <w:t>ланирование и принятие мер по снижению опасности от природных и техногенных катаклизмов на время пожароопасной обстановки и чрезвычайных ситуаций.</w:t>
      </w:r>
    </w:p>
    <w:p w14:paraId="131EE3FC" w14:textId="77777777" w:rsidR="00351AC8" w:rsidRPr="00520DDF" w:rsidRDefault="00351AC8" w:rsidP="00A10B20">
      <w:pPr>
        <w:spacing w:after="0" w:line="240" w:lineRule="auto"/>
        <w:ind w:firstLine="709"/>
        <w:contextualSpacing/>
        <w:jc w:val="both"/>
        <w:rPr>
          <w:rFonts w:ascii="Times New Roman" w:eastAsia="Times New Roman" w:hAnsi="Times New Roman" w:cs="Times New Roman"/>
          <w:sz w:val="24"/>
          <w:szCs w:val="24"/>
        </w:rPr>
      </w:pPr>
    </w:p>
    <w:p w14:paraId="231D07F3" w14:textId="77777777" w:rsidR="00351AC8"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3025BD" w:rsidRPr="00520DDF">
        <w:rPr>
          <w:rFonts w:ascii="Times New Roman" w:eastAsia="Times New Roman" w:hAnsi="Times New Roman" w:cs="Times New Roman"/>
          <w:b/>
          <w:bCs/>
          <w:i/>
          <w:iCs/>
          <w:sz w:val="24"/>
          <w:szCs w:val="24"/>
        </w:rPr>
        <w:t>7.4Критерий: Организация должна обеспечить</w:t>
      </w:r>
      <w:r w:rsidRPr="00520DDF">
        <w:rPr>
          <w:rFonts w:ascii="Times New Roman" w:eastAsia="Times New Roman" w:hAnsi="Times New Roman" w:cs="Times New Roman"/>
          <w:b/>
          <w:bCs/>
          <w:i/>
          <w:iCs/>
          <w:sz w:val="24"/>
          <w:szCs w:val="24"/>
        </w:rPr>
        <w:t xml:space="preserve"> обучени</w:t>
      </w:r>
      <w:r w:rsidR="003025BD"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и повышени</w:t>
      </w:r>
      <w:r w:rsidR="003025BD"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профессиональной квалификации работников</w:t>
      </w:r>
    </w:p>
    <w:p w14:paraId="2BC6C11B" w14:textId="77777777" w:rsidR="00F30EBD" w:rsidRPr="00520DDF" w:rsidRDefault="00F30EBD" w:rsidP="00A10B20">
      <w:pPr>
        <w:spacing w:after="0" w:line="240" w:lineRule="auto"/>
        <w:ind w:firstLine="709"/>
        <w:contextualSpacing/>
        <w:jc w:val="both"/>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t>Индикаторы:</w:t>
      </w:r>
    </w:p>
    <w:p w14:paraId="02EAFBC2" w14:textId="77777777" w:rsidR="00DD054C" w:rsidRPr="00520DDF" w:rsidRDefault="00F30EB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4.7.4.1 Н</w:t>
      </w:r>
      <w:r w:rsidR="00DD054C" w:rsidRPr="00520DDF">
        <w:rPr>
          <w:rFonts w:ascii="Times New Roman" w:eastAsia="Times New Roman" w:hAnsi="Times New Roman" w:cs="Times New Roman"/>
          <w:sz w:val="24"/>
          <w:szCs w:val="24"/>
        </w:rPr>
        <w:t>аличие программы подготовки и переподготовки кадров для повышения профессиональной квалификации;</w:t>
      </w:r>
    </w:p>
    <w:p w14:paraId="0BC8F7E1" w14:textId="77777777" w:rsidR="00DD054C" w:rsidRPr="00520DDF" w:rsidRDefault="00F30EB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4.7.4.2 В</w:t>
      </w:r>
      <w:r w:rsidR="00DD054C" w:rsidRPr="00520DDF">
        <w:rPr>
          <w:rFonts w:ascii="Times New Roman" w:eastAsia="Times New Roman" w:hAnsi="Times New Roman" w:cs="Times New Roman"/>
          <w:sz w:val="24"/>
          <w:szCs w:val="24"/>
        </w:rPr>
        <w:t>ыделение средств на подготовку и переподготовку кадров с целью повышения профессиональной квалификации;</w:t>
      </w:r>
    </w:p>
    <w:p w14:paraId="37DA2146" w14:textId="77777777" w:rsidR="00DD054C" w:rsidRPr="00520DDF" w:rsidRDefault="00F30EB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4.7.4.3 В</w:t>
      </w:r>
      <w:r w:rsidR="00DD054C" w:rsidRPr="00520DDF">
        <w:rPr>
          <w:rFonts w:ascii="Times New Roman" w:eastAsia="Times New Roman" w:hAnsi="Times New Roman" w:cs="Times New Roman"/>
          <w:sz w:val="24"/>
          <w:szCs w:val="24"/>
        </w:rPr>
        <w:t>ыполнение программы подготовки и переподготовки кадров для повышения профессиональной квалификации;</w:t>
      </w:r>
    </w:p>
    <w:p w14:paraId="463B3D2E" w14:textId="77777777" w:rsidR="00DD054C" w:rsidRPr="00520DDF" w:rsidRDefault="00F30EB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4.7.4.4 П</w:t>
      </w:r>
      <w:r w:rsidR="00DD054C" w:rsidRPr="00520DDF">
        <w:rPr>
          <w:rFonts w:ascii="Times New Roman" w:eastAsia="Times New Roman" w:hAnsi="Times New Roman" w:cs="Times New Roman"/>
          <w:sz w:val="24"/>
          <w:szCs w:val="24"/>
        </w:rPr>
        <w:t>редоставление дополнительного специального обучения, затрагивающего экологические и технические аспекты лесоуправления и лесопользования;</w:t>
      </w:r>
    </w:p>
    <w:p w14:paraId="69A6F88E" w14:textId="77777777" w:rsidR="00DD054C" w:rsidRPr="00520DDF" w:rsidRDefault="00F30EB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4.7.4.5 П</w:t>
      </w:r>
      <w:r w:rsidR="00DD054C" w:rsidRPr="00520DDF">
        <w:rPr>
          <w:rFonts w:ascii="Times New Roman" w:eastAsia="Times New Roman" w:hAnsi="Times New Roman" w:cs="Times New Roman"/>
          <w:sz w:val="24"/>
          <w:szCs w:val="24"/>
        </w:rPr>
        <w:t>овышение квалификации работников и/или прохождение профессиональной переподготовки;</w:t>
      </w:r>
    </w:p>
    <w:p w14:paraId="459A608A" w14:textId="77777777" w:rsidR="00DD054C" w:rsidRPr="00520DDF" w:rsidRDefault="00F30EB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4.7.4.6 Н</w:t>
      </w:r>
      <w:r w:rsidR="00DD054C" w:rsidRPr="00520DDF">
        <w:rPr>
          <w:rFonts w:ascii="Times New Roman" w:eastAsia="Times New Roman" w:hAnsi="Times New Roman" w:cs="Times New Roman"/>
          <w:sz w:val="24"/>
          <w:szCs w:val="24"/>
        </w:rPr>
        <w:t>аличие отчета о подготовке и переподготовке кадров для повышения профессиональной квалификации, в том числе дополнительного специального обучения, затрагивающего экологические и технические аспекты лесоуправления и лесопользования.</w:t>
      </w:r>
    </w:p>
    <w:p w14:paraId="4E7658C3" w14:textId="77777777" w:rsidR="00351AC8" w:rsidRPr="00520DDF" w:rsidRDefault="00351AC8" w:rsidP="00A10B20">
      <w:pPr>
        <w:spacing w:after="0" w:line="240" w:lineRule="auto"/>
        <w:ind w:firstLine="709"/>
        <w:contextualSpacing/>
        <w:jc w:val="both"/>
        <w:rPr>
          <w:rFonts w:ascii="Times New Roman" w:eastAsia="Times New Roman" w:hAnsi="Times New Roman" w:cs="Times New Roman"/>
          <w:sz w:val="24"/>
          <w:szCs w:val="24"/>
        </w:rPr>
      </w:pPr>
    </w:p>
    <w:p w14:paraId="2D380762" w14:textId="77777777" w:rsidR="00351AC8"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F30EBD" w:rsidRPr="00520DDF">
        <w:rPr>
          <w:rFonts w:ascii="Times New Roman" w:eastAsia="Times New Roman" w:hAnsi="Times New Roman" w:cs="Times New Roman"/>
          <w:b/>
          <w:bCs/>
          <w:i/>
          <w:iCs/>
          <w:sz w:val="24"/>
          <w:szCs w:val="24"/>
        </w:rPr>
        <w:t xml:space="preserve">7.5 Критерий: Организация должна обеспечить </w:t>
      </w:r>
      <w:r w:rsidRPr="00520DDF">
        <w:rPr>
          <w:rFonts w:ascii="Times New Roman" w:eastAsia="Times New Roman" w:hAnsi="Times New Roman" w:cs="Times New Roman"/>
          <w:b/>
          <w:bCs/>
          <w:i/>
          <w:iCs/>
          <w:sz w:val="24"/>
          <w:szCs w:val="24"/>
        </w:rPr>
        <w:t>соблюдени</w:t>
      </w:r>
      <w:r w:rsidR="00F30EBD"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юридических и традиционных прав местного населения и коренных народов</w:t>
      </w:r>
    </w:p>
    <w:p w14:paraId="59800C92" w14:textId="77777777" w:rsidR="00F30EBD"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F30EBD" w:rsidRPr="00520DDF">
        <w:rPr>
          <w:rFonts w:ascii="Times New Roman" w:eastAsia="Times New Roman" w:hAnsi="Times New Roman" w:cs="Times New Roman"/>
          <w:b/>
          <w:bCs/>
          <w:i/>
          <w:iCs/>
          <w:sz w:val="24"/>
          <w:szCs w:val="24"/>
        </w:rPr>
        <w:t>:</w:t>
      </w:r>
    </w:p>
    <w:p w14:paraId="206F324E" w14:textId="77777777" w:rsidR="00DD054C" w:rsidRPr="00520DDF" w:rsidRDefault="00F30EB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4.7.5.1 О</w:t>
      </w:r>
      <w:r w:rsidR="00DD054C" w:rsidRPr="00520DDF">
        <w:rPr>
          <w:rFonts w:ascii="Times New Roman" w:eastAsia="Times New Roman" w:hAnsi="Times New Roman" w:cs="Times New Roman"/>
          <w:sz w:val="24"/>
          <w:szCs w:val="24"/>
        </w:rPr>
        <w:t xml:space="preserve">пределение мест проживания и территорий традиционного природопользования местного населения и коренных народов </w:t>
      </w:r>
      <w:hyperlink r:id="rId63" w:history="1">
        <w:r w:rsidR="00DD054C" w:rsidRPr="00520DDF">
          <w:rPr>
            <w:rFonts w:ascii="Times New Roman" w:eastAsia="Times New Roman" w:hAnsi="Times New Roman" w:cs="Times New Roman"/>
            <w:sz w:val="24"/>
            <w:szCs w:val="24"/>
          </w:rPr>
          <w:t>[33]</w:t>
        </w:r>
      </w:hyperlink>
      <w:r w:rsidR="00DD054C" w:rsidRPr="00520DDF">
        <w:rPr>
          <w:rFonts w:ascii="Times New Roman" w:eastAsia="Times New Roman" w:hAnsi="Times New Roman" w:cs="Times New Roman"/>
          <w:sz w:val="24"/>
          <w:szCs w:val="24"/>
        </w:rPr>
        <w:t>;</w:t>
      </w:r>
    </w:p>
    <w:p w14:paraId="64E99813" w14:textId="77777777" w:rsidR="00DD054C" w:rsidRPr="00520DDF" w:rsidRDefault="00F30EB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4.7.5.2 О</w:t>
      </w:r>
      <w:r w:rsidR="00DD054C" w:rsidRPr="00520DDF">
        <w:rPr>
          <w:rFonts w:ascii="Times New Roman" w:eastAsia="Times New Roman" w:hAnsi="Times New Roman" w:cs="Times New Roman"/>
          <w:sz w:val="24"/>
          <w:szCs w:val="24"/>
        </w:rPr>
        <w:t>пределение всех юридических и традиционных прав местного населения и коренных народов</w:t>
      </w:r>
      <w:r w:rsidR="00FB724C" w:rsidRPr="00520DDF">
        <w:rPr>
          <w:rFonts w:ascii="Times New Roman" w:eastAsia="Times New Roman" w:hAnsi="Times New Roman" w:cs="Times New Roman"/>
          <w:sz w:val="24"/>
          <w:szCs w:val="24"/>
        </w:rPr>
        <w:t>[1], [16], [23], [33], [39]</w:t>
      </w:r>
      <w:r w:rsidR="00DD054C" w:rsidRPr="00520DDF">
        <w:rPr>
          <w:rFonts w:ascii="Times New Roman" w:eastAsia="Times New Roman" w:hAnsi="Times New Roman" w:cs="Times New Roman"/>
          <w:sz w:val="24"/>
          <w:szCs w:val="24"/>
        </w:rPr>
        <w:t>;</w:t>
      </w:r>
    </w:p>
    <w:p w14:paraId="707C0484" w14:textId="77777777" w:rsidR="00351AC8" w:rsidRPr="00520DDF" w:rsidRDefault="00F30EBD" w:rsidP="00A10B20">
      <w:pPr>
        <w:pStyle w:val="a6"/>
        <w:tabs>
          <w:tab w:val="left" w:pos="0"/>
        </w:tabs>
        <w:ind w:left="0"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4.7.5.3 Н</w:t>
      </w:r>
      <w:r w:rsidR="00DD054C" w:rsidRPr="00520DDF">
        <w:rPr>
          <w:rFonts w:ascii="Times New Roman" w:eastAsia="Times New Roman" w:hAnsi="Times New Roman" w:cs="Times New Roman"/>
          <w:sz w:val="24"/>
          <w:szCs w:val="24"/>
        </w:rPr>
        <w:t>аличие соглашения о соблюдении юридических и традиционных прав местного населения и коренных народов, в том числе о контроле ведения лесного хозяйства;</w:t>
      </w:r>
    </w:p>
    <w:p w14:paraId="60C62035" w14:textId="77777777" w:rsidR="00535A55" w:rsidRPr="00520DDF" w:rsidRDefault="00535A55" w:rsidP="00A10B20">
      <w:pPr>
        <w:pStyle w:val="a6"/>
        <w:tabs>
          <w:tab w:val="left" w:pos="0"/>
        </w:tabs>
        <w:ind w:left="0" w:firstLine="709"/>
        <w:contextualSpacing/>
        <w:jc w:val="both"/>
        <w:rPr>
          <w:rFonts w:ascii="Times New Roman" w:hAnsi="Times New Roman" w:cs="Times New Roman"/>
          <w:sz w:val="24"/>
          <w:szCs w:val="24"/>
        </w:rPr>
      </w:pPr>
      <w:r w:rsidRPr="00520DDF">
        <w:rPr>
          <w:rFonts w:ascii="Times New Roman" w:hAnsi="Times New Roman" w:cs="Times New Roman"/>
          <w:sz w:val="24"/>
          <w:szCs w:val="24"/>
        </w:rPr>
        <w:t xml:space="preserve">Примечание - </w:t>
      </w:r>
      <w:r w:rsidR="00F30EBD" w:rsidRPr="00520DDF">
        <w:rPr>
          <w:rFonts w:ascii="Times New Roman" w:hAnsi="Times New Roman" w:cs="Times New Roman"/>
          <w:sz w:val="24"/>
          <w:szCs w:val="24"/>
        </w:rPr>
        <w:t>Д</w:t>
      </w:r>
      <w:r w:rsidRPr="00520DDF">
        <w:rPr>
          <w:rFonts w:ascii="Times New Roman" w:hAnsi="Times New Roman" w:cs="Times New Roman"/>
          <w:sz w:val="24"/>
          <w:szCs w:val="24"/>
        </w:rPr>
        <w:t>ля случаев, когда объем прав еще не установлен, или в случае возникновения споров применяется порядок честного и справедливого разрешения споров. В таких случаях управляющие лесохозяйственными предприятиями должны, в качестве временной меры, предоставить сторонам разумные возможности участия в принятии решений по лесоуправлению с учетом порядка, ролей и ответственности, установленных в политиках и законах на территории, где проводится сертификация.</w:t>
      </w:r>
    </w:p>
    <w:p w14:paraId="2BCE6C98" w14:textId="77777777" w:rsidR="00DD054C" w:rsidRPr="00520DDF" w:rsidRDefault="00F30EB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4.7.5.4 О</w:t>
      </w:r>
      <w:r w:rsidR="00DD054C" w:rsidRPr="00520DDF">
        <w:rPr>
          <w:rFonts w:ascii="Times New Roman" w:eastAsia="Times New Roman" w:hAnsi="Times New Roman" w:cs="Times New Roman"/>
          <w:sz w:val="24"/>
          <w:szCs w:val="24"/>
        </w:rPr>
        <w:t>существление деятельности с соблюдением юридических прав местного населения и коренных народов на традиционное природопользование.</w:t>
      </w:r>
    </w:p>
    <w:p w14:paraId="2928C6CE" w14:textId="77777777" w:rsidR="00351AC8" w:rsidRPr="00520DDF" w:rsidRDefault="00351AC8" w:rsidP="00A10B20">
      <w:pPr>
        <w:spacing w:after="0" w:line="240" w:lineRule="auto"/>
        <w:ind w:firstLine="709"/>
        <w:contextualSpacing/>
        <w:jc w:val="both"/>
        <w:rPr>
          <w:rFonts w:ascii="Times New Roman" w:eastAsia="Times New Roman" w:hAnsi="Times New Roman" w:cs="Times New Roman"/>
          <w:sz w:val="24"/>
          <w:szCs w:val="24"/>
        </w:rPr>
      </w:pPr>
    </w:p>
    <w:p w14:paraId="1C5FA089" w14:textId="77777777" w:rsidR="00351AC8"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F30EBD" w:rsidRPr="00520DDF">
        <w:rPr>
          <w:rFonts w:ascii="Times New Roman" w:eastAsia="Times New Roman" w:hAnsi="Times New Roman" w:cs="Times New Roman"/>
          <w:b/>
          <w:bCs/>
          <w:i/>
          <w:iCs/>
          <w:sz w:val="24"/>
          <w:szCs w:val="24"/>
        </w:rPr>
        <w:t>7.</w:t>
      </w:r>
      <w:r w:rsidRPr="00520DDF">
        <w:rPr>
          <w:rFonts w:ascii="Times New Roman" w:eastAsia="Times New Roman" w:hAnsi="Times New Roman" w:cs="Times New Roman"/>
          <w:b/>
          <w:bCs/>
          <w:i/>
          <w:iCs/>
          <w:sz w:val="24"/>
          <w:szCs w:val="24"/>
        </w:rPr>
        <w:t xml:space="preserve">6 </w:t>
      </w:r>
      <w:r w:rsidR="00F30EBD" w:rsidRPr="00520DDF">
        <w:rPr>
          <w:rFonts w:ascii="Times New Roman" w:eastAsia="Times New Roman" w:hAnsi="Times New Roman" w:cs="Times New Roman"/>
          <w:b/>
          <w:bCs/>
          <w:i/>
          <w:iCs/>
          <w:sz w:val="24"/>
          <w:szCs w:val="24"/>
        </w:rPr>
        <w:t xml:space="preserve">Критерий: Организация должна обеспечить </w:t>
      </w:r>
      <w:r w:rsidRPr="00520DDF">
        <w:rPr>
          <w:rFonts w:ascii="Times New Roman" w:eastAsia="Times New Roman" w:hAnsi="Times New Roman" w:cs="Times New Roman"/>
          <w:b/>
          <w:bCs/>
          <w:i/>
          <w:iCs/>
          <w:sz w:val="24"/>
          <w:szCs w:val="24"/>
        </w:rPr>
        <w:t>создани</w:t>
      </w:r>
      <w:r w:rsidR="00F30EBD"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условий для приоритетного предоставления работы местному населению</w:t>
      </w:r>
      <w:r w:rsidR="00A0797A" w:rsidRPr="00520DDF">
        <w:rPr>
          <w:rFonts w:ascii="Times New Roman" w:eastAsia="Times New Roman" w:hAnsi="Times New Roman" w:cs="Times New Roman"/>
          <w:b/>
          <w:bCs/>
          <w:i/>
          <w:iCs/>
          <w:sz w:val="24"/>
          <w:szCs w:val="24"/>
        </w:rPr>
        <w:t xml:space="preserve"> и коренным народам</w:t>
      </w:r>
    </w:p>
    <w:p w14:paraId="1B9E5720" w14:textId="77777777" w:rsidR="00F30EBD"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F30EBD" w:rsidRPr="00520DDF">
        <w:rPr>
          <w:rFonts w:ascii="Times New Roman" w:eastAsia="Times New Roman" w:hAnsi="Times New Roman" w:cs="Times New Roman"/>
          <w:b/>
          <w:bCs/>
          <w:i/>
          <w:iCs/>
          <w:sz w:val="24"/>
          <w:szCs w:val="24"/>
        </w:rPr>
        <w:t>:</w:t>
      </w:r>
    </w:p>
    <w:p w14:paraId="248138AC" w14:textId="77777777" w:rsidR="00E8419D" w:rsidRPr="00520DDF" w:rsidRDefault="00F30EB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4.7.6.1 П</w:t>
      </w:r>
      <w:r w:rsidR="00E8419D" w:rsidRPr="00520DDF">
        <w:rPr>
          <w:rFonts w:ascii="Times New Roman" w:eastAsia="Times New Roman" w:hAnsi="Times New Roman" w:cs="Times New Roman"/>
          <w:sz w:val="24"/>
          <w:szCs w:val="24"/>
        </w:rPr>
        <w:t>ринятие политики занятости, включающей равные возможности и отсутствие дискриминации:</w:t>
      </w:r>
    </w:p>
    <w:p w14:paraId="0C67F45B" w14:textId="77777777" w:rsidR="00E8419D" w:rsidRPr="00520DDF" w:rsidRDefault="00E8419D" w:rsidP="00F30EBD">
      <w:pPr>
        <w:pStyle w:val="a6"/>
        <w:numPr>
          <w:ilvl w:val="0"/>
          <w:numId w:val="20"/>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приоритетное трудоустройство местных жителей, </w:t>
      </w:r>
    </w:p>
    <w:p w14:paraId="0B1600AF" w14:textId="77777777" w:rsidR="00E8419D" w:rsidRPr="00520DDF" w:rsidRDefault="00E8419D" w:rsidP="00F30EBD">
      <w:pPr>
        <w:pStyle w:val="a6"/>
        <w:numPr>
          <w:ilvl w:val="0"/>
          <w:numId w:val="20"/>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профессиональную подготовку</w:t>
      </w:r>
      <w:r w:rsidR="002C3E14" w:rsidRPr="00520DDF">
        <w:rPr>
          <w:rFonts w:ascii="Times New Roman" w:eastAsia="Times New Roman" w:hAnsi="Times New Roman" w:cs="Times New Roman"/>
          <w:sz w:val="24"/>
          <w:szCs w:val="24"/>
        </w:rPr>
        <w:t xml:space="preserve">, обучение </w:t>
      </w:r>
      <w:r w:rsidRPr="00520DDF">
        <w:rPr>
          <w:rFonts w:ascii="Times New Roman" w:eastAsia="Times New Roman" w:hAnsi="Times New Roman" w:cs="Times New Roman"/>
          <w:sz w:val="24"/>
          <w:szCs w:val="24"/>
        </w:rPr>
        <w:t>новых кадров из местного населения</w:t>
      </w:r>
      <w:r w:rsidR="00285C71" w:rsidRPr="00520DDF">
        <w:rPr>
          <w:rFonts w:ascii="Times New Roman" w:eastAsia="Times New Roman" w:hAnsi="Times New Roman" w:cs="Times New Roman"/>
          <w:sz w:val="24"/>
          <w:szCs w:val="24"/>
        </w:rPr>
        <w:t xml:space="preserve"> и коренных народов</w:t>
      </w:r>
      <w:r w:rsidRPr="00520DDF">
        <w:rPr>
          <w:rFonts w:ascii="Times New Roman" w:eastAsia="Times New Roman" w:hAnsi="Times New Roman" w:cs="Times New Roman"/>
          <w:sz w:val="24"/>
          <w:szCs w:val="24"/>
        </w:rPr>
        <w:t>,</w:t>
      </w:r>
    </w:p>
    <w:p w14:paraId="6624E0D6" w14:textId="77777777" w:rsidR="00E8419D" w:rsidRPr="00520DDF" w:rsidRDefault="00E8419D" w:rsidP="00F30EBD">
      <w:pPr>
        <w:pStyle w:val="a6"/>
        <w:numPr>
          <w:ilvl w:val="0"/>
          <w:numId w:val="20"/>
        </w:numPr>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поощрение гендерного равенства.</w:t>
      </w:r>
    </w:p>
    <w:p w14:paraId="2FD2527A" w14:textId="77777777" w:rsidR="00DD054C" w:rsidRPr="00520DDF" w:rsidRDefault="00F30EBD"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4.7.6.2 Р</w:t>
      </w:r>
      <w:r w:rsidR="00DD054C" w:rsidRPr="00520DDF">
        <w:rPr>
          <w:rFonts w:ascii="Times New Roman" w:eastAsia="Times New Roman" w:hAnsi="Times New Roman" w:cs="Times New Roman"/>
          <w:sz w:val="24"/>
          <w:szCs w:val="24"/>
        </w:rPr>
        <w:t>еализацию политики занятости, приоритетного трудоустройства местных жителей</w:t>
      </w:r>
      <w:r w:rsidR="00285C71" w:rsidRPr="00520DDF">
        <w:rPr>
          <w:rFonts w:ascii="Times New Roman" w:eastAsia="Times New Roman" w:hAnsi="Times New Roman" w:cs="Times New Roman"/>
          <w:sz w:val="24"/>
          <w:szCs w:val="24"/>
        </w:rPr>
        <w:t xml:space="preserve"> и коренных народов</w:t>
      </w:r>
      <w:r w:rsidR="00DD054C" w:rsidRPr="00520DDF">
        <w:rPr>
          <w:rFonts w:ascii="Times New Roman" w:eastAsia="Times New Roman" w:hAnsi="Times New Roman" w:cs="Times New Roman"/>
          <w:sz w:val="24"/>
          <w:szCs w:val="24"/>
        </w:rPr>
        <w:t>;</w:t>
      </w:r>
    </w:p>
    <w:p w14:paraId="32B2D8E7" w14:textId="77777777" w:rsidR="00DD054C" w:rsidRPr="00520DDF" w:rsidRDefault="00E1508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4.7.6.3 О</w:t>
      </w:r>
      <w:r w:rsidR="00DD054C" w:rsidRPr="00520DDF">
        <w:rPr>
          <w:rFonts w:ascii="Times New Roman" w:eastAsia="Times New Roman" w:hAnsi="Times New Roman" w:cs="Times New Roman"/>
          <w:sz w:val="24"/>
          <w:szCs w:val="24"/>
        </w:rPr>
        <w:t>тсутствие прецедентов, огранич</w:t>
      </w:r>
      <w:r w:rsidR="00285C71" w:rsidRPr="00520DDF">
        <w:rPr>
          <w:rFonts w:ascii="Times New Roman" w:eastAsia="Times New Roman" w:hAnsi="Times New Roman" w:cs="Times New Roman"/>
          <w:sz w:val="24"/>
          <w:szCs w:val="24"/>
        </w:rPr>
        <w:t>ения</w:t>
      </w:r>
      <w:r w:rsidR="00DD054C" w:rsidRPr="00520DDF">
        <w:rPr>
          <w:rFonts w:ascii="Times New Roman" w:eastAsia="Times New Roman" w:hAnsi="Times New Roman" w:cs="Times New Roman"/>
          <w:sz w:val="24"/>
          <w:szCs w:val="24"/>
        </w:rPr>
        <w:t xml:space="preserve"> местно</w:t>
      </w:r>
      <w:r w:rsidR="00285C71" w:rsidRPr="00520DDF">
        <w:rPr>
          <w:rFonts w:ascii="Times New Roman" w:eastAsia="Times New Roman" w:hAnsi="Times New Roman" w:cs="Times New Roman"/>
          <w:sz w:val="24"/>
          <w:szCs w:val="24"/>
        </w:rPr>
        <w:t>го</w:t>
      </w:r>
      <w:r w:rsidR="00DD054C" w:rsidRPr="00520DDF">
        <w:rPr>
          <w:rFonts w:ascii="Times New Roman" w:eastAsia="Times New Roman" w:hAnsi="Times New Roman" w:cs="Times New Roman"/>
          <w:sz w:val="24"/>
          <w:szCs w:val="24"/>
        </w:rPr>
        <w:t xml:space="preserve"> населени</w:t>
      </w:r>
      <w:r w:rsidR="00285C71" w:rsidRPr="00520DDF">
        <w:rPr>
          <w:rFonts w:ascii="Times New Roman" w:eastAsia="Times New Roman" w:hAnsi="Times New Roman" w:cs="Times New Roman"/>
          <w:sz w:val="24"/>
          <w:szCs w:val="24"/>
        </w:rPr>
        <w:t>я и коренных народов</w:t>
      </w:r>
      <w:r w:rsidR="00DD054C" w:rsidRPr="00520DDF">
        <w:rPr>
          <w:rFonts w:ascii="Times New Roman" w:eastAsia="Times New Roman" w:hAnsi="Times New Roman" w:cs="Times New Roman"/>
          <w:sz w:val="24"/>
          <w:szCs w:val="24"/>
        </w:rPr>
        <w:t xml:space="preserve"> в возможностях трудоустройства;</w:t>
      </w:r>
    </w:p>
    <w:p w14:paraId="1237F3CE" w14:textId="77777777" w:rsidR="00DD054C" w:rsidRPr="00520DDF" w:rsidRDefault="00E1508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4.7.6.4 В</w:t>
      </w:r>
      <w:r w:rsidR="00DD054C" w:rsidRPr="00520DDF">
        <w:rPr>
          <w:rFonts w:ascii="Times New Roman" w:eastAsia="Times New Roman" w:hAnsi="Times New Roman" w:cs="Times New Roman"/>
          <w:sz w:val="24"/>
          <w:szCs w:val="24"/>
        </w:rPr>
        <w:t>недрение политики профессиональной подготовки</w:t>
      </w:r>
      <w:r w:rsidR="002C3E14" w:rsidRPr="00520DDF">
        <w:rPr>
          <w:rFonts w:ascii="Times New Roman" w:eastAsia="Times New Roman" w:hAnsi="Times New Roman" w:cs="Times New Roman"/>
          <w:sz w:val="24"/>
          <w:szCs w:val="24"/>
        </w:rPr>
        <w:t>, обучения</w:t>
      </w:r>
      <w:r w:rsidR="00DD054C" w:rsidRPr="00520DDF">
        <w:rPr>
          <w:rFonts w:ascii="Times New Roman" w:eastAsia="Times New Roman" w:hAnsi="Times New Roman" w:cs="Times New Roman"/>
          <w:sz w:val="24"/>
          <w:szCs w:val="24"/>
        </w:rPr>
        <w:t xml:space="preserve"> нов</w:t>
      </w:r>
      <w:r w:rsidR="00E8419D" w:rsidRPr="00520DDF">
        <w:rPr>
          <w:rFonts w:ascii="Times New Roman" w:eastAsia="Times New Roman" w:hAnsi="Times New Roman" w:cs="Times New Roman"/>
          <w:sz w:val="24"/>
          <w:szCs w:val="24"/>
        </w:rPr>
        <w:t>ых кадров из местного населения</w:t>
      </w:r>
      <w:r w:rsidR="00285C71" w:rsidRPr="00520DDF">
        <w:rPr>
          <w:rFonts w:ascii="Times New Roman" w:eastAsia="Times New Roman" w:hAnsi="Times New Roman" w:cs="Times New Roman"/>
          <w:sz w:val="24"/>
          <w:szCs w:val="24"/>
        </w:rPr>
        <w:t>, поддержания гендерного равенства</w:t>
      </w:r>
      <w:r w:rsidR="00E8419D" w:rsidRPr="00520DDF">
        <w:rPr>
          <w:rFonts w:ascii="Times New Roman" w:eastAsia="Times New Roman" w:hAnsi="Times New Roman" w:cs="Times New Roman"/>
          <w:sz w:val="24"/>
          <w:szCs w:val="24"/>
        </w:rPr>
        <w:t>.</w:t>
      </w:r>
    </w:p>
    <w:p w14:paraId="0790F02B" w14:textId="77777777" w:rsidR="00351AC8" w:rsidRPr="00520DDF" w:rsidRDefault="00351AC8" w:rsidP="00A10B20">
      <w:pPr>
        <w:spacing w:after="0" w:line="240" w:lineRule="auto"/>
        <w:ind w:firstLine="709"/>
        <w:contextualSpacing/>
        <w:jc w:val="both"/>
        <w:rPr>
          <w:rFonts w:ascii="Times New Roman" w:eastAsia="Times New Roman" w:hAnsi="Times New Roman" w:cs="Times New Roman"/>
          <w:sz w:val="24"/>
          <w:szCs w:val="24"/>
        </w:rPr>
      </w:pPr>
    </w:p>
    <w:p w14:paraId="5E5A5C4A" w14:textId="77777777" w:rsidR="00FA2C76"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E15088" w:rsidRPr="00520DDF">
        <w:rPr>
          <w:rFonts w:ascii="Times New Roman" w:eastAsia="Times New Roman" w:hAnsi="Times New Roman" w:cs="Times New Roman"/>
          <w:b/>
          <w:bCs/>
          <w:i/>
          <w:iCs/>
          <w:sz w:val="24"/>
          <w:szCs w:val="24"/>
        </w:rPr>
        <w:t xml:space="preserve">7.7Критерий: Организация должна обеспечить </w:t>
      </w:r>
      <w:r w:rsidRPr="00520DDF">
        <w:rPr>
          <w:rFonts w:ascii="Times New Roman" w:eastAsia="Times New Roman" w:hAnsi="Times New Roman" w:cs="Times New Roman"/>
          <w:b/>
          <w:bCs/>
          <w:i/>
          <w:iCs/>
          <w:sz w:val="24"/>
          <w:szCs w:val="24"/>
        </w:rPr>
        <w:t>создани</w:t>
      </w:r>
      <w:r w:rsidR="00E15088"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условий для экономического развития </w:t>
      </w:r>
      <w:r w:rsidR="00E15088" w:rsidRPr="00520DDF">
        <w:rPr>
          <w:rFonts w:ascii="Times New Roman" w:eastAsia="Times New Roman" w:hAnsi="Times New Roman" w:cs="Times New Roman"/>
          <w:b/>
          <w:bCs/>
          <w:i/>
          <w:iCs/>
          <w:sz w:val="24"/>
          <w:szCs w:val="24"/>
        </w:rPr>
        <w:t>местной экономики</w:t>
      </w:r>
    </w:p>
    <w:p w14:paraId="4B936557" w14:textId="77777777" w:rsidR="00E15088"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lastRenderedPageBreak/>
        <w:t>Индикаторы</w:t>
      </w:r>
      <w:r w:rsidR="00E15088" w:rsidRPr="00520DDF">
        <w:rPr>
          <w:rFonts w:ascii="Times New Roman" w:eastAsia="Times New Roman" w:hAnsi="Times New Roman" w:cs="Times New Roman"/>
          <w:b/>
          <w:bCs/>
          <w:i/>
          <w:iCs/>
          <w:sz w:val="24"/>
          <w:szCs w:val="24"/>
        </w:rPr>
        <w:t>:</w:t>
      </w:r>
    </w:p>
    <w:p w14:paraId="70A38801" w14:textId="77777777" w:rsidR="00DD054C" w:rsidRPr="00520DDF" w:rsidRDefault="00E1508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4.7.7.1 О</w:t>
      </w:r>
      <w:r w:rsidR="00DD054C" w:rsidRPr="00520DDF">
        <w:rPr>
          <w:rFonts w:ascii="Times New Roman" w:eastAsia="Times New Roman" w:hAnsi="Times New Roman" w:cs="Times New Roman"/>
          <w:sz w:val="24"/>
          <w:szCs w:val="24"/>
        </w:rPr>
        <w:t>сведомленность руководства о потенциальных продуктах и услугах леса</w:t>
      </w:r>
      <w:r w:rsidR="00FA2C76" w:rsidRPr="00520DDF">
        <w:rPr>
          <w:rFonts w:ascii="Times New Roman" w:eastAsia="Times New Roman" w:hAnsi="Times New Roman" w:cs="Times New Roman"/>
          <w:sz w:val="24"/>
          <w:szCs w:val="24"/>
        </w:rPr>
        <w:t xml:space="preserve"> для местной экономики</w:t>
      </w:r>
      <w:r w:rsidR="00DD054C" w:rsidRPr="00520DDF">
        <w:rPr>
          <w:rFonts w:ascii="Times New Roman" w:eastAsia="Times New Roman" w:hAnsi="Times New Roman" w:cs="Times New Roman"/>
          <w:sz w:val="24"/>
          <w:szCs w:val="24"/>
        </w:rPr>
        <w:t>;</w:t>
      </w:r>
    </w:p>
    <w:p w14:paraId="4CA5808E" w14:textId="77777777" w:rsidR="00DD054C" w:rsidRPr="00520DDF" w:rsidRDefault="00E1508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4.7.7.2 О</w:t>
      </w:r>
      <w:r w:rsidR="00DD054C" w:rsidRPr="00520DDF">
        <w:rPr>
          <w:rFonts w:ascii="Times New Roman" w:eastAsia="Times New Roman" w:hAnsi="Times New Roman" w:cs="Times New Roman"/>
          <w:sz w:val="24"/>
          <w:szCs w:val="24"/>
        </w:rPr>
        <w:t xml:space="preserve">сведомленность руководства о возможных источниках доходов от реализации </w:t>
      </w:r>
      <w:r w:rsidR="00FA2C76" w:rsidRPr="00520DDF">
        <w:rPr>
          <w:rFonts w:ascii="Times New Roman" w:eastAsia="Times New Roman" w:hAnsi="Times New Roman" w:cs="Times New Roman"/>
          <w:sz w:val="24"/>
          <w:szCs w:val="24"/>
        </w:rPr>
        <w:t xml:space="preserve">древесных и </w:t>
      </w:r>
      <w:r w:rsidR="00DD054C" w:rsidRPr="00520DDF">
        <w:rPr>
          <w:rFonts w:ascii="Times New Roman" w:eastAsia="Times New Roman" w:hAnsi="Times New Roman" w:cs="Times New Roman"/>
          <w:sz w:val="24"/>
          <w:szCs w:val="24"/>
        </w:rPr>
        <w:t>недревесных продуктов леса и услуг леса, таких как туризм, экотуризм, предоставление своей территории для расширения кормовой базы охотничьих хозяйств;</w:t>
      </w:r>
    </w:p>
    <w:p w14:paraId="04419A89" w14:textId="77777777" w:rsidR="00DD054C" w:rsidRPr="00520DDF" w:rsidRDefault="00E1508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4.7.7.3 Р</w:t>
      </w:r>
      <w:r w:rsidR="00DD054C" w:rsidRPr="00520DDF">
        <w:rPr>
          <w:rFonts w:ascii="Times New Roman" w:eastAsia="Times New Roman" w:hAnsi="Times New Roman" w:cs="Times New Roman"/>
          <w:sz w:val="24"/>
          <w:szCs w:val="24"/>
        </w:rPr>
        <w:t>еализацию собственной программы или принятие участия в программе диверсификации местной экономики;</w:t>
      </w:r>
    </w:p>
    <w:p w14:paraId="63D2302A" w14:textId="77777777" w:rsidR="00DD054C" w:rsidRPr="00520DDF" w:rsidRDefault="00E1508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4.7.7.4 П</w:t>
      </w:r>
      <w:r w:rsidR="00DD054C" w:rsidRPr="00520DDF">
        <w:rPr>
          <w:rFonts w:ascii="Times New Roman" w:eastAsia="Times New Roman" w:hAnsi="Times New Roman" w:cs="Times New Roman"/>
          <w:sz w:val="24"/>
          <w:szCs w:val="24"/>
        </w:rPr>
        <w:t>редоставление местным потребителям информации по ассортименту выпускаемой продукции и предоставляемым услугам;</w:t>
      </w:r>
    </w:p>
    <w:p w14:paraId="118EB685" w14:textId="77777777" w:rsidR="00DD054C" w:rsidRPr="00520DDF" w:rsidRDefault="00E1508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4.7.7.5 П</w:t>
      </w:r>
      <w:r w:rsidR="00DD054C" w:rsidRPr="00520DDF">
        <w:rPr>
          <w:rFonts w:ascii="Times New Roman" w:eastAsia="Times New Roman" w:hAnsi="Times New Roman" w:cs="Times New Roman"/>
          <w:sz w:val="24"/>
          <w:szCs w:val="24"/>
        </w:rPr>
        <w:t>ереработку лесного сырья преимущественно на собственных производственных мощностях или поставку его на перерабатывающие предприятия, если таковые имеются в районах их заготовки и экономически обоснованы;</w:t>
      </w:r>
    </w:p>
    <w:p w14:paraId="2AFCB813" w14:textId="77777777" w:rsidR="00DD054C" w:rsidRPr="00520DDF" w:rsidRDefault="00E1508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4.7.7.6 Н</w:t>
      </w:r>
      <w:r w:rsidR="00DD054C" w:rsidRPr="00520DDF">
        <w:rPr>
          <w:rFonts w:ascii="Times New Roman" w:eastAsia="Times New Roman" w:hAnsi="Times New Roman" w:cs="Times New Roman"/>
          <w:sz w:val="24"/>
          <w:szCs w:val="24"/>
        </w:rPr>
        <w:t>аличие плана или предусмотрение и принятие участия в региональной программе по развитию инфраструктуры лесных поселков;</w:t>
      </w:r>
    </w:p>
    <w:p w14:paraId="3C2E8DBD" w14:textId="77777777" w:rsidR="00DD054C" w:rsidRPr="00520DDF" w:rsidRDefault="00E1508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4.7.7.7 П</w:t>
      </w:r>
      <w:r w:rsidR="00DD054C" w:rsidRPr="00520DDF">
        <w:rPr>
          <w:rFonts w:ascii="Times New Roman" w:eastAsia="Times New Roman" w:hAnsi="Times New Roman" w:cs="Times New Roman"/>
          <w:sz w:val="24"/>
          <w:szCs w:val="24"/>
        </w:rPr>
        <w:t>ринятие участия в поддержании социальной инфраструктуры лесных поселков и оказание помощи местному населению;</w:t>
      </w:r>
    </w:p>
    <w:p w14:paraId="61006785" w14:textId="77777777" w:rsidR="00DD054C" w:rsidRPr="00520DDF" w:rsidRDefault="00E1508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4.7.7.8 И</w:t>
      </w:r>
      <w:r w:rsidR="00DD054C" w:rsidRPr="00520DDF">
        <w:rPr>
          <w:rFonts w:ascii="Times New Roman" w:eastAsia="Times New Roman" w:hAnsi="Times New Roman" w:cs="Times New Roman"/>
          <w:sz w:val="24"/>
          <w:szCs w:val="24"/>
        </w:rPr>
        <w:t xml:space="preserve">спользование возможности производства широкого спектра </w:t>
      </w:r>
      <w:r w:rsidRPr="00520DDF">
        <w:rPr>
          <w:rFonts w:ascii="Times New Roman" w:eastAsia="Times New Roman" w:hAnsi="Times New Roman" w:cs="Times New Roman"/>
          <w:sz w:val="24"/>
          <w:szCs w:val="24"/>
        </w:rPr>
        <w:t>древесных и недревесных</w:t>
      </w:r>
      <w:r w:rsidR="00DD054C" w:rsidRPr="00520DDF">
        <w:rPr>
          <w:rFonts w:ascii="Times New Roman" w:eastAsia="Times New Roman" w:hAnsi="Times New Roman" w:cs="Times New Roman"/>
          <w:sz w:val="24"/>
          <w:szCs w:val="24"/>
        </w:rPr>
        <w:t>товаров</w:t>
      </w:r>
      <w:r w:rsidRPr="00520DDF">
        <w:rPr>
          <w:rFonts w:ascii="Times New Roman" w:eastAsia="Times New Roman" w:hAnsi="Times New Roman" w:cs="Times New Roman"/>
          <w:sz w:val="24"/>
          <w:szCs w:val="24"/>
        </w:rPr>
        <w:t>, а также</w:t>
      </w:r>
      <w:r w:rsidR="00DD054C" w:rsidRPr="00520DDF">
        <w:rPr>
          <w:rFonts w:ascii="Times New Roman" w:eastAsia="Times New Roman" w:hAnsi="Times New Roman" w:cs="Times New Roman"/>
          <w:sz w:val="24"/>
          <w:szCs w:val="24"/>
        </w:rPr>
        <w:t xml:space="preserve"> услуг для местного населения;</w:t>
      </w:r>
    </w:p>
    <w:p w14:paraId="67904DAE" w14:textId="77777777" w:rsidR="00DD054C" w:rsidRPr="00520DDF" w:rsidRDefault="00E15088"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4.7.7.9 Н</w:t>
      </w:r>
      <w:r w:rsidR="00DD054C" w:rsidRPr="00520DDF">
        <w:rPr>
          <w:rFonts w:ascii="Times New Roman" w:eastAsia="Times New Roman" w:hAnsi="Times New Roman" w:cs="Times New Roman"/>
          <w:sz w:val="24"/>
          <w:szCs w:val="24"/>
        </w:rPr>
        <w:t>аличие ассортимента продукции и услуг;</w:t>
      </w:r>
    </w:p>
    <w:p w14:paraId="2600E96C" w14:textId="77777777" w:rsidR="00DD054C" w:rsidRPr="00520DDF" w:rsidRDefault="00FB7EE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4.7.7.10 Н</w:t>
      </w:r>
      <w:r w:rsidR="00DD054C" w:rsidRPr="00520DDF">
        <w:rPr>
          <w:rFonts w:ascii="Times New Roman" w:eastAsia="Times New Roman" w:hAnsi="Times New Roman" w:cs="Times New Roman"/>
          <w:sz w:val="24"/>
          <w:szCs w:val="24"/>
        </w:rPr>
        <w:t>аличие списка покупателей произведенной лесопродукции;</w:t>
      </w:r>
    </w:p>
    <w:p w14:paraId="0C07AC94" w14:textId="77777777" w:rsidR="00DD054C" w:rsidRPr="00520DDF" w:rsidRDefault="00FB7EE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4.7.7.11 Н</w:t>
      </w:r>
      <w:r w:rsidR="00DD054C" w:rsidRPr="00520DDF">
        <w:rPr>
          <w:rFonts w:ascii="Times New Roman" w:eastAsia="Times New Roman" w:hAnsi="Times New Roman" w:cs="Times New Roman"/>
          <w:sz w:val="24"/>
          <w:szCs w:val="24"/>
        </w:rPr>
        <w:t>аличие сводки затрат и прибыли;</w:t>
      </w:r>
    </w:p>
    <w:p w14:paraId="1D74632A" w14:textId="77777777" w:rsidR="00DD054C" w:rsidRPr="00520DDF" w:rsidRDefault="00FB7EE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4.7.7.12 Н</w:t>
      </w:r>
      <w:r w:rsidR="00DD054C" w:rsidRPr="00520DDF">
        <w:rPr>
          <w:rFonts w:ascii="Times New Roman" w:eastAsia="Times New Roman" w:hAnsi="Times New Roman" w:cs="Times New Roman"/>
          <w:sz w:val="24"/>
          <w:szCs w:val="24"/>
        </w:rPr>
        <w:t>аличие плана расширения ассортимента выпускаемых товаров и предоставляемых услуг.</w:t>
      </w:r>
    </w:p>
    <w:p w14:paraId="150CFAFB" w14:textId="77777777" w:rsidR="0038781B" w:rsidRPr="00520DDF" w:rsidRDefault="0038781B" w:rsidP="00A10B20">
      <w:pPr>
        <w:spacing w:after="0" w:line="240" w:lineRule="auto"/>
        <w:ind w:firstLine="709"/>
        <w:contextualSpacing/>
        <w:jc w:val="both"/>
        <w:rPr>
          <w:rFonts w:ascii="Times New Roman" w:eastAsia="Times New Roman" w:hAnsi="Times New Roman" w:cs="Times New Roman"/>
          <w:sz w:val="24"/>
          <w:szCs w:val="24"/>
        </w:rPr>
      </w:pPr>
    </w:p>
    <w:p w14:paraId="2E0535EB" w14:textId="77777777" w:rsidR="0038781B"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FB7EEB" w:rsidRPr="00520DDF">
        <w:rPr>
          <w:rFonts w:ascii="Times New Roman" w:eastAsia="Times New Roman" w:hAnsi="Times New Roman" w:cs="Times New Roman"/>
          <w:b/>
          <w:bCs/>
          <w:i/>
          <w:iCs/>
          <w:sz w:val="24"/>
          <w:szCs w:val="24"/>
        </w:rPr>
        <w:t>7.8</w:t>
      </w:r>
      <w:r w:rsidRPr="00520DDF">
        <w:rPr>
          <w:rFonts w:ascii="Times New Roman" w:eastAsia="Times New Roman" w:hAnsi="Times New Roman" w:cs="Times New Roman"/>
          <w:b/>
          <w:bCs/>
          <w:i/>
          <w:iCs/>
          <w:sz w:val="24"/>
          <w:szCs w:val="24"/>
        </w:rPr>
        <w:t xml:space="preserve"> Критерий</w:t>
      </w:r>
      <w:r w:rsidR="00FB7EEB" w:rsidRPr="00520DDF">
        <w:rPr>
          <w:rFonts w:ascii="Times New Roman" w:eastAsia="Times New Roman" w:hAnsi="Times New Roman" w:cs="Times New Roman"/>
          <w:b/>
          <w:bCs/>
          <w:i/>
          <w:iCs/>
          <w:sz w:val="24"/>
          <w:szCs w:val="24"/>
        </w:rPr>
        <w:t>: Организация должна обеспечить</w:t>
      </w:r>
      <w:r w:rsidRPr="00520DDF">
        <w:rPr>
          <w:rFonts w:ascii="Times New Roman" w:eastAsia="Times New Roman" w:hAnsi="Times New Roman" w:cs="Times New Roman"/>
          <w:b/>
          <w:bCs/>
          <w:i/>
          <w:iCs/>
          <w:sz w:val="24"/>
          <w:szCs w:val="24"/>
        </w:rPr>
        <w:t xml:space="preserve"> участи</w:t>
      </w:r>
      <w:r w:rsidR="00FB7EEB"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местного населения</w:t>
      </w:r>
      <w:r w:rsidR="003157F7" w:rsidRPr="00520DDF">
        <w:rPr>
          <w:rFonts w:ascii="Times New Roman" w:eastAsia="Times New Roman" w:hAnsi="Times New Roman" w:cs="Times New Roman"/>
          <w:b/>
          <w:bCs/>
          <w:i/>
          <w:iCs/>
          <w:sz w:val="24"/>
          <w:szCs w:val="24"/>
        </w:rPr>
        <w:t>, затронутых сторон</w:t>
      </w:r>
      <w:r w:rsidRPr="00520DDF">
        <w:rPr>
          <w:rFonts w:ascii="Times New Roman" w:eastAsia="Times New Roman" w:hAnsi="Times New Roman" w:cs="Times New Roman"/>
          <w:b/>
          <w:bCs/>
          <w:i/>
          <w:iCs/>
          <w:sz w:val="24"/>
          <w:szCs w:val="24"/>
        </w:rPr>
        <w:t xml:space="preserve"> и групп коренных народов</w:t>
      </w:r>
      <w:r w:rsidR="00CE58DD" w:rsidRPr="00520DDF">
        <w:rPr>
          <w:rFonts w:ascii="Times New Roman" w:eastAsia="Times New Roman" w:hAnsi="Times New Roman" w:cs="Times New Roman"/>
          <w:b/>
          <w:bCs/>
          <w:i/>
          <w:iCs/>
          <w:sz w:val="24"/>
          <w:szCs w:val="24"/>
        </w:rPr>
        <w:t xml:space="preserve"> в лесоуправлении и лесопользовании</w:t>
      </w:r>
    </w:p>
    <w:p w14:paraId="18F23DD5" w14:textId="77777777" w:rsidR="00FB7EEB" w:rsidRPr="00520DDF" w:rsidRDefault="00DD054C"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Индикаторы</w:t>
      </w:r>
      <w:r w:rsidR="00FB7EEB" w:rsidRPr="00520DDF">
        <w:rPr>
          <w:rFonts w:ascii="Times New Roman" w:eastAsia="Times New Roman" w:hAnsi="Times New Roman" w:cs="Times New Roman"/>
          <w:b/>
          <w:bCs/>
          <w:i/>
          <w:iCs/>
          <w:sz w:val="24"/>
          <w:szCs w:val="24"/>
        </w:rPr>
        <w:t>:</w:t>
      </w:r>
    </w:p>
    <w:p w14:paraId="203AD678" w14:textId="77777777" w:rsidR="00DD054C" w:rsidRPr="00520DDF" w:rsidRDefault="00FB7EE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4.7.9.1 У</w:t>
      </w:r>
      <w:r w:rsidR="00DD054C" w:rsidRPr="00520DDF">
        <w:rPr>
          <w:rFonts w:ascii="Times New Roman" w:eastAsia="Times New Roman" w:hAnsi="Times New Roman" w:cs="Times New Roman"/>
          <w:sz w:val="24"/>
          <w:szCs w:val="24"/>
        </w:rPr>
        <w:t>становление в планах цели учета многочисленных функций лесов, полезных для общества</w:t>
      </w:r>
      <w:r w:rsidR="00625E50" w:rsidRPr="00520DDF">
        <w:rPr>
          <w:rFonts w:ascii="Times New Roman" w:eastAsia="Times New Roman" w:hAnsi="Times New Roman" w:cs="Times New Roman"/>
          <w:sz w:val="24"/>
          <w:szCs w:val="24"/>
        </w:rPr>
        <w:t>, в том числе местного населения,</w:t>
      </w:r>
      <w:r w:rsidR="00816EFD" w:rsidRPr="00520DDF">
        <w:rPr>
          <w:rFonts w:ascii="Times New Roman" w:eastAsia="Times New Roman" w:hAnsi="Times New Roman" w:cs="Times New Roman"/>
          <w:sz w:val="24"/>
          <w:szCs w:val="24"/>
        </w:rPr>
        <w:t xml:space="preserve"> групп коренных народов</w:t>
      </w:r>
      <w:r w:rsidR="003157F7" w:rsidRPr="00520DDF">
        <w:rPr>
          <w:rFonts w:ascii="Times New Roman" w:eastAsia="Times New Roman" w:hAnsi="Times New Roman" w:cs="Times New Roman"/>
          <w:sz w:val="24"/>
          <w:szCs w:val="24"/>
        </w:rPr>
        <w:t xml:space="preserve"> и затронутых сторон</w:t>
      </w:r>
      <w:r w:rsidR="00DD054C" w:rsidRPr="00520DDF">
        <w:rPr>
          <w:rFonts w:ascii="Times New Roman" w:eastAsia="Times New Roman" w:hAnsi="Times New Roman" w:cs="Times New Roman"/>
          <w:sz w:val="24"/>
          <w:szCs w:val="24"/>
        </w:rPr>
        <w:t>, в частности роли лесного хозяйства в развитии сельских районов, и особенно новых возможностей обеспечения занятости населения, связанной с обеспечением социально-экономических функций лесов;</w:t>
      </w:r>
    </w:p>
    <w:p w14:paraId="0C427504" w14:textId="77777777" w:rsidR="00DD054C" w:rsidRPr="00520DDF" w:rsidRDefault="00FB7EE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4.7.9.2 И</w:t>
      </w:r>
      <w:r w:rsidR="00DD054C" w:rsidRPr="00520DDF">
        <w:rPr>
          <w:rFonts w:ascii="Times New Roman" w:eastAsia="Times New Roman" w:hAnsi="Times New Roman" w:cs="Times New Roman"/>
          <w:sz w:val="24"/>
          <w:szCs w:val="24"/>
        </w:rPr>
        <w:t>нформировани</w:t>
      </w:r>
      <w:r w:rsidRPr="00520DDF">
        <w:rPr>
          <w:rFonts w:ascii="Times New Roman" w:eastAsia="Times New Roman" w:hAnsi="Times New Roman" w:cs="Times New Roman"/>
          <w:sz w:val="24"/>
          <w:szCs w:val="24"/>
        </w:rPr>
        <w:t>е</w:t>
      </w:r>
      <w:r w:rsidR="00DD054C" w:rsidRPr="00520DDF">
        <w:rPr>
          <w:rFonts w:ascii="Times New Roman" w:eastAsia="Times New Roman" w:hAnsi="Times New Roman" w:cs="Times New Roman"/>
          <w:sz w:val="24"/>
          <w:szCs w:val="24"/>
        </w:rPr>
        <w:t xml:space="preserve"> местного населения</w:t>
      </w:r>
      <w:r w:rsidR="003157F7" w:rsidRPr="00520DDF">
        <w:rPr>
          <w:rFonts w:ascii="Times New Roman" w:eastAsia="Times New Roman" w:hAnsi="Times New Roman" w:cs="Times New Roman"/>
          <w:sz w:val="24"/>
          <w:szCs w:val="24"/>
        </w:rPr>
        <w:t xml:space="preserve">, затронутыхсторон </w:t>
      </w:r>
      <w:r w:rsidR="00816EFD" w:rsidRPr="00520DDF">
        <w:rPr>
          <w:rFonts w:ascii="Times New Roman" w:eastAsia="Times New Roman" w:hAnsi="Times New Roman" w:cs="Times New Roman"/>
          <w:sz w:val="24"/>
          <w:szCs w:val="24"/>
        </w:rPr>
        <w:t xml:space="preserve">и групп коренных народов </w:t>
      </w:r>
      <w:r w:rsidR="00DD054C" w:rsidRPr="00520DDF">
        <w:rPr>
          <w:rFonts w:ascii="Times New Roman" w:eastAsia="Times New Roman" w:hAnsi="Times New Roman" w:cs="Times New Roman"/>
          <w:sz w:val="24"/>
          <w:szCs w:val="24"/>
        </w:rPr>
        <w:t>о проводимых проверках деятельности;</w:t>
      </w:r>
    </w:p>
    <w:p w14:paraId="6C8FCF80" w14:textId="77777777" w:rsidR="00DD054C" w:rsidRPr="00520DDF" w:rsidRDefault="00FB7EE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4.7.9.3 С</w:t>
      </w:r>
      <w:r w:rsidR="00DD054C" w:rsidRPr="00520DDF">
        <w:rPr>
          <w:rFonts w:ascii="Times New Roman" w:eastAsia="Times New Roman" w:hAnsi="Times New Roman" w:cs="Times New Roman"/>
          <w:sz w:val="24"/>
          <w:szCs w:val="24"/>
        </w:rPr>
        <w:t>огласование планов лесохозяйственной деятельности и лесопользования с местным населением</w:t>
      </w:r>
      <w:r w:rsidR="003157F7" w:rsidRPr="00520DDF">
        <w:rPr>
          <w:rFonts w:ascii="Times New Roman" w:eastAsia="Times New Roman" w:hAnsi="Times New Roman" w:cs="Times New Roman"/>
          <w:sz w:val="24"/>
          <w:szCs w:val="24"/>
        </w:rPr>
        <w:t>, затронутыми сторонами</w:t>
      </w:r>
      <w:r w:rsidR="00DD054C" w:rsidRPr="00520DDF">
        <w:rPr>
          <w:rFonts w:ascii="Times New Roman" w:eastAsia="Times New Roman" w:hAnsi="Times New Roman" w:cs="Times New Roman"/>
          <w:sz w:val="24"/>
          <w:szCs w:val="24"/>
        </w:rPr>
        <w:t xml:space="preserve"> и группами коренных народов;</w:t>
      </w:r>
    </w:p>
    <w:p w14:paraId="6418526A" w14:textId="77777777" w:rsidR="00DD054C" w:rsidRPr="00520DDF" w:rsidRDefault="00FB7EE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4.7.9.4 П</w:t>
      </w:r>
      <w:r w:rsidR="00DD054C" w:rsidRPr="00520DDF">
        <w:rPr>
          <w:rFonts w:ascii="Times New Roman" w:eastAsia="Times New Roman" w:hAnsi="Times New Roman" w:cs="Times New Roman"/>
          <w:sz w:val="24"/>
          <w:szCs w:val="24"/>
        </w:rPr>
        <w:t>роведение консультаций с местным населением</w:t>
      </w:r>
      <w:r w:rsidR="003157F7" w:rsidRPr="00520DDF">
        <w:rPr>
          <w:rFonts w:ascii="Times New Roman" w:eastAsia="Times New Roman" w:hAnsi="Times New Roman" w:cs="Times New Roman"/>
          <w:sz w:val="24"/>
          <w:szCs w:val="24"/>
        </w:rPr>
        <w:t>, затронутыми ст</w:t>
      </w:r>
      <w:r w:rsidR="00ED6BB8" w:rsidRPr="00520DDF">
        <w:rPr>
          <w:rFonts w:ascii="Times New Roman" w:eastAsia="Times New Roman" w:hAnsi="Times New Roman" w:cs="Times New Roman"/>
          <w:sz w:val="24"/>
          <w:szCs w:val="24"/>
        </w:rPr>
        <w:t>о</w:t>
      </w:r>
      <w:r w:rsidR="003157F7" w:rsidRPr="00520DDF">
        <w:rPr>
          <w:rFonts w:ascii="Times New Roman" w:eastAsia="Times New Roman" w:hAnsi="Times New Roman" w:cs="Times New Roman"/>
          <w:sz w:val="24"/>
          <w:szCs w:val="24"/>
        </w:rPr>
        <w:t>ронами</w:t>
      </w:r>
      <w:r w:rsidR="00816EFD" w:rsidRPr="00520DDF">
        <w:rPr>
          <w:rFonts w:ascii="Times New Roman" w:eastAsia="Times New Roman" w:hAnsi="Times New Roman" w:cs="Times New Roman"/>
          <w:sz w:val="24"/>
          <w:szCs w:val="24"/>
        </w:rPr>
        <w:t>и группами коренных народов</w:t>
      </w:r>
      <w:r w:rsidR="00DD054C" w:rsidRPr="00520DDF">
        <w:rPr>
          <w:rFonts w:ascii="Times New Roman" w:eastAsia="Times New Roman" w:hAnsi="Times New Roman" w:cs="Times New Roman"/>
          <w:sz w:val="24"/>
          <w:szCs w:val="24"/>
        </w:rPr>
        <w:t xml:space="preserve"> для оценки возможных социальных последствий хозяйственной деятельности;</w:t>
      </w:r>
    </w:p>
    <w:p w14:paraId="141EA286" w14:textId="77777777" w:rsidR="00816EFD" w:rsidRPr="00520DDF" w:rsidRDefault="00FB7EE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4.7.9.5 П</w:t>
      </w:r>
      <w:r w:rsidR="00DD054C" w:rsidRPr="00520DDF">
        <w:rPr>
          <w:rFonts w:ascii="Times New Roman" w:eastAsia="Times New Roman" w:hAnsi="Times New Roman" w:cs="Times New Roman"/>
          <w:sz w:val="24"/>
          <w:szCs w:val="24"/>
        </w:rPr>
        <w:t>редоставление местному населению</w:t>
      </w:r>
      <w:r w:rsidR="003157F7" w:rsidRPr="00520DDF">
        <w:rPr>
          <w:rFonts w:ascii="Times New Roman" w:eastAsia="Times New Roman" w:hAnsi="Times New Roman" w:cs="Times New Roman"/>
          <w:sz w:val="24"/>
          <w:szCs w:val="24"/>
        </w:rPr>
        <w:t>, затронутым сторонам</w:t>
      </w:r>
      <w:r w:rsidR="00816EFD" w:rsidRPr="00520DDF">
        <w:rPr>
          <w:rFonts w:ascii="Times New Roman" w:eastAsia="Times New Roman" w:hAnsi="Times New Roman" w:cs="Times New Roman"/>
          <w:sz w:val="24"/>
          <w:szCs w:val="24"/>
        </w:rPr>
        <w:t xml:space="preserve">и группам коренных народов </w:t>
      </w:r>
      <w:r w:rsidR="00DD054C" w:rsidRPr="00520DDF">
        <w:rPr>
          <w:rFonts w:ascii="Times New Roman" w:eastAsia="Times New Roman" w:hAnsi="Times New Roman" w:cs="Times New Roman"/>
          <w:sz w:val="24"/>
          <w:szCs w:val="24"/>
        </w:rPr>
        <w:t>возможности участия в планировании и контроле лесохозяйственной деятельности и лесопользования, доступа к информации об использовании лесных ресурсов на данной территории</w:t>
      </w:r>
      <w:r w:rsidR="00816EFD" w:rsidRPr="00520DDF">
        <w:rPr>
          <w:rFonts w:ascii="Times New Roman" w:eastAsia="Times New Roman" w:hAnsi="Times New Roman" w:cs="Times New Roman"/>
          <w:sz w:val="24"/>
          <w:szCs w:val="24"/>
        </w:rPr>
        <w:t>;</w:t>
      </w:r>
    </w:p>
    <w:p w14:paraId="764DA560" w14:textId="77777777" w:rsidR="00F521A3" w:rsidRPr="00520DDF" w:rsidRDefault="00FB7EEB"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4.7.9.6 П</w:t>
      </w:r>
      <w:r w:rsidR="00816EFD" w:rsidRPr="00520DDF">
        <w:rPr>
          <w:rFonts w:ascii="Times New Roman" w:eastAsia="Times New Roman" w:hAnsi="Times New Roman" w:cs="Times New Roman"/>
          <w:sz w:val="24"/>
          <w:szCs w:val="24"/>
        </w:rPr>
        <w:t>редоставление местному населению</w:t>
      </w:r>
      <w:r w:rsidR="003157F7" w:rsidRPr="00520DDF">
        <w:rPr>
          <w:rFonts w:ascii="Times New Roman" w:eastAsia="Times New Roman" w:hAnsi="Times New Roman" w:cs="Times New Roman"/>
          <w:sz w:val="24"/>
          <w:szCs w:val="24"/>
        </w:rPr>
        <w:t>, затронутым сторонам</w:t>
      </w:r>
      <w:r w:rsidR="00816EFD" w:rsidRPr="00520DDF">
        <w:rPr>
          <w:rFonts w:ascii="Times New Roman" w:eastAsia="Times New Roman" w:hAnsi="Times New Roman" w:cs="Times New Roman"/>
          <w:sz w:val="24"/>
          <w:szCs w:val="24"/>
        </w:rPr>
        <w:t xml:space="preserve"> и группам коренных народов возможности участия</w:t>
      </w:r>
      <w:r w:rsidR="00F521A3" w:rsidRPr="00520DDF">
        <w:rPr>
          <w:rFonts w:ascii="Times New Roman" w:eastAsia="Times New Roman" w:hAnsi="Times New Roman" w:cs="Times New Roman"/>
          <w:sz w:val="24"/>
          <w:szCs w:val="24"/>
        </w:rPr>
        <w:t xml:space="preserve"> в лесохозяйственных мероприятиях и лесопользовании.</w:t>
      </w:r>
    </w:p>
    <w:p w14:paraId="1BCE44A5" w14:textId="77777777" w:rsidR="00DD054C" w:rsidRPr="00520DDF" w:rsidRDefault="00DD054C" w:rsidP="00A10B20">
      <w:pPr>
        <w:spacing w:after="0" w:line="240" w:lineRule="auto"/>
        <w:ind w:firstLine="709"/>
        <w:contextualSpacing/>
        <w:jc w:val="both"/>
        <w:rPr>
          <w:rFonts w:ascii="Times New Roman" w:eastAsia="Times New Roman" w:hAnsi="Times New Roman" w:cs="Times New Roman"/>
          <w:sz w:val="24"/>
          <w:szCs w:val="24"/>
        </w:rPr>
      </w:pPr>
    </w:p>
    <w:p w14:paraId="532C2FA7" w14:textId="77777777" w:rsidR="003157F7" w:rsidRPr="00520DDF" w:rsidRDefault="00DD054C" w:rsidP="003157F7">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t>4.</w:t>
      </w:r>
      <w:r w:rsidR="00FB7EEB" w:rsidRPr="00520DDF">
        <w:rPr>
          <w:rFonts w:ascii="Times New Roman" w:eastAsia="Times New Roman" w:hAnsi="Times New Roman" w:cs="Times New Roman"/>
          <w:b/>
          <w:bCs/>
          <w:i/>
          <w:iCs/>
          <w:sz w:val="24"/>
          <w:szCs w:val="24"/>
        </w:rPr>
        <w:t xml:space="preserve">7.10Критерий: Организация должна обеспечить </w:t>
      </w:r>
      <w:r w:rsidRPr="00520DDF">
        <w:rPr>
          <w:rFonts w:ascii="Times New Roman" w:eastAsia="Times New Roman" w:hAnsi="Times New Roman" w:cs="Times New Roman"/>
          <w:b/>
          <w:bCs/>
          <w:i/>
          <w:iCs/>
          <w:sz w:val="24"/>
          <w:szCs w:val="24"/>
        </w:rPr>
        <w:t>поддержани</w:t>
      </w:r>
      <w:r w:rsidR="00FB7EEB" w:rsidRPr="00520DDF">
        <w:rPr>
          <w:rFonts w:ascii="Times New Roman" w:eastAsia="Times New Roman" w:hAnsi="Times New Roman" w:cs="Times New Roman"/>
          <w:b/>
          <w:bCs/>
          <w:i/>
          <w:iCs/>
          <w:sz w:val="24"/>
          <w:szCs w:val="24"/>
        </w:rPr>
        <w:t>е</w:t>
      </w:r>
      <w:r w:rsidRPr="00520DDF">
        <w:rPr>
          <w:rFonts w:ascii="Times New Roman" w:eastAsia="Times New Roman" w:hAnsi="Times New Roman" w:cs="Times New Roman"/>
          <w:b/>
          <w:bCs/>
          <w:i/>
          <w:iCs/>
          <w:sz w:val="24"/>
          <w:szCs w:val="24"/>
        </w:rPr>
        <w:t xml:space="preserve"> уровня ведения лесного хозяйства и лесопользования</w:t>
      </w:r>
      <w:r w:rsidR="00A0797A" w:rsidRPr="00520DDF">
        <w:rPr>
          <w:rFonts w:ascii="Times New Roman" w:eastAsia="Times New Roman" w:hAnsi="Times New Roman" w:cs="Times New Roman"/>
          <w:b/>
          <w:bCs/>
          <w:i/>
          <w:iCs/>
          <w:sz w:val="24"/>
          <w:szCs w:val="24"/>
        </w:rPr>
        <w:t xml:space="preserve">, </w:t>
      </w:r>
      <w:bookmarkStart w:id="29" w:name="_Hlk38615070"/>
      <w:r w:rsidR="00A0797A" w:rsidRPr="00520DDF">
        <w:rPr>
          <w:rFonts w:ascii="Times New Roman" w:eastAsia="Times New Roman" w:hAnsi="Times New Roman" w:cs="Times New Roman"/>
          <w:b/>
          <w:bCs/>
          <w:i/>
          <w:iCs/>
          <w:sz w:val="24"/>
          <w:szCs w:val="24"/>
        </w:rPr>
        <w:t xml:space="preserve">обеспечивающего </w:t>
      </w:r>
      <w:r w:rsidR="00FB7EEB" w:rsidRPr="00520DDF">
        <w:rPr>
          <w:rFonts w:ascii="Times New Roman" w:eastAsia="Times New Roman" w:hAnsi="Times New Roman" w:cs="Times New Roman"/>
          <w:b/>
          <w:bCs/>
          <w:i/>
          <w:iCs/>
          <w:sz w:val="24"/>
          <w:szCs w:val="24"/>
        </w:rPr>
        <w:t xml:space="preserve">потребности и ожидания </w:t>
      </w:r>
      <w:r w:rsidR="00A0797A" w:rsidRPr="00520DDF">
        <w:rPr>
          <w:rFonts w:ascii="Times New Roman" w:eastAsia="Times New Roman" w:hAnsi="Times New Roman" w:cs="Times New Roman"/>
          <w:b/>
          <w:bCs/>
          <w:i/>
          <w:iCs/>
          <w:sz w:val="24"/>
          <w:szCs w:val="24"/>
        </w:rPr>
        <w:t>местно</w:t>
      </w:r>
      <w:r w:rsidR="00FB7EEB" w:rsidRPr="00520DDF">
        <w:rPr>
          <w:rFonts w:ascii="Times New Roman" w:eastAsia="Times New Roman" w:hAnsi="Times New Roman" w:cs="Times New Roman"/>
          <w:b/>
          <w:bCs/>
          <w:i/>
          <w:iCs/>
          <w:sz w:val="24"/>
          <w:szCs w:val="24"/>
        </w:rPr>
        <w:t>го</w:t>
      </w:r>
      <w:r w:rsidR="00A0797A" w:rsidRPr="00520DDF">
        <w:rPr>
          <w:rFonts w:ascii="Times New Roman" w:eastAsia="Times New Roman" w:hAnsi="Times New Roman" w:cs="Times New Roman"/>
          <w:b/>
          <w:bCs/>
          <w:i/>
          <w:iCs/>
          <w:sz w:val="24"/>
          <w:szCs w:val="24"/>
        </w:rPr>
        <w:t xml:space="preserve"> населени</w:t>
      </w:r>
      <w:r w:rsidR="00FB7EEB" w:rsidRPr="00520DDF">
        <w:rPr>
          <w:rFonts w:ascii="Times New Roman" w:eastAsia="Times New Roman" w:hAnsi="Times New Roman" w:cs="Times New Roman"/>
          <w:b/>
          <w:bCs/>
          <w:i/>
          <w:iCs/>
          <w:sz w:val="24"/>
          <w:szCs w:val="24"/>
        </w:rPr>
        <w:t>я,</w:t>
      </w:r>
      <w:r w:rsidR="00A0797A" w:rsidRPr="00520DDF">
        <w:rPr>
          <w:rFonts w:ascii="Times New Roman" w:eastAsia="Times New Roman" w:hAnsi="Times New Roman" w:cs="Times New Roman"/>
          <w:b/>
          <w:bCs/>
          <w:i/>
          <w:iCs/>
          <w:sz w:val="24"/>
          <w:szCs w:val="24"/>
        </w:rPr>
        <w:t xml:space="preserve"> коренны</w:t>
      </w:r>
      <w:r w:rsidR="00FB7EEB" w:rsidRPr="00520DDF">
        <w:rPr>
          <w:rFonts w:ascii="Times New Roman" w:eastAsia="Times New Roman" w:hAnsi="Times New Roman" w:cs="Times New Roman"/>
          <w:b/>
          <w:bCs/>
          <w:i/>
          <w:iCs/>
          <w:sz w:val="24"/>
          <w:szCs w:val="24"/>
        </w:rPr>
        <w:t>х</w:t>
      </w:r>
      <w:r w:rsidR="00A0797A" w:rsidRPr="00520DDF">
        <w:rPr>
          <w:rFonts w:ascii="Times New Roman" w:eastAsia="Times New Roman" w:hAnsi="Times New Roman" w:cs="Times New Roman"/>
          <w:b/>
          <w:bCs/>
          <w:i/>
          <w:iCs/>
          <w:sz w:val="24"/>
          <w:szCs w:val="24"/>
        </w:rPr>
        <w:t xml:space="preserve"> народ</w:t>
      </w:r>
      <w:r w:rsidR="00FB7EEB" w:rsidRPr="00520DDF">
        <w:rPr>
          <w:rFonts w:ascii="Times New Roman" w:eastAsia="Times New Roman" w:hAnsi="Times New Roman" w:cs="Times New Roman"/>
          <w:b/>
          <w:bCs/>
          <w:i/>
          <w:iCs/>
          <w:sz w:val="24"/>
          <w:szCs w:val="24"/>
        </w:rPr>
        <w:t xml:space="preserve">ов и </w:t>
      </w:r>
      <w:r w:rsidR="003157F7" w:rsidRPr="00520DDF">
        <w:rPr>
          <w:rFonts w:ascii="Times New Roman" w:eastAsia="Times New Roman" w:hAnsi="Times New Roman" w:cs="Times New Roman"/>
          <w:b/>
          <w:bCs/>
          <w:i/>
          <w:iCs/>
          <w:sz w:val="24"/>
          <w:szCs w:val="24"/>
        </w:rPr>
        <w:t>затронутых сторон</w:t>
      </w:r>
      <w:bookmarkEnd w:id="29"/>
    </w:p>
    <w:p w14:paraId="612CFEF8" w14:textId="77777777" w:rsidR="00FB7EEB" w:rsidRPr="00520DDF" w:rsidRDefault="00FB7EEB" w:rsidP="00A10B20">
      <w:pPr>
        <w:spacing w:after="0" w:line="240" w:lineRule="auto"/>
        <w:ind w:firstLine="709"/>
        <w:contextualSpacing/>
        <w:jc w:val="both"/>
        <w:rPr>
          <w:rFonts w:ascii="Times New Roman" w:eastAsia="Times New Roman" w:hAnsi="Times New Roman" w:cs="Times New Roman"/>
          <w:b/>
          <w:bCs/>
          <w:i/>
          <w:iCs/>
          <w:sz w:val="24"/>
          <w:szCs w:val="24"/>
        </w:rPr>
      </w:pPr>
      <w:r w:rsidRPr="00520DDF">
        <w:rPr>
          <w:rFonts w:ascii="Times New Roman" w:eastAsia="Times New Roman" w:hAnsi="Times New Roman" w:cs="Times New Roman"/>
          <w:b/>
          <w:bCs/>
          <w:i/>
          <w:iCs/>
          <w:sz w:val="24"/>
          <w:szCs w:val="24"/>
        </w:rPr>
        <w:lastRenderedPageBreak/>
        <w:t>Индикаторы:</w:t>
      </w:r>
    </w:p>
    <w:p w14:paraId="163E601D" w14:textId="77777777" w:rsidR="00DD054C" w:rsidRPr="00520DDF" w:rsidRDefault="00C24F3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4.7.10.1В</w:t>
      </w:r>
      <w:r w:rsidR="00DD054C" w:rsidRPr="00520DDF">
        <w:rPr>
          <w:rFonts w:ascii="Times New Roman" w:eastAsia="Times New Roman" w:hAnsi="Times New Roman" w:cs="Times New Roman"/>
          <w:sz w:val="24"/>
          <w:szCs w:val="24"/>
        </w:rPr>
        <w:t>ыявление интересов, знаний в отношении лесных видов и систем ведения лесного хозяйства в ходе консультаций с представителями групп коренных народов</w:t>
      </w:r>
      <w:r w:rsidR="00204FBA" w:rsidRPr="00520DDF">
        <w:rPr>
          <w:rFonts w:ascii="Times New Roman" w:eastAsia="Times New Roman" w:hAnsi="Times New Roman" w:cs="Times New Roman"/>
          <w:sz w:val="24"/>
          <w:szCs w:val="24"/>
        </w:rPr>
        <w:t xml:space="preserve">, местным населением и затронутыми сторонами, а также их </w:t>
      </w:r>
      <w:r w:rsidR="005524F2" w:rsidRPr="00520DDF">
        <w:rPr>
          <w:rFonts w:ascii="Times New Roman" w:eastAsia="Times New Roman" w:hAnsi="Times New Roman" w:cs="Times New Roman"/>
          <w:sz w:val="24"/>
          <w:szCs w:val="24"/>
        </w:rPr>
        <w:t>потребностей и ожиданий</w:t>
      </w:r>
      <w:r w:rsidR="00DD054C" w:rsidRPr="00520DDF">
        <w:rPr>
          <w:rFonts w:ascii="Times New Roman" w:eastAsia="Times New Roman" w:hAnsi="Times New Roman" w:cs="Times New Roman"/>
          <w:sz w:val="24"/>
          <w:szCs w:val="24"/>
        </w:rPr>
        <w:t>;</w:t>
      </w:r>
    </w:p>
    <w:p w14:paraId="71FA0136" w14:textId="77777777" w:rsidR="00DD054C" w:rsidRPr="00520DDF" w:rsidRDefault="00C24F3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4.7.10.2 У</w:t>
      </w:r>
      <w:r w:rsidR="00DD054C" w:rsidRPr="00520DDF">
        <w:rPr>
          <w:rFonts w:ascii="Times New Roman" w:eastAsia="Times New Roman" w:hAnsi="Times New Roman" w:cs="Times New Roman"/>
          <w:sz w:val="24"/>
          <w:szCs w:val="24"/>
        </w:rPr>
        <w:t>чет руководством всей информации о возможном использовании традиционных знаний коренных народов и местного населения;</w:t>
      </w:r>
    </w:p>
    <w:p w14:paraId="1F0D7C2A" w14:textId="77777777" w:rsidR="00DD054C" w:rsidRPr="00520DDF" w:rsidRDefault="00C24F3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4.7.10.3 О</w:t>
      </w:r>
      <w:r w:rsidR="00DD054C" w:rsidRPr="00520DDF">
        <w:rPr>
          <w:rFonts w:ascii="Times New Roman" w:eastAsia="Times New Roman" w:hAnsi="Times New Roman" w:cs="Times New Roman"/>
          <w:sz w:val="24"/>
          <w:szCs w:val="24"/>
        </w:rPr>
        <w:t>существление лесохозяйственной деятельности с наиболее эффективным применением местного опыта и знаний в лесной отрасли, например местных общин, лесовладельцев, неправительственных организаций и местного населения;</w:t>
      </w:r>
    </w:p>
    <w:p w14:paraId="6361215C" w14:textId="77777777" w:rsidR="00DD054C" w:rsidRPr="00520DDF" w:rsidRDefault="00C24F3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4.7.10.4 Н</w:t>
      </w:r>
      <w:r w:rsidR="00DD054C" w:rsidRPr="00520DDF">
        <w:rPr>
          <w:rFonts w:ascii="Times New Roman" w:eastAsia="Times New Roman" w:hAnsi="Times New Roman" w:cs="Times New Roman"/>
          <w:sz w:val="24"/>
          <w:szCs w:val="24"/>
        </w:rPr>
        <w:t xml:space="preserve">аличие документов по процессу </w:t>
      </w:r>
      <w:proofErr w:type="gramStart"/>
      <w:r w:rsidR="00DD054C" w:rsidRPr="00520DDF">
        <w:rPr>
          <w:rFonts w:ascii="Times New Roman" w:eastAsia="Times New Roman" w:hAnsi="Times New Roman" w:cs="Times New Roman"/>
          <w:sz w:val="24"/>
          <w:szCs w:val="24"/>
        </w:rPr>
        <w:t>предоставления</w:t>
      </w:r>
      <w:r w:rsidR="00B12ABA" w:rsidRPr="00520DDF">
        <w:rPr>
          <w:rFonts w:ascii="Times New Roman" w:eastAsia="Times New Roman" w:hAnsi="Times New Roman" w:cs="Times New Roman"/>
          <w:sz w:val="24"/>
          <w:szCs w:val="24"/>
        </w:rPr>
        <w:t>,</w:t>
      </w:r>
      <w:r w:rsidR="00F16516" w:rsidRPr="00520DDF">
        <w:rPr>
          <w:rFonts w:ascii="Times New Roman" w:eastAsia="Times New Roman" w:hAnsi="Times New Roman" w:cs="Times New Roman"/>
          <w:sz w:val="24"/>
          <w:szCs w:val="24"/>
        </w:rPr>
        <w:t>распределени</w:t>
      </w:r>
      <w:r w:rsidR="00B12ABA" w:rsidRPr="00520DDF">
        <w:rPr>
          <w:rFonts w:ascii="Times New Roman" w:eastAsia="Times New Roman" w:hAnsi="Times New Roman" w:cs="Times New Roman"/>
          <w:sz w:val="24"/>
          <w:szCs w:val="24"/>
        </w:rPr>
        <w:t>я</w:t>
      </w:r>
      <w:proofErr w:type="gramEnd"/>
      <w:r w:rsidR="00B12ABA" w:rsidRPr="00520DDF">
        <w:rPr>
          <w:rFonts w:ascii="Times New Roman" w:eastAsia="Times New Roman" w:hAnsi="Times New Roman" w:cs="Times New Roman"/>
          <w:sz w:val="24"/>
          <w:szCs w:val="24"/>
        </w:rPr>
        <w:t xml:space="preserve"> </w:t>
      </w:r>
      <w:r w:rsidR="00DD054C" w:rsidRPr="00520DDF">
        <w:rPr>
          <w:rFonts w:ascii="Times New Roman" w:eastAsia="Times New Roman" w:hAnsi="Times New Roman" w:cs="Times New Roman"/>
          <w:sz w:val="24"/>
          <w:szCs w:val="24"/>
        </w:rPr>
        <w:t xml:space="preserve">компенсаций за применение </w:t>
      </w:r>
      <w:r w:rsidR="00853030" w:rsidRPr="00520DDF">
        <w:rPr>
          <w:rFonts w:ascii="Times New Roman" w:eastAsia="Times New Roman" w:hAnsi="Times New Roman" w:cs="Times New Roman"/>
          <w:sz w:val="24"/>
          <w:szCs w:val="24"/>
        </w:rPr>
        <w:t xml:space="preserve">нововведений, </w:t>
      </w:r>
      <w:r w:rsidR="00DD054C" w:rsidRPr="00520DDF">
        <w:rPr>
          <w:rFonts w:ascii="Times New Roman" w:eastAsia="Times New Roman" w:hAnsi="Times New Roman" w:cs="Times New Roman"/>
          <w:sz w:val="24"/>
          <w:szCs w:val="24"/>
        </w:rPr>
        <w:t>навыков и знаний в области устойчивого лесопользования</w:t>
      </w:r>
      <w:r w:rsidR="00F16516" w:rsidRPr="00520DDF">
        <w:rPr>
          <w:rFonts w:ascii="Times New Roman" w:eastAsia="Times New Roman" w:hAnsi="Times New Roman" w:cs="Times New Roman"/>
          <w:sz w:val="24"/>
          <w:szCs w:val="24"/>
        </w:rPr>
        <w:t xml:space="preserve"> с учетом вклада их поставщиков в полученные выгоды</w:t>
      </w:r>
      <w:r w:rsidR="00DD054C" w:rsidRPr="00520DDF">
        <w:rPr>
          <w:rFonts w:ascii="Times New Roman" w:eastAsia="Times New Roman" w:hAnsi="Times New Roman" w:cs="Times New Roman"/>
          <w:sz w:val="24"/>
          <w:szCs w:val="24"/>
        </w:rPr>
        <w:t>;</w:t>
      </w:r>
    </w:p>
    <w:p w14:paraId="2049B8EA" w14:textId="77777777" w:rsidR="00DD054C" w:rsidRPr="00520DDF" w:rsidRDefault="00C24F3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4.7.10.5 О</w:t>
      </w:r>
      <w:r w:rsidR="00DD054C" w:rsidRPr="00520DDF">
        <w:rPr>
          <w:rFonts w:ascii="Times New Roman" w:eastAsia="Times New Roman" w:hAnsi="Times New Roman" w:cs="Times New Roman"/>
          <w:sz w:val="24"/>
          <w:szCs w:val="24"/>
        </w:rPr>
        <w:t xml:space="preserve">существление лесохозяйственной деятельности с учетом установленной системы законных, обычных и традиционных прав, определенных международными требованиями </w:t>
      </w:r>
      <w:hyperlink r:id="rId64" w:history="1">
        <w:r w:rsidR="00DD054C" w:rsidRPr="00520DDF">
          <w:rPr>
            <w:rFonts w:ascii="Times New Roman" w:eastAsia="Times New Roman" w:hAnsi="Times New Roman" w:cs="Times New Roman"/>
            <w:sz w:val="24"/>
            <w:szCs w:val="24"/>
          </w:rPr>
          <w:t>[16]</w:t>
        </w:r>
      </w:hyperlink>
      <w:r w:rsidR="00DD054C" w:rsidRPr="00520DDF">
        <w:rPr>
          <w:rFonts w:ascii="Times New Roman" w:eastAsia="Times New Roman" w:hAnsi="Times New Roman" w:cs="Times New Roman"/>
          <w:sz w:val="24"/>
          <w:szCs w:val="24"/>
        </w:rPr>
        <w:t xml:space="preserve">, </w:t>
      </w:r>
      <w:hyperlink r:id="rId65" w:history="1">
        <w:r w:rsidR="00DD054C" w:rsidRPr="00520DDF">
          <w:rPr>
            <w:rFonts w:ascii="Times New Roman" w:eastAsia="Times New Roman" w:hAnsi="Times New Roman" w:cs="Times New Roman"/>
            <w:sz w:val="24"/>
            <w:szCs w:val="24"/>
          </w:rPr>
          <w:t>[23]</w:t>
        </w:r>
      </w:hyperlink>
      <w:r w:rsidR="00DD054C" w:rsidRPr="00520DDF">
        <w:rPr>
          <w:rFonts w:ascii="Times New Roman" w:eastAsia="Times New Roman" w:hAnsi="Times New Roman" w:cs="Times New Roman"/>
          <w:sz w:val="24"/>
          <w:szCs w:val="24"/>
        </w:rPr>
        <w:t>, отхождения от которых допустимы только при условии добровольного и обоснованного согласия правообладателей, включая положение о компенсации, где применимо;</w:t>
      </w:r>
    </w:p>
    <w:p w14:paraId="4747B177" w14:textId="77777777" w:rsidR="00DD054C" w:rsidRPr="00520DDF" w:rsidRDefault="00C24F3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4.7.10.6 О</w:t>
      </w:r>
      <w:r w:rsidR="00DD054C" w:rsidRPr="00520DDF">
        <w:rPr>
          <w:rFonts w:ascii="Times New Roman" w:eastAsia="Times New Roman" w:hAnsi="Times New Roman" w:cs="Times New Roman"/>
          <w:sz w:val="24"/>
          <w:szCs w:val="24"/>
        </w:rPr>
        <w:t>беспечение коренным народам своевременного получения компенсаций за использование своих традиционных навыков и знаний в отношении использования объектов растительного и животного мира и систем лесоуправления на основании соглашений, в том числе с местной администрацией и представительным органом коренных народов;</w:t>
      </w:r>
    </w:p>
    <w:p w14:paraId="246FEE82" w14:textId="77777777" w:rsidR="00DD054C" w:rsidRPr="00520DDF" w:rsidRDefault="00C24F3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4.7.10.7 О</w:t>
      </w:r>
      <w:r w:rsidR="00DD054C" w:rsidRPr="00520DDF">
        <w:rPr>
          <w:rFonts w:ascii="Times New Roman" w:eastAsia="Times New Roman" w:hAnsi="Times New Roman" w:cs="Times New Roman"/>
          <w:sz w:val="24"/>
          <w:szCs w:val="24"/>
        </w:rPr>
        <w:t>беспечение участия коренных народов при выявлении мест особых исторической, культурной, экологической, экономической, культовой, духовной и религиозной ценностей и согласовании режимов их охраны и/или использования, включая пути миграции одомашненных животных и охотничьих видов;</w:t>
      </w:r>
    </w:p>
    <w:p w14:paraId="751DC79E" w14:textId="77777777" w:rsidR="00DD054C" w:rsidRPr="00520DDF" w:rsidRDefault="00C24F3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4.7.10.8 О</w:t>
      </w:r>
      <w:r w:rsidR="00DD054C" w:rsidRPr="00520DDF">
        <w:rPr>
          <w:rFonts w:ascii="Times New Roman" w:eastAsia="Times New Roman" w:hAnsi="Times New Roman" w:cs="Times New Roman"/>
          <w:sz w:val="24"/>
          <w:szCs w:val="24"/>
        </w:rPr>
        <w:t>беспечение выделения на местности и нанесени</w:t>
      </w:r>
      <w:r w:rsidR="005524F2" w:rsidRPr="00520DDF">
        <w:rPr>
          <w:rFonts w:ascii="Times New Roman" w:eastAsia="Times New Roman" w:hAnsi="Times New Roman" w:cs="Times New Roman"/>
          <w:sz w:val="24"/>
          <w:szCs w:val="24"/>
        </w:rPr>
        <w:t>я</w:t>
      </w:r>
      <w:r w:rsidR="00DD054C" w:rsidRPr="00520DDF">
        <w:rPr>
          <w:rFonts w:ascii="Times New Roman" w:eastAsia="Times New Roman" w:hAnsi="Times New Roman" w:cs="Times New Roman"/>
          <w:sz w:val="24"/>
          <w:szCs w:val="24"/>
        </w:rPr>
        <w:t xml:space="preserve"> на картографические материалы мест особ</w:t>
      </w:r>
      <w:r w:rsidR="005524F2" w:rsidRPr="00520DDF">
        <w:rPr>
          <w:rFonts w:ascii="Times New Roman" w:eastAsia="Times New Roman" w:hAnsi="Times New Roman" w:cs="Times New Roman"/>
          <w:sz w:val="24"/>
          <w:szCs w:val="24"/>
        </w:rPr>
        <w:t>ых</w:t>
      </w:r>
      <w:r w:rsidR="00DD054C" w:rsidRPr="00520DDF">
        <w:rPr>
          <w:rFonts w:ascii="Times New Roman" w:eastAsia="Times New Roman" w:hAnsi="Times New Roman" w:cs="Times New Roman"/>
          <w:sz w:val="24"/>
          <w:szCs w:val="24"/>
        </w:rPr>
        <w:t xml:space="preserve"> исторической, культурной, экономической, экологической, культовой, духовной и религиозной ценностей, территори</w:t>
      </w:r>
      <w:r w:rsidR="005524F2" w:rsidRPr="00520DDF">
        <w:rPr>
          <w:rFonts w:ascii="Times New Roman" w:eastAsia="Times New Roman" w:hAnsi="Times New Roman" w:cs="Times New Roman"/>
          <w:sz w:val="24"/>
          <w:szCs w:val="24"/>
        </w:rPr>
        <w:t>й</w:t>
      </w:r>
      <w:r w:rsidR="00DD054C" w:rsidRPr="00520DDF">
        <w:rPr>
          <w:rFonts w:ascii="Times New Roman" w:eastAsia="Times New Roman" w:hAnsi="Times New Roman" w:cs="Times New Roman"/>
          <w:sz w:val="24"/>
          <w:szCs w:val="24"/>
        </w:rPr>
        <w:t xml:space="preserve"> традиционного природопользования, включая пути миграции одомашненных животных и охотничьих видов;</w:t>
      </w:r>
    </w:p>
    <w:p w14:paraId="127FE2CD" w14:textId="77777777" w:rsidR="00DD054C" w:rsidRPr="00520DDF" w:rsidRDefault="00C24F35"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4.7.10.9 </w:t>
      </w:r>
      <w:r w:rsidR="00F858C2" w:rsidRPr="00520DDF">
        <w:rPr>
          <w:rFonts w:ascii="Times New Roman" w:eastAsia="Times New Roman" w:hAnsi="Times New Roman" w:cs="Times New Roman"/>
          <w:sz w:val="24"/>
          <w:szCs w:val="24"/>
        </w:rPr>
        <w:t>Обеспечение о</w:t>
      </w:r>
      <w:r w:rsidRPr="00520DDF">
        <w:rPr>
          <w:rFonts w:ascii="Times New Roman" w:eastAsia="Times New Roman" w:hAnsi="Times New Roman" w:cs="Times New Roman"/>
          <w:sz w:val="24"/>
          <w:szCs w:val="24"/>
        </w:rPr>
        <w:t>х</w:t>
      </w:r>
      <w:r w:rsidR="00DD054C" w:rsidRPr="00520DDF">
        <w:rPr>
          <w:rFonts w:ascii="Times New Roman" w:eastAsia="Times New Roman" w:hAnsi="Times New Roman" w:cs="Times New Roman"/>
          <w:sz w:val="24"/>
          <w:szCs w:val="24"/>
        </w:rPr>
        <w:t>ран</w:t>
      </w:r>
      <w:r w:rsidR="00F858C2" w:rsidRPr="00520DDF">
        <w:rPr>
          <w:rFonts w:ascii="Times New Roman" w:eastAsia="Times New Roman" w:hAnsi="Times New Roman" w:cs="Times New Roman"/>
          <w:sz w:val="24"/>
          <w:szCs w:val="24"/>
        </w:rPr>
        <w:t>ы</w:t>
      </w:r>
      <w:r w:rsidR="00DD054C" w:rsidRPr="00520DDF">
        <w:rPr>
          <w:rFonts w:ascii="Times New Roman" w:eastAsia="Times New Roman" w:hAnsi="Times New Roman" w:cs="Times New Roman"/>
          <w:sz w:val="24"/>
          <w:szCs w:val="24"/>
        </w:rPr>
        <w:t xml:space="preserve"> известных участков особых исторической, культурной, экономической, экологической, культовой, духовной и религиозной ценностей и территорий, имеющих основополагающее значение для удовлетворения базовых потребностей местных общин</w:t>
      </w:r>
      <w:r w:rsidRPr="00520DDF">
        <w:rPr>
          <w:rFonts w:ascii="Times New Roman" w:eastAsia="Times New Roman" w:hAnsi="Times New Roman" w:cs="Times New Roman"/>
          <w:sz w:val="24"/>
          <w:szCs w:val="24"/>
        </w:rPr>
        <w:t xml:space="preserve">, </w:t>
      </w:r>
      <w:r w:rsidR="00DD054C" w:rsidRPr="00520DDF">
        <w:rPr>
          <w:rFonts w:ascii="Times New Roman" w:eastAsia="Times New Roman" w:hAnsi="Times New Roman" w:cs="Times New Roman"/>
          <w:sz w:val="24"/>
          <w:szCs w:val="24"/>
        </w:rPr>
        <w:t xml:space="preserve">например, </w:t>
      </w:r>
      <w:r w:rsidRPr="00520DDF">
        <w:rPr>
          <w:rFonts w:ascii="Times New Roman" w:eastAsia="Times New Roman" w:hAnsi="Times New Roman" w:cs="Times New Roman"/>
          <w:sz w:val="24"/>
          <w:szCs w:val="24"/>
        </w:rPr>
        <w:t xml:space="preserve">таких как: </w:t>
      </w:r>
      <w:r w:rsidR="00DD054C" w:rsidRPr="00520DDF">
        <w:rPr>
          <w:rFonts w:ascii="Times New Roman" w:eastAsia="Times New Roman" w:hAnsi="Times New Roman" w:cs="Times New Roman"/>
          <w:sz w:val="24"/>
          <w:szCs w:val="24"/>
        </w:rPr>
        <w:t>здоровье, поддержание существования</w:t>
      </w:r>
      <w:r w:rsidR="00204FBA" w:rsidRPr="00520DDF">
        <w:rPr>
          <w:rFonts w:ascii="Times New Roman" w:eastAsia="Times New Roman" w:hAnsi="Times New Roman" w:cs="Times New Roman"/>
          <w:sz w:val="24"/>
          <w:szCs w:val="24"/>
        </w:rPr>
        <w:t>;</w:t>
      </w:r>
    </w:p>
    <w:p w14:paraId="4F2C8340" w14:textId="77777777" w:rsidR="00F858C2" w:rsidRPr="00520DDF" w:rsidRDefault="003A72A3"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4.7.10.10. Осуществление лесохозяйственной деятельности с учетом необходимости укрепления долгосрочное здоровья и благосостояния местного населения, проживающего </w:t>
      </w:r>
      <w:r w:rsidR="00F73A0C" w:rsidRPr="00520DDF">
        <w:rPr>
          <w:rFonts w:ascii="Times New Roman" w:eastAsia="Times New Roman" w:hAnsi="Times New Roman" w:cs="Times New Roman"/>
          <w:sz w:val="24"/>
          <w:szCs w:val="24"/>
        </w:rPr>
        <w:t xml:space="preserve">в том числе </w:t>
      </w:r>
      <w:r w:rsidRPr="00520DDF">
        <w:rPr>
          <w:rFonts w:ascii="Times New Roman" w:eastAsia="Times New Roman" w:hAnsi="Times New Roman" w:cs="Times New Roman"/>
          <w:sz w:val="24"/>
          <w:szCs w:val="24"/>
        </w:rPr>
        <w:t xml:space="preserve">рядом с </w:t>
      </w:r>
      <w:r w:rsidR="00F73A0C" w:rsidRPr="00520DDF">
        <w:rPr>
          <w:rFonts w:ascii="Times New Roman" w:eastAsia="Times New Roman" w:hAnsi="Times New Roman" w:cs="Times New Roman"/>
          <w:sz w:val="24"/>
          <w:szCs w:val="24"/>
        </w:rPr>
        <w:t xml:space="preserve">лесным </w:t>
      </w:r>
      <w:r w:rsidRPr="00520DDF">
        <w:rPr>
          <w:rFonts w:ascii="Times New Roman" w:eastAsia="Times New Roman" w:hAnsi="Times New Roman" w:cs="Times New Roman"/>
          <w:sz w:val="24"/>
          <w:szCs w:val="24"/>
        </w:rPr>
        <w:t>участком</w:t>
      </w:r>
      <w:r w:rsidR="00F73A0C" w:rsidRPr="00520DDF">
        <w:rPr>
          <w:rFonts w:ascii="Times New Roman" w:eastAsia="Times New Roman" w:hAnsi="Times New Roman" w:cs="Times New Roman"/>
          <w:sz w:val="24"/>
          <w:szCs w:val="24"/>
        </w:rPr>
        <w:t>.</w:t>
      </w:r>
    </w:p>
    <w:p w14:paraId="79B4119A" w14:textId="77777777" w:rsidR="009E6508" w:rsidRPr="00520DDF" w:rsidRDefault="003A72A3"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4.7.10.11. </w:t>
      </w:r>
      <w:r w:rsidR="00204FBA" w:rsidRPr="00520DDF">
        <w:rPr>
          <w:rFonts w:ascii="Times New Roman" w:eastAsia="Times New Roman" w:hAnsi="Times New Roman" w:cs="Times New Roman"/>
          <w:sz w:val="24"/>
          <w:szCs w:val="24"/>
        </w:rPr>
        <w:t>Наличие свидетельств обеспечения потребностей и ожиданий местного населения, коренных народов и затронутых сторон.</w:t>
      </w:r>
    </w:p>
    <w:p w14:paraId="0C143B9B" w14:textId="77777777" w:rsidR="00F858C2" w:rsidRPr="00520DDF" w:rsidRDefault="00F858C2" w:rsidP="00A10B20">
      <w:pPr>
        <w:spacing w:after="0" w:line="240" w:lineRule="auto"/>
        <w:ind w:firstLine="709"/>
        <w:contextualSpacing/>
        <w:jc w:val="both"/>
        <w:rPr>
          <w:rFonts w:ascii="Times New Roman" w:eastAsia="Times New Roman" w:hAnsi="Times New Roman" w:cs="Times New Roman"/>
          <w:sz w:val="24"/>
          <w:szCs w:val="24"/>
        </w:rPr>
      </w:pPr>
    </w:p>
    <w:p w14:paraId="7F3F6A1E" w14:textId="77777777" w:rsidR="009E6508" w:rsidRPr="00520DDF" w:rsidRDefault="00F858C2" w:rsidP="00A10B20">
      <w:pPr>
        <w:spacing w:after="0" w:line="240" w:lineRule="auto"/>
        <w:ind w:firstLine="709"/>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w:t>
      </w:r>
    </w:p>
    <w:p w14:paraId="3ED705AC" w14:textId="77777777" w:rsidR="009E6508" w:rsidRPr="00520DDF" w:rsidRDefault="009E6508" w:rsidP="00A10B20">
      <w:pPr>
        <w:spacing w:after="0" w:line="240" w:lineRule="auto"/>
        <w:ind w:firstLine="709"/>
        <w:contextualSpacing/>
        <w:jc w:val="both"/>
        <w:rPr>
          <w:rFonts w:ascii="Times New Roman" w:eastAsia="Times New Roman" w:hAnsi="Times New Roman" w:cs="Times New Roman"/>
          <w:sz w:val="24"/>
          <w:szCs w:val="24"/>
        </w:rPr>
        <w:sectPr w:rsidR="009E6508" w:rsidRPr="00520DDF" w:rsidSect="006022EE">
          <w:pgSz w:w="11906" w:h="16838"/>
          <w:pgMar w:top="1134" w:right="850" w:bottom="1134" w:left="1701" w:header="708" w:footer="708" w:gutter="0"/>
          <w:cols w:space="708"/>
          <w:docGrid w:linePitch="360"/>
        </w:sectPr>
      </w:pPr>
    </w:p>
    <w:p w14:paraId="5A016C3A" w14:textId="77777777" w:rsidR="00DD054C" w:rsidRPr="00520DDF" w:rsidRDefault="00DD054C" w:rsidP="00AB3D62">
      <w:pPr>
        <w:spacing w:after="0" w:line="240" w:lineRule="auto"/>
        <w:ind w:firstLine="709"/>
        <w:contextualSpacing/>
        <w:jc w:val="center"/>
        <w:outlineLvl w:val="1"/>
        <w:rPr>
          <w:rFonts w:ascii="Times New Roman" w:eastAsia="Times New Roman" w:hAnsi="Times New Roman" w:cs="Times New Roman"/>
          <w:b/>
          <w:bCs/>
          <w:sz w:val="24"/>
          <w:szCs w:val="24"/>
        </w:rPr>
      </w:pPr>
      <w:r w:rsidRPr="00520DDF">
        <w:rPr>
          <w:rFonts w:ascii="Times New Roman" w:eastAsia="Times New Roman" w:hAnsi="Times New Roman" w:cs="Times New Roman"/>
          <w:b/>
          <w:bCs/>
          <w:sz w:val="24"/>
          <w:szCs w:val="24"/>
        </w:rPr>
        <w:lastRenderedPageBreak/>
        <w:t>Библиография</w:t>
      </w:r>
    </w:p>
    <w:p w14:paraId="03A1D79F" w14:textId="77777777" w:rsidR="00AB3D62" w:rsidRPr="00520DDF" w:rsidRDefault="00AB3D62" w:rsidP="00AB3D62">
      <w:pPr>
        <w:spacing w:after="0" w:line="240" w:lineRule="auto"/>
        <w:ind w:firstLine="709"/>
        <w:contextualSpacing/>
        <w:jc w:val="center"/>
        <w:outlineLvl w:val="1"/>
        <w:rPr>
          <w:rFonts w:ascii="Times New Roman" w:eastAsia="Times New Roman" w:hAnsi="Times New Roman" w:cs="Times New Roman"/>
          <w:b/>
          <w:bCs/>
          <w:sz w:val="24"/>
          <w:szCs w:val="24"/>
        </w:rPr>
      </w:pPr>
    </w:p>
    <w:tbl>
      <w:tblPr>
        <w:tblW w:w="0" w:type="auto"/>
        <w:tblCellSpacing w:w="15" w:type="dxa"/>
        <w:tblInd w:w="134" w:type="dxa"/>
        <w:tblLayout w:type="fixed"/>
        <w:tblCellMar>
          <w:top w:w="15" w:type="dxa"/>
          <w:left w:w="15" w:type="dxa"/>
          <w:bottom w:w="15" w:type="dxa"/>
          <w:right w:w="15" w:type="dxa"/>
        </w:tblCellMar>
        <w:tblLook w:val="04A0" w:firstRow="1" w:lastRow="0" w:firstColumn="1" w:lastColumn="0" w:noHBand="0" w:noVBand="1"/>
      </w:tblPr>
      <w:tblGrid>
        <w:gridCol w:w="896"/>
        <w:gridCol w:w="3402"/>
        <w:gridCol w:w="5157"/>
      </w:tblGrid>
      <w:tr w:rsidR="005049B6" w:rsidRPr="00520DDF" w14:paraId="1E2B0D35"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72D9AD79"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w:t>
            </w:r>
          </w:p>
        </w:tc>
        <w:tc>
          <w:tcPr>
            <w:tcW w:w="3372" w:type="dxa"/>
            <w:tcBorders>
              <w:top w:val="nil"/>
              <w:left w:val="nil"/>
              <w:bottom w:val="nil"/>
              <w:right w:val="nil"/>
            </w:tcBorders>
            <w:tcMar>
              <w:top w:w="15" w:type="dxa"/>
              <w:left w:w="149" w:type="dxa"/>
              <w:bottom w:w="15" w:type="dxa"/>
              <w:right w:w="149" w:type="dxa"/>
            </w:tcMar>
            <w:hideMark/>
          </w:tcPr>
          <w:p w14:paraId="23E0FC6F"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66" w:history="1">
              <w:r w:rsidR="00DD054C" w:rsidRPr="00520DDF">
                <w:rPr>
                  <w:rFonts w:ascii="Times New Roman" w:eastAsia="Times New Roman" w:hAnsi="Times New Roman" w:cs="Times New Roman"/>
                  <w:sz w:val="24"/>
                  <w:szCs w:val="24"/>
                </w:rPr>
                <w:t>Федеральный закон от 4 декабря 2006 г.</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200-ФЗ</w:t>
              </w:r>
            </w:hyperlink>
          </w:p>
        </w:tc>
        <w:tc>
          <w:tcPr>
            <w:tcW w:w="5112" w:type="dxa"/>
            <w:tcBorders>
              <w:top w:val="nil"/>
              <w:left w:val="nil"/>
              <w:bottom w:val="nil"/>
              <w:right w:val="nil"/>
            </w:tcBorders>
            <w:tcMar>
              <w:top w:w="15" w:type="dxa"/>
              <w:left w:w="149" w:type="dxa"/>
              <w:bottom w:w="15" w:type="dxa"/>
              <w:right w:w="149" w:type="dxa"/>
            </w:tcMar>
            <w:hideMark/>
          </w:tcPr>
          <w:p w14:paraId="0941035F"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Лесной кодекс Российской Федерации </w:t>
            </w:r>
          </w:p>
        </w:tc>
      </w:tr>
      <w:tr w:rsidR="005049B6" w:rsidRPr="00520DDF" w14:paraId="4D8AA1E0"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74A67ED8"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w:t>
            </w:r>
          </w:p>
        </w:tc>
        <w:tc>
          <w:tcPr>
            <w:tcW w:w="3372" w:type="dxa"/>
            <w:tcBorders>
              <w:top w:val="nil"/>
              <w:left w:val="nil"/>
              <w:bottom w:val="nil"/>
              <w:right w:val="nil"/>
            </w:tcBorders>
            <w:tcMar>
              <w:top w:w="15" w:type="dxa"/>
              <w:left w:w="149" w:type="dxa"/>
              <w:bottom w:w="15" w:type="dxa"/>
              <w:right w:w="149" w:type="dxa"/>
            </w:tcMar>
            <w:hideMark/>
          </w:tcPr>
          <w:p w14:paraId="325D2772"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67" w:history="1">
              <w:r w:rsidR="00DD054C" w:rsidRPr="00520DDF">
                <w:rPr>
                  <w:rFonts w:ascii="Times New Roman" w:eastAsia="Times New Roman" w:hAnsi="Times New Roman" w:cs="Times New Roman"/>
                  <w:sz w:val="24"/>
                  <w:szCs w:val="24"/>
                </w:rPr>
                <w:t xml:space="preserve">Федеральный закон от 25 октября 2001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136-Ф3</w:t>
              </w:r>
            </w:hyperlink>
          </w:p>
        </w:tc>
        <w:tc>
          <w:tcPr>
            <w:tcW w:w="5112" w:type="dxa"/>
            <w:tcBorders>
              <w:top w:val="nil"/>
              <w:left w:val="nil"/>
              <w:bottom w:val="nil"/>
              <w:right w:val="nil"/>
            </w:tcBorders>
            <w:tcMar>
              <w:top w:w="15" w:type="dxa"/>
              <w:left w:w="149" w:type="dxa"/>
              <w:bottom w:w="15" w:type="dxa"/>
              <w:right w:w="149" w:type="dxa"/>
            </w:tcMar>
            <w:hideMark/>
          </w:tcPr>
          <w:p w14:paraId="3ABF075F"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Земельный кодекс Российской Федерации </w:t>
            </w:r>
          </w:p>
        </w:tc>
      </w:tr>
      <w:tr w:rsidR="005049B6" w:rsidRPr="00520DDF" w14:paraId="2C1322C2"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5A70EA76"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w:t>
            </w:r>
          </w:p>
        </w:tc>
        <w:tc>
          <w:tcPr>
            <w:tcW w:w="3372" w:type="dxa"/>
            <w:tcBorders>
              <w:top w:val="nil"/>
              <w:left w:val="nil"/>
              <w:bottom w:val="nil"/>
              <w:right w:val="nil"/>
            </w:tcBorders>
            <w:tcMar>
              <w:top w:w="15" w:type="dxa"/>
              <w:left w:w="149" w:type="dxa"/>
              <w:bottom w:w="15" w:type="dxa"/>
              <w:right w:w="149" w:type="dxa"/>
            </w:tcMar>
            <w:hideMark/>
          </w:tcPr>
          <w:p w14:paraId="38DF93C6"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68" w:history="1">
              <w:r w:rsidR="00DD054C" w:rsidRPr="00520DDF">
                <w:rPr>
                  <w:rFonts w:ascii="Times New Roman" w:eastAsia="Times New Roman" w:hAnsi="Times New Roman" w:cs="Times New Roman"/>
                  <w:sz w:val="24"/>
                  <w:szCs w:val="24"/>
                </w:rPr>
                <w:t xml:space="preserve">Федеральный закон от 30 ноября 1994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51-ФЗ</w:t>
              </w:r>
            </w:hyperlink>
          </w:p>
        </w:tc>
        <w:tc>
          <w:tcPr>
            <w:tcW w:w="5112" w:type="dxa"/>
            <w:tcBorders>
              <w:top w:val="nil"/>
              <w:left w:val="nil"/>
              <w:bottom w:val="nil"/>
              <w:right w:val="nil"/>
            </w:tcBorders>
            <w:tcMar>
              <w:top w:w="15" w:type="dxa"/>
              <w:left w:w="149" w:type="dxa"/>
              <w:bottom w:w="15" w:type="dxa"/>
              <w:right w:w="149" w:type="dxa"/>
            </w:tcMar>
            <w:hideMark/>
          </w:tcPr>
          <w:p w14:paraId="7434E3C6"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Гражданский кодекс Российской Федерации (часть первая)</w:t>
            </w:r>
          </w:p>
        </w:tc>
      </w:tr>
      <w:tr w:rsidR="005049B6" w:rsidRPr="00520DDF" w14:paraId="59D0D6C2"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752941D1"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w:t>
            </w:r>
          </w:p>
        </w:tc>
        <w:tc>
          <w:tcPr>
            <w:tcW w:w="3372" w:type="dxa"/>
            <w:tcBorders>
              <w:top w:val="nil"/>
              <w:left w:val="nil"/>
              <w:bottom w:val="nil"/>
              <w:right w:val="nil"/>
            </w:tcBorders>
            <w:tcMar>
              <w:top w:w="15" w:type="dxa"/>
              <w:left w:w="149" w:type="dxa"/>
              <w:bottom w:w="15" w:type="dxa"/>
              <w:right w:w="149" w:type="dxa"/>
            </w:tcMar>
            <w:hideMark/>
          </w:tcPr>
          <w:p w14:paraId="4ACEEADB"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69" w:history="1">
              <w:r w:rsidR="00DD054C" w:rsidRPr="00520DDF">
                <w:rPr>
                  <w:rFonts w:ascii="Times New Roman" w:eastAsia="Times New Roman" w:hAnsi="Times New Roman" w:cs="Times New Roman"/>
                  <w:sz w:val="24"/>
                  <w:szCs w:val="24"/>
                </w:rPr>
                <w:t xml:space="preserve">Федеральный закон от 26 января 1996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14-ФЗ</w:t>
              </w:r>
            </w:hyperlink>
          </w:p>
        </w:tc>
        <w:tc>
          <w:tcPr>
            <w:tcW w:w="5112" w:type="dxa"/>
            <w:tcBorders>
              <w:top w:val="nil"/>
              <w:left w:val="nil"/>
              <w:bottom w:val="nil"/>
              <w:right w:val="nil"/>
            </w:tcBorders>
            <w:tcMar>
              <w:top w:w="15" w:type="dxa"/>
              <w:left w:w="149" w:type="dxa"/>
              <w:bottom w:w="15" w:type="dxa"/>
              <w:right w:w="149" w:type="dxa"/>
            </w:tcMar>
            <w:hideMark/>
          </w:tcPr>
          <w:p w14:paraId="7F14BE2E"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Гражданский кодекс Российской Федерации (часть вторая)</w:t>
            </w:r>
          </w:p>
        </w:tc>
      </w:tr>
      <w:tr w:rsidR="005049B6" w:rsidRPr="00520DDF" w14:paraId="543E8FE2"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3BCBA79E"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[5]</w:t>
            </w:r>
          </w:p>
        </w:tc>
        <w:tc>
          <w:tcPr>
            <w:tcW w:w="3372" w:type="dxa"/>
            <w:tcBorders>
              <w:top w:val="nil"/>
              <w:left w:val="nil"/>
              <w:bottom w:val="nil"/>
              <w:right w:val="nil"/>
            </w:tcBorders>
            <w:tcMar>
              <w:top w:w="15" w:type="dxa"/>
              <w:left w:w="149" w:type="dxa"/>
              <w:bottom w:w="15" w:type="dxa"/>
              <w:right w:w="149" w:type="dxa"/>
            </w:tcMar>
            <w:hideMark/>
          </w:tcPr>
          <w:p w14:paraId="0EEA3BC2"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70" w:history="1">
              <w:r w:rsidR="00DD054C" w:rsidRPr="00520DDF">
                <w:rPr>
                  <w:rFonts w:ascii="Times New Roman" w:eastAsia="Times New Roman" w:hAnsi="Times New Roman" w:cs="Times New Roman"/>
                  <w:sz w:val="24"/>
                  <w:szCs w:val="24"/>
                </w:rPr>
                <w:t xml:space="preserve">Федеральный закон от 30 декабря 2001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197-ФЗ</w:t>
              </w:r>
            </w:hyperlink>
          </w:p>
        </w:tc>
        <w:tc>
          <w:tcPr>
            <w:tcW w:w="5112" w:type="dxa"/>
            <w:tcBorders>
              <w:top w:val="nil"/>
              <w:left w:val="nil"/>
              <w:bottom w:val="nil"/>
              <w:right w:val="nil"/>
            </w:tcBorders>
            <w:tcMar>
              <w:top w:w="15" w:type="dxa"/>
              <w:left w:w="149" w:type="dxa"/>
              <w:bottom w:w="15" w:type="dxa"/>
              <w:right w:w="149" w:type="dxa"/>
            </w:tcMar>
            <w:hideMark/>
          </w:tcPr>
          <w:p w14:paraId="4B032F68"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Трудовой кодекс Российской Федерации </w:t>
            </w:r>
          </w:p>
        </w:tc>
      </w:tr>
      <w:tr w:rsidR="005049B6" w:rsidRPr="00520DDF" w14:paraId="2E8593A3"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7F22A88A"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[6]</w:t>
            </w:r>
          </w:p>
        </w:tc>
        <w:tc>
          <w:tcPr>
            <w:tcW w:w="3372" w:type="dxa"/>
            <w:tcBorders>
              <w:top w:val="nil"/>
              <w:left w:val="nil"/>
              <w:bottom w:val="nil"/>
              <w:right w:val="nil"/>
            </w:tcBorders>
            <w:tcMar>
              <w:top w:w="15" w:type="dxa"/>
              <w:left w:w="149" w:type="dxa"/>
              <w:bottom w:w="15" w:type="dxa"/>
              <w:right w:w="149" w:type="dxa"/>
            </w:tcMar>
            <w:hideMark/>
          </w:tcPr>
          <w:p w14:paraId="6FA8B55C"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71" w:history="1">
              <w:r w:rsidR="00DD054C" w:rsidRPr="00520DDF">
                <w:rPr>
                  <w:rFonts w:ascii="Times New Roman" w:eastAsia="Times New Roman" w:hAnsi="Times New Roman" w:cs="Times New Roman"/>
                  <w:sz w:val="24"/>
                  <w:szCs w:val="24"/>
                </w:rPr>
                <w:t xml:space="preserve">Федеральный закон от 14 марта 1995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33-ФЗ</w:t>
              </w:r>
            </w:hyperlink>
          </w:p>
        </w:tc>
        <w:tc>
          <w:tcPr>
            <w:tcW w:w="5112" w:type="dxa"/>
            <w:tcBorders>
              <w:top w:val="nil"/>
              <w:left w:val="nil"/>
              <w:bottom w:val="nil"/>
              <w:right w:val="nil"/>
            </w:tcBorders>
            <w:tcMar>
              <w:top w:w="15" w:type="dxa"/>
              <w:left w:w="149" w:type="dxa"/>
              <w:bottom w:w="15" w:type="dxa"/>
              <w:right w:w="149" w:type="dxa"/>
            </w:tcMar>
            <w:hideMark/>
          </w:tcPr>
          <w:p w14:paraId="364274BF"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Об особо охраняемых природных территориях </w:t>
            </w:r>
          </w:p>
        </w:tc>
      </w:tr>
      <w:tr w:rsidR="005049B6" w:rsidRPr="00520DDF" w14:paraId="418051D1"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557D9C4B"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[7]</w:t>
            </w:r>
          </w:p>
        </w:tc>
        <w:tc>
          <w:tcPr>
            <w:tcW w:w="3372" w:type="dxa"/>
            <w:tcBorders>
              <w:top w:val="nil"/>
              <w:left w:val="nil"/>
              <w:bottom w:val="nil"/>
              <w:right w:val="nil"/>
            </w:tcBorders>
            <w:tcMar>
              <w:top w:w="15" w:type="dxa"/>
              <w:left w:w="149" w:type="dxa"/>
              <w:bottom w:w="15" w:type="dxa"/>
              <w:right w:w="149" w:type="dxa"/>
            </w:tcMar>
            <w:hideMark/>
          </w:tcPr>
          <w:p w14:paraId="4EE1DF68"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72" w:history="1">
              <w:r w:rsidR="00DD054C" w:rsidRPr="00520DDF">
                <w:rPr>
                  <w:rFonts w:ascii="Times New Roman" w:eastAsia="Times New Roman" w:hAnsi="Times New Roman" w:cs="Times New Roman"/>
                  <w:sz w:val="24"/>
                  <w:szCs w:val="24"/>
                </w:rPr>
                <w:t xml:space="preserve">Федеральный закон от 24 апреля 1995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52-ФЗ</w:t>
              </w:r>
            </w:hyperlink>
          </w:p>
        </w:tc>
        <w:tc>
          <w:tcPr>
            <w:tcW w:w="5112" w:type="dxa"/>
            <w:tcBorders>
              <w:top w:val="nil"/>
              <w:left w:val="nil"/>
              <w:bottom w:val="nil"/>
              <w:right w:val="nil"/>
            </w:tcBorders>
            <w:tcMar>
              <w:top w:w="15" w:type="dxa"/>
              <w:left w:w="149" w:type="dxa"/>
              <w:bottom w:w="15" w:type="dxa"/>
              <w:right w:w="149" w:type="dxa"/>
            </w:tcMar>
            <w:hideMark/>
          </w:tcPr>
          <w:p w14:paraId="4A4483C7"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 животном мире </w:t>
            </w:r>
          </w:p>
        </w:tc>
      </w:tr>
      <w:tr w:rsidR="005049B6" w:rsidRPr="00520DDF" w14:paraId="6D758FA6"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72CFA7AC"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[8]</w:t>
            </w:r>
          </w:p>
        </w:tc>
        <w:tc>
          <w:tcPr>
            <w:tcW w:w="3372" w:type="dxa"/>
            <w:tcBorders>
              <w:top w:val="nil"/>
              <w:left w:val="nil"/>
              <w:bottom w:val="nil"/>
              <w:right w:val="nil"/>
            </w:tcBorders>
            <w:tcMar>
              <w:top w:w="15" w:type="dxa"/>
              <w:left w:w="149" w:type="dxa"/>
              <w:bottom w:w="15" w:type="dxa"/>
              <w:right w:w="149" w:type="dxa"/>
            </w:tcMar>
            <w:hideMark/>
          </w:tcPr>
          <w:p w14:paraId="23606F24"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73" w:history="1">
              <w:r w:rsidR="00DD054C" w:rsidRPr="00520DDF">
                <w:rPr>
                  <w:rFonts w:ascii="Times New Roman" w:eastAsia="Times New Roman" w:hAnsi="Times New Roman" w:cs="Times New Roman"/>
                  <w:sz w:val="24"/>
                  <w:szCs w:val="24"/>
                </w:rPr>
                <w:t xml:space="preserve">Федеральный закон от 23 ноября 1995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174-ФЗ</w:t>
              </w:r>
            </w:hyperlink>
          </w:p>
        </w:tc>
        <w:tc>
          <w:tcPr>
            <w:tcW w:w="5112" w:type="dxa"/>
            <w:tcBorders>
              <w:top w:val="nil"/>
              <w:left w:val="nil"/>
              <w:bottom w:val="nil"/>
              <w:right w:val="nil"/>
            </w:tcBorders>
            <w:tcMar>
              <w:top w:w="15" w:type="dxa"/>
              <w:left w:w="149" w:type="dxa"/>
              <w:bottom w:w="15" w:type="dxa"/>
              <w:right w:w="149" w:type="dxa"/>
            </w:tcMar>
            <w:hideMark/>
          </w:tcPr>
          <w:p w14:paraId="45948315"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Об экологической экспертизе </w:t>
            </w:r>
          </w:p>
        </w:tc>
      </w:tr>
      <w:tr w:rsidR="005049B6" w:rsidRPr="00520DDF" w14:paraId="2AF84A21"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5214B709"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[9]</w:t>
            </w:r>
          </w:p>
        </w:tc>
        <w:tc>
          <w:tcPr>
            <w:tcW w:w="3372" w:type="dxa"/>
            <w:tcBorders>
              <w:top w:val="nil"/>
              <w:left w:val="nil"/>
              <w:bottom w:val="nil"/>
              <w:right w:val="nil"/>
            </w:tcBorders>
            <w:tcMar>
              <w:top w:w="15" w:type="dxa"/>
              <w:left w:w="149" w:type="dxa"/>
              <w:bottom w:w="15" w:type="dxa"/>
              <w:right w:w="149" w:type="dxa"/>
            </w:tcMar>
            <w:hideMark/>
          </w:tcPr>
          <w:p w14:paraId="7FBEA51D"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74" w:history="1">
              <w:r w:rsidR="00DD054C" w:rsidRPr="00520DDF">
                <w:rPr>
                  <w:rFonts w:ascii="Times New Roman" w:eastAsia="Times New Roman" w:hAnsi="Times New Roman" w:cs="Times New Roman"/>
                  <w:sz w:val="24"/>
                  <w:szCs w:val="24"/>
                </w:rPr>
                <w:t xml:space="preserve">Конвенция Международной организации труда от 28 июня 1930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29</w:t>
              </w:r>
            </w:hyperlink>
          </w:p>
        </w:tc>
        <w:tc>
          <w:tcPr>
            <w:tcW w:w="5112" w:type="dxa"/>
            <w:tcBorders>
              <w:top w:val="nil"/>
              <w:left w:val="nil"/>
              <w:bottom w:val="nil"/>
              <w:right w:val="nil"/>
            </w:tcBorders>
            <w:tcMar>
              <w:top w:w="15" w:type="dxa"/>
              <w:left w:w="149" w:type="dxa"/>
              <w:bottom w:w="15" w:type="dxa"/>
              <w:right w:w="149" w:type="dxa"/>
            </w:tcMar>
            <w:hideMark/>
          </w:tcPr>
          <w:p w14:paraId="4FD1495D"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 принудительном или обязательном труде </w:t>
            </w:r>
          </w:p>
        </w:tc>
      </w:tr>
      <w:tr w:rsidR="005049B6" w:rsidRPr="00520DDF" w14:paraId="32FC652F"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1240A98F"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[10]</w:t>
            </w:r>
          </w:p>
        </w:tc>
        <w:tc>
          <w:tcPr>
            <w:tcW w:w="3372" w:type="dxa"/>
            <w:tcBorders>
              <w:top w:val="nil"/>
              <w:left w:val="nil"/>
              <w:bottom w:val="nil"/>
              <w:right w:val="nil"/>
            </w:tcBorders>
            <w:tcMar>
              <w:top w:w="15" w:type="dxa"/>
              <w:left w:w="149" w:type="dxa"/>
              <w:bottom w:w="15" w:type="dxa"/>
              <w:right w:w="149" w:type="dxa"/>
            </w:tcMar>
            <w:hideMark/>
          </w:tcPr>
          <w:p w14:paraId="55B5970F"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75" w:history="1">
              <w:r w:rsidR="00DD054C" w:rsidRPr="00520DDF">
                <w:rPr>
                  <w:rFonts w:ascii="Times New Roman" w:eastAsia="Times New Roman" w:hAnsi="Times New Roman" w:cs="Times New Roman"/>
                  <w:sz w:val="24"/>
                  <w:szCs w:val="24"/>
                </w:rPr>
                <w:t xml:space="preserve">Конвенция Международной организации труда от 9 июля 1948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87</w:t>
              </w:r>
            </w:hyperlink>
          </w:p>
        </w:tc>
        <w:tc>
          <w:tcPr>
            <w:tcW w:w="5112" w:type="dxa"/>
            <w:tcBorders>
              <w:top w:val="nil"/>
              <w:left w:val="nil"/>
              <w:bottom w:val="nil"/>
              <w:right w:val="nil"/>
            </w:tcBorders>
            <w:tcMar>
              <w:top w:w="15" w:type="dxa"/>
              <w:left w:w="149" w:type="dxa"/>
              <w:bottom w:w="15" w:type="dxa"/>
              <w:right w:w="149" w:type="dxa"/>
            </w:tcMar>
            <w:hideMark/>
          </w:tcPr>
          <w:p w14:paraId="3270F88F"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 свободе ассоциации и защите права на организацию</w:t>
            </w:r>
          </w:p>
        </w:tc>
      </w:tr>
      <w:tr w:rsidR="005049B6" w:rsidRPr="00520DDF" w14:paraId="76655B2D"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17C290BF"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[11]</w:t>
            </w:r>
          </w:p>
        </w:tc>
        <w:tc>
          <w:tcPr>
            <w:tcW w:w="3372" w:type="dxa"/>
            <w:tcBorders>
              <w:top w:val="nil"/>
              <w:left w:val="nil"/>
              <w:bottom w:val="nil"/>
              <w:right w:val="nil"/>
            </w:tcBorders>
            <w:tcMar>
              <w:top w:w="15" w:type="dxa"/>
              <w:left w:w="149" w:type="dxa"/>
              <w:bottom w:w="15" w:type="dxa"/>
              <w:right w:w="149" w:type="dxa"/>
            </w:tcMar>
            <w:hideMark/>
          </w:tcPr>
          <w:p w14:paraId="1E37AC9B"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76" w:history="1">
              <w:r w:rsidR="00DD054C" w:rsidRPr="00520DDF">
                <w:rPr>
                  <w:rFonts w:ascii="Times New Roman" w:eastAsia="Times New Roman" w:hAnsi="Times New Roman" w:cs="Times New Roman"/>
                  <w:sz w:val="24"/>
                  <w:szCs w:val="24"/>
                </w:rPr>
                <w:t xml:space="preserve">Конвенция Международной организации труда от 1 июля 1949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98</w:t>
              </w:r>
            </w:hyperlink>
          </w:p>
        </w:tc>
        <w:tc>
          <w:tcPr>
            <w:tcW w:w="5112" w:type="dxa"/>
            <w:tcBorders>
              <w:top w:val="nil"/>
              <w:left w:val="nil"/>
              <w:bottom w:val="nil"/>
              <w:right w:val="nil"/>
            </w:tcBorders>
            <w:tcMar>
              <w:top w:w="15" w:type="dxa"/>
              <w:left w:w="149" w:type="dxa"/>
              <w:bottom w:w="15" w:type="dxa"/>
              <w:right w:w="149" w:type="dxa"/>
            </w:tcMar>
            <w:hideMark/>
          </w:tcPr>
          <w:p w14:paraId="58E57925"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 применении принципов права на организацию и на ведение коллективных переговоров</w:t>
            </w:r>
          </w:p>
        </w:tc>
      </w:tr>
      <w:tr w:rsidR="005049B6" w:rsidRPr="00520DDF" w14:paraId="697CE7B0"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2967CC47"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[12]</w:t>
            </w:r>
          </w:p>
        </w:tc>
        <w:tc>
          <w:tcPr>
            <w:tcW w:w="3372" w:type="dxa"/>
            <w:tcBorders>
              <w:top w:val="nil"/>
              <w:left w:val="nil"/>
              <w:bottom w:val="nil"/>
              <w:right w:val="nil"/>
            </w:tcBorders>
            <w:tcMar>
              <w:top w:w="15" w:type="dxa"/>
              <w:left w:w="149" w:type="dxa"/>
              <w:bottom w:w="15" w:type="dxa"/>
              <w:right w:w="149" w:type="dxa"/>
            </w:tcMar>
            <w:hideMark/>
          </w:tcPr>
          <w:p w14:paraId="0E148E3F"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77" w:history="1">
              <w:r w:rsidR="00DD054C" w:rsidRPr="00520DDF">
                <w:rPr>
                  <w:rFonts w:ascii="Times New Roman" w:eastAsia="Times New Roman" w:hAnsi="Times New Roman" w:cs="Times New Roman"/>
                  <w:sz w:val="24"/>
                  <w:szCs w:val="24"/>
                </w:rPr>
                <w:t xml:space="preserve">Конвенция Международной организации труда от 29 июня 1951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100</w:t>
              </w:r>
            </w:hyperlink>
          </w:p>
        </w:tc>
        <w:tc>
          <w:tcPr>
            <w:tcW w:w="5112" w:type="dxa"/>
            <w:tcBorders>
              <w:top w:val="nil"/>
              <w:left w:val="nil"/>
              <w:bottom w:val="nil"/>
              <w:right w:val="nil"/>
            </w:tcBorders>
            <w:tcMar>
              <w:top w:w="15" w:type="dxa"/>
              <w:left w:w="149" w:type="dxa"/>
              <w:bottom w:w="15" w:type="dxa"/>
              <w:right w:w="149" w:type="dxa"/>
            </w:tcMar>
            <w:hideMark/>
          </w:tcPr>
          <w:p w14:paraId="45A1C12E"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 равном вознаграждении мужчин и женщин за труд равной ценности </w:t>
            </w:r>
          </w:p>
        </w:tc>
      </w:tr>
      <w:tr w:rsidR="005049B6" w:rsidRPr="00520DDF" w14:paraId="1D847176"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77D12CF1"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[13]</w:t>
            </w:r>
          </w:p>
        </w:tc>
        <w:tc>
          <w:tcPr>
            <w:tcW w:w="3372" w:type="dxa"/>
            <w:tcBorders>
              <w:top w:val="nil"/>
              <w:left w:val="nil"/>
              <w:bottom w:val="nil"/>
              <w:right w:val="nil"/>
            </w:tcBorders>
            <w:tcMar>
              <w:top w:w="15" w:type="dxa"/>
              <w:left w:w="149" w:type="dxa"/>
              <w:bottom w:w="15" w:type="dxa"/>
              <w:right w:w="149" w:type="dxa"/>
            </w:tcMar>
            <w:hideMark/>
          </w:tcPr>
          <w:p w14:paraId="2EB609DF"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78" w:history="1">
              <w:r w:rsidR="00656C47" w:rsidRPr="00520DDF">
                <w:rPr>
                  <w:rFonts w:ascii="Times New Roman" w:eastAsia="Times New Roman" w:hAnsi="Times New Roman" w:cs="Times New Roman"/>
                  <w:sz w:val="24"/>
                  <w:szCs w:val="24"/>
                </w:rPr>
                <w:t xml:space="preserve">Конвенция Международной организации труда от 25 июня 1957 г. </w:t>
              </w:r>
              <w:r w:rsidR="004A2E87" w:rsidRPr="00520DDF">
                <w:rPr>
                  <w:rFonts w:ascii="Times New Roman" w:eastAsia="Times New Roman" w:hAnsi="Times New Roman" w:cs="Times New Roman"/>
                  <w:sz w:val="24"/>
                  <w:szCs w:val="24"/>
                </w:rPr>
                <w:t>№</w:t>
              </w:r>
              <w:r w:rsidR="00656C47" w:rsidRPr="00520DDF">
                <w:rPr>
                  <w:rFonts w:ascii="Times New Roman" w:eastAsia="Times New Roman" w:hAnsi="Times New Roman" w:cs="Times New Roman"/>
                  <w:sz w:val="24"/>
                  <w:szCs w:val="24"/>
                </w:rPr>
                <w:t xml:space="preserve"> 105</w:t>
              </w:r>
            </w:hyperlink>
          </w:p>
        </w:tc>
        <w:tc>
          <w:tcPr>
            <w:tcW w:w="5112" w:type="dxa"/>
            <w:tcBorders>
              <w:top w:val="nil"/>
              <w:left w:val="nil"/>
              <w:bottom w:val="nil"/>
              <w:right w:val="nil"/>
            </w:tcBorders>
            <w:tcMar>
              <w:top w:w="15" w:type="dxa"/>
              <w:left w:w="149" w:type="dxa"/>
              <w:bottom w:w="15" w:type="dxa"/>
              <w:right w:w="149" w:type="dxa"/>
            </w:tcMar>
            <w:hideMark/>
          </w:tcPr>
          <w:p w14:paraId="18A56E48"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Об упразднении принудительного труда </w:t>
            </w:r>
          </w:p>
        </w:tc>
      </w:tr>
      <w:tr w:rsidR="005049B6" w:rsidRPr="00520DDF" w14:paraId="39047E41"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7D018345"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[14]</w:t>
            </w:r>
          </w:p>
        </w:tc>
        <w:tc>
          <w:tcPr>
            <w:tcW w:w="3372" w:type="dxa"/>
            <w:tcBorders>
              <w:top w:val="nil"/>
              <w:left w:val="nil"/>
              <w:bottom w:val="nil"/>
              <w:right w:val="nil"/>
            </w:tcBorders>
            <w:tcMar>
              <w:top w:w="15" w:type="dxa"/>
              <w:left w:w="149" w:type="dxa"/>
              <w:bottom w:w="15" w:type="dxa"/>
              <w:right w:w="149" w:type="dxa"/>
            </w:tcMar>
            <w:hideMark/>
          </w:tcPr>
          <w:p w14:paraId="3E15F23E"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79" w:history="1">
              <w:r w:rsidR="00DD054C" w:rsidRPr="00520DDF">
                <w:rPr>
                  <w:rFonts w:ascii="Times New Roman" w:eastAsia="Times New Roman" w:hAnsi="Times New Roman" w:cs="Times New Roman"/>
                  <w:sz w:val="24"/>
                  <w:szCs w:val="24"/>
                </w:rPr>
                <w:t xml:space="preserve">Конвенция Международной организации труда от 25 июня 1958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111</w:t>
              </w:r>
            </w:hyperlink>
          </w:p>
        </w:tc>
        <w:tc>
          <w:tcPr>
            <w:tcW w:w="5112" w:type="dxa"/>
            <w:tcBorders>
              <w:top w:val="nil"/>
              <w:left w:val="nil"/>
              <w:bottom w:val="nil"/>
              <w:right w:val="nil"/>
            </w:tcBorders>
            <w:tcMar>
              <w:top w:w="15" w:type="dxa"/>
              <w:left w:w="149" w:type="dxa"/>
              <w:bottom w:w="15" w:type="dxa"/>
              <w:right w:w="149" w:type="dxa"/>
            </w:tcMar>
            <w:hideMark/>
          </w:tcPr>
          <w:p w14:paraId="6AFAF7E2"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 дискриминации в области труда и занятий </w:t>
            </w:r>
          </w:p>
        </w:tc>
      </w:tr>
      <w:tr w:rsidR="005049B6" w:rsidRPr="00520DDF" w14:paraId="55528551"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7C6C65D7"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[15]</w:t>
            </w:r>
          </w:p>
        </w:tc>
        <w:tc>
          <w:tcPr>
            <w:tcW w:w="3372" w:type="dxa"/>
            <w:tcBorders>
              <w:top w:val="nil"/>
              <w:left w:val="nil"/>
              <w:bottom w:val="nil"/>
              <w:right w:val="nil"/>
            </w:tcBorders>
            <w:tcMar>
              <w:top w:w="15" w:type="dxa"/>
              <w:left w:w="149" w:type="dxa"/>
              <w:bottom w:w="15" w:type="dxa"/>
              <w:right w:w="149" w:type="dxa"/>
            </w:tcMar>
            <w:hideMark/>
          </w:tcPr>
          <w:p w14:paraId="658BEE53"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80" w:history="1">
              <w:r w:rsidR="00DD054C" w:rsidRPr="00520DDF">
                <w:rPr>
                  <w:rFonts w:ascii="Times New Roman" w:eastAsia="Times New Roman" w:hAnsi="Times New Roman" w:cs="Times New Roman"/>
                  <w:sz w:val="24"/>
                  <w:szCs w:val="24"/>
                </w:rPr>
                <w:t xml:space="preserve">Конвенция Международной организации труда от 26 июня 1973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138</w:t>
              </w:r>
            </w:hyperlink>
          </w:p>
        </w:tc>
        <w:tc>
          <w:tcPr>
            <w:tcW w:w="5112" w:type="dxa"/>
            <w:tcBorders>
              <w:top w:val="nil"/>
              <w:left w:val="nil"/>
              <w:bottom w:val="nil"/>
              <w:right w:val="nil"/>
            </w:tcBorders>
            <w:tcMar>
              <w:top w:w="15" w:type="dxa"/>
              <w:left w:w="149" w:type="dxa"/>
              <w:bottom w:w="15" w:type="dxa"/>
              <w:right w:w="149" w:type="dxa"/>
            </w:tcMar>
            <w:hideMark/>
          </w:tcPr>
          <w:p w14:paraId="4442E4DB"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 минимальном возрасте для приема на работу</w:t>
            </w:r>
          </w:p>
        </w:tc>
      </w:tr>
      <w:tr w:rsidR="005049B6" w:rsidRPr="00520DDF" w14:paraId="3552D11F"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59D15382"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[16]</w:t>
            </w:r>
          </w:p>
        </w:tc>
        <w:tc>
          <w:tcPr>
            <w:tcW w:w="3372" w:type="dxa"/>
            <w:tcBorders>
              <w:top w:val="nil"/>
              <w:left w:val="nil"/>
              <w:bottom w:val="nil"/>
              <w:right w:val="nil"/>
            </w:tcBorders>
            <w:tcMar>
              <w:top w:w="15" w:type="dxa"/>
              <w:left w:w="149" w:type="dxa"/>
              <w:bottom w:w="15" w:type="dxa"/>
              <w:right w:w="149" w:type="dxa"/>
            </w:tcMar>
            <w:hideMark/>
          </w:tcPr>
          <w:p w14:paraId="4E7D8F52"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81" w:history="1">
              <w:r w:rsidR="00DD054C" w:rsidRPr="00520DDF">
                <w:rPr>
                  <w:rFonts w:ascii="Times New Roman" w:eastAsia="Times New Roman" w:hAnsi="Times New Roman" w:cs="Times New Roman"/>
                  <w:sz w:val="24"/>
                  <w:szCs w:val="24"/>
                </w:rPr>
                <w:t xml:space="preserve">Конвенция Международной организации труда от 27 июня 1989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169</w:t>
              </w:r>
            </w:hyperlink>
          </w:p>
        </w:tc>
        <w:tc>
          <w:tcPr>
            <w:tcW w:w="5112" w:type="dxa"/>
            <w:tcBorders>
              <w:top w:val="nil"/>
              <w:left w:val="nil"/>
              <w:bottom w:val="nil"/>
              <w:right w:val="nil"/>
            </w:tcBorders>
            <w:tcMar>
              <w:top w:w="15" w:type="dxa"/>
              <w:left w:w="149" w:type="dxa"/>
              <w:bottom w:w="15" w:type="dxa"/>
              <w:right w:w="149" w:type="dxa"/>
            </w:tcMar>
            <w:hideMark/>
          </w:tcPr>
          <w:p w14:paraId="41F0289C"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 коренных народах и народах, ведущих племенной образ жизни в независимых странах</w:t>
            </w:r>
          </w:p>
        </w:tc>
      </w:tr>
      <w:tr w:rsidR="005049B6" w:rsidRPr="00520DDF" w14:paraId="5B8BDDAD"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452D740B"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[17]</w:t>
            </w:r>
          </w:p>
        </w:tc>
        <w:tc>
          <w:tcPr>
            <w:tcW w:w="3372" w:type="dxa"/>
            <w:tcBorders>
              <w:top w:val="nil"/>
              <w:left w:val="nil"/>
              <w:bottom w:val="nil"/>
              <w:right w:val="nil"/>
            </w:tcBorders>
            <w:tcMar>
              <w:top w:w="15" w:type="dxa"/>
              <w:left w:w="149" w:type="dxa"/>
              <w:bottom w:w="15" w:type="dxa"/>
              <w:right w:w="149" w:type="dxa"/>
            </w:tcMar>
            <w:hideMark/>
          </w:tcPr>
          <w:p w14:paraId="7BC9A568"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82" w:history="1">
              <w:r w:rsidR="00DD054C" w:rsidRPr="00520DDF">
                <w:rPr>
                  <w:rFonts w:ascii="Times New Roman" w:eastAsia="Times New Roman" w:hAnsi="Times New Roman" w:cs="Times New Roman"/>
                  <w:sz w:val="24"/>
                  <w:szCs w:val="24"/>
                </w:rPr>
                <w:t xml:space="preserve">Конвенция Международной организации труда от 17 июня 1999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182</w:t>
              </w:r>
            </w:hyperlink>
          </w:p>
        </w:tc>
        <w:tc>
          <w:tcPr>
            <w:tcW w:w="5112" w:type="dxa"/>
            <w:tcBorders>
              <w:top w:val="nil"/>
              <w:left w:val="nil"/>
              <w:bottom w:val="nil"/>
              <w:right w:val="nil"/>
            </w:tcBorders>
            <w:tcMar>
              <w:top w:w="15" w:type="dxa"/>
              <w:left w:w="149" w:type="dxa"/>
              <w:bottom w:w="15" w:type="dxa"/>
              <w:right w:w="149" w:type="dxa"/>
            </w:tcMar>
            <w:hideMark/>
          </w:tcPr>
          <w:p w14:paraId="01DB77B4"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 запрещении и немедленных мерах по искоренению наихудших форм детского труда</w:t>
            </w:r>
          </w:p>
        </w:tc>
      </w:tr>
      <w:tr w:rsidR="005049B6" w:rsidRPr="00520DDF" w14:paraId="1B957F31"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1FC412EA"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[18]</w:t>
            </w:r>
          </w:p>
        </w:tc>
        <w:tc>
          <w:tcPr>
            <w:tcW w:w="3372" w:type="dxa"/>
            <w:tcBorders>
              <w:top w:val="nil"/>
              <w:left w:val="nil"/>
              <w:bottom w:val="nil"/>
              <w:right w:val="nil"/>
            </w:tcBorders>
            <w:tcMar>
              <w:top w:w="15" w:type="dxa"/>
              <w:left w:w="149" w:type="dxa"/>
              <w:bottom w:w="15" w:type="dxa"/>
              <w:right w:w="149" w:type="dxa"/>
            </w:tcMar>
            <w:hideMark/>
          </w:tcPr>
          <w:p w14:paraId="4016560D"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83" w:history="1">
              <w:r w:rsidR="00DD054C" w:rsidRPr="00520DDF">
                <w:rPr>
                  <w:rFonts w:ascii="Times New Roman" w:eastAsia="Times New Roman" w:hAnsi="Times New Roman" w:cs="Times New Roman"/>
                  <w:sz w:val="24"/>
                  <w:szCs w:val="24"/>
                </w:rPr>
                <w:t>Конвенция от 3 марта 1973 г</w:t>
              </w:r>
            </w:hyperlink>
            <w:r w:rsidR="00DD054C" w:rsidRPr="00520DDF">
              <w:rPr>
                <w:rFonts w:ascii="Times New Roman" w:eastAsia="Times New Roman" w:hAnsi="Times New Roman" w:cs="Times New Roman"/>
                <w:sz w:val="24"/>
                <w:szCs w:val="24"/>
              </w:rPr>
              <w:t>.</w:t>
            </w:r>
          </w:p>
        </w:tc>
        <w:tc>
          <w:tcPr>
            <w:tcW w:w="5112" w:type="dxa"/>
            <w:tcBorders>
              <w:top w:val="nil"/>
              <w:left w:val="nil"/>
              <w:bottom w:val="nil"/>
              <w:right w:val="nil"/>
            </w:tcBorders>
            <w:tcMar>
              <w:top w:w="15" w:type="dxa"/>
              <w:left w:w="149" w:type="dxa"/>
              <w:bottom w:w="15" w:type="dxa"/>
              <w:right w:w="149" w:type="dxa"/>
            </w:tcMar>
            <w:hideMark/>
          </w:tcPr>
          <w:p w14:paraId="33F00FA8"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Конвенция о международной торговле видами дикой фауны и флоры, находящимися под угрозой уничтожения</w:t>
            </w:r>
            <w:r w:rsidR="006918B0" w:rsidRPr="00520DDF">
              <w:rPr>
                <w:rFonts w:ascii="Times New Roman" w:eastAsia="Times New Roman" w:hAnsi="Times New Roman" w:cs="Times New Roman"/>
                <w:sz w:val="24"/>
                <w:szCs w:val="24"/>
              </w:rPr>
              <w:t xml:space="preserve"> (принята</w:t>
            </w:r>
            <w:r w:rsidR="006918B0" w:rsidRPr="00520DDF">
              <w:rPr>
                <w:rFonts w:ascii="Times New Roman" w:eastAsia="Times New Roman" w:hAnsi="Times New Roman" w:cs="Times New Roman"/>
                <w:sz w:val="24"/>
                <w:szCs w:val="24"/>
              </w:rPr>
              <w:br/>
            </w:r>
            <w:hyperlink r:id="rId84" w:history="1">
              <w:r w:rsidR="006918B0" w:rsidRPr="00520DDF">
                <w:rPr>
                  <w:rFonts w:ascii="Times New Roman" w:eastAsia="Times New Roman" w:hAnsi="Times New Roman" w:cs="Times New Roman"/>
                  <w:sz w:val="24"/>
                  <w:szCs w:val="24"/>
                </w:rPr>
                <w:t>Постановлением Совета Министров СССР</w:t>
              </w:r>
              <w:r w:rsidR="006918B0" w:rsidRPr="00520DDF">
                <w:rPr>
                  <w:rFonts w:ascii="Times New Roman" w:eastAsia="Times New Roman" w:hAnsi="Times New Roman" w:cs="Times New Roman"/>
                  <w:sz w:val="24"/>
                  <w:szCs w:val="24"/>
                </w:rPr>
                <w:br/>
              </w:r>
              <w:r w:rsidR="00DA3027" w:rsidRPr="00520DDF">
                <w:rPr>
                  <w:rFonts w:ascii="Times New Roman" w:eastAsia="Times New Roman" w:hAnsi="Times New Roman" w:cs="Times New Roman"/>
                  <w:sz w:val="24"/>
                  <w:szCs w:val="24"/>
                </w:rPr>
                <w:t>№</w:t>
              </w:r>
              <w:r w:rsidR="006918B0" w:rsidRPr="00520DDF">
                <w:rPr>
                  <w:rFonts w:ascii="Times New Roman" w:eastAsia="Times New Roman" w:hAnsi="Times New Roman" w:cs="Times New Roman"/>
                  <w:sz w:val="24"/>
                  <w:szCs w:val="24"/>
                </w:rPr>
                <w:t xml:space="preserve"> 612 от 4 августа 1976 года</w:t>
              </w:r>
            </w:hyperlink>
            <w:r w:rsidR="00DA3027" w:rsidRPr="00520DDF">
              <w:rPr>
                <w:rFonts w:ascii="Times New Roman" w:eastAsia="Times New Roman" w:hAnsi="Times New Roman" w:cs="Times New Roman"/>
                <w:sz w:val="24"/>
                <w:szCs w:val="24"/>
              </w:rPr>
              <w:t>)</w:t>
            </w:r>
          </w:p>
        </w:tc>
      </w:tr>
      <w:tr w:rsidR="005049B6" w:rsidRPr="00520DDF" w14:paraId="336141F5"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513D4880"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[19]</w:t>
            </w:r>
          </w:p>
        </w:tc>
        <w:tc>
          <w:tcPr>
            <w:tcW w:w="3372" w:type="dxa"/>
            <w:tcBorders>
              <w:top w:val="nil"/>
              <w:left w:val="nil"/>
              <w:bottom w:val="nil"/>
              <w:right w:val="nil"/>
            </w:tcBorders>
            <w:tcMar>
              <w:top w:w="15" w:type="dxa"/>
              <w:left w:w="149" w:type="dxa"/>
              <w:bottom w:w="15" w:type="dxa"/>
              <w:right w:w="149" w:type="dxa"/>
            </w:tcMar>
            <w:hideMark/>
          </w:tcPr>
          <w:p w14:paraId="37133E34"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85" w:history="1">
              <w:r w:rsidR="00DD054C" w:rsidRPr="00520DDF">
                <w:rPr>
                  <w:rFonts w:ascii="Times New Roman" w:eastAsia="Times New Roman" w:hAnsi="Times New Roman" w:cs="Times New Roman"/>
                  <w:sz w:val="24"/>
                  <w:szCs w:val="24"/>
                </w:rPr>
                <w:t>Конвенция от 5 июня 1992 г</w:t>
              </w:r>
            </w:hyperlink>
            <w:r w:rsidR="00DD054C" w:rsidRPr="00520DDF">
              <w:rPr>
                <w:rFonts w:ascii="Times New Roman" w:eastAsia="Times New Roman" w:hAnsi="Times New Roman" w:cs="Times New Roman"/>
                <w:sz w:val="24"/>
                <w:szCs w:val="24"/>
              </w:rPr>
              <w:t>.</w:t>
            </w:r>
          </w:p>
        </w:tc>
        <w:tc>
          <w:tcPr>
            <w:tcW w:w="5112" w:type="dxa"/>
            <w:tcBorders>
              <w:top w:val="nil"/>
              <w:left w:val="nil"/>
              <w:bottom w:val="nil"/>
              <w:right w:val="nil"/>
            </w:tcBorders>
            <w:tcMar>
              <w:top w:w="15" w:type="dxa"/>
              <w:left w:w="149" w:type="dxa"/>
              <w:bottom w:w="15" w:type="dxa"/>
              <w:right w:w="149" w:type="dxa"/>
            </w:tcMar>
            <w:hideMark/>
          </w:tcPr>
          <w:p w14:paraId="78461359"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Конвенция о биологическом разнообразии</w:t>
            </w:r>
            <w:r w:rsidR="00DA3027" w:rsidRPr="00520DDF">
              <w:rPr>
                <w:rFonts w:ascii="Times New Roman" w:eastAsia="Times New Roman" w:hAnsi="Times New Roman" w:cs="Times New Roman"/>
                <w:sz w:val="24"/>
                <w:szCs w:val="24"/>
              </w:rPr>
              <w:t xml:space="preserve"> (Ратифицирована</w:t>
            </w:r>
            <w:hyperlink r:id="rId86" w:history="1">
              <w:r w:rsidR="00DA3027" w:rsidRPr="00520DDF">
                <w:rPr>
                  <w:rFonts w:ascii="Times New Roman" w:eastAsia="Times New Roman" w:hAnsi="Times New Roman" w:cs="Times New Roman"/>
                  <w:sz w:val="24"/>
                  <w:szCs w:val="24"/>
                </w:rPr>
                <w:t>Федеральным законом РФот 17 февраля 1995 года № 16-ФЗ</w:t>
              </w:r>
            </w:hyperlink>
            <w:r w:rsidR="00DA3027" w:rsidRPr="00520DDF">
              <w:rPr>
                <w:rFonts w:ascii="Times New Roman" w:eastAsia="Times New Roman" w:hAnsi="Times New Roman" w:cs="Times New Roman"/>
                <w:sz w:val="24"/>
                <w:szCs w:val="24"/>
              </w:rPr>
              <w:t>)</w:t>
            </w:r>
          </w:p>
        </w:tc>
      </w:tr>
      <w:tr w:rsidR="005049B6" w:rsidRPr="00520DDF" w14:paraId="0DC3EDCD"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352C1AF6"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[20]</w:t>
            </w:r>
          </w:p>
        </w:tc>
        <w:tc>
          <w:tcPr>
            <w:tcW w:w="3372" w:type="dxa"/>
            <w:tcBorders>
              <w:top w:val="nil"/>
              <w:left w:val="nil"/>
              <w:bottom w:val="nil"/>
              <w:right w:val="nil"/>
            </w:tcBorders>
            <w:tcMar>
              <w:top w:w="15" w:type="dxa"/>
              <w:left w:w="149" w:type="dxa"/>
              <w:bottom w:w="15" w:type="dxa"/>
              <w:right w:w="149" w:type="dxa"/>
            </w:tcMar>
            <w:hideMark/>
          </w:tcPr>
          <w:p w14:paraId="781329BA"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87" w:history="1">
              <w:r w:rsidR="00DD054C" w:rsidRPr="00520DDF">
                <w:rPr>
                  <w:rFonts w:ascii="Times New Roman" w:eastAsia="Times New Roman" w:hAnsi="Times New Roman" w:cs="Times New Roman"/>
                  <w:sz w:val="24"/>
                  <w:szCs w:val="24"/>
                </w:rPr>
                <w:t>Конвенция от 2 февраля 1971 г</w:t>
              </w:r>
            </w:hyperlink>
            <w:r w:rsidR="00DD054C" w:rsidRPr="00520DDF">
              <w:rPr>
                <w:rFonts w:ascii="Times New Roman" w:eastAsia="Times New Roman" w:hAnsi="Times New Roman" w:cs="Times New Roman"/>
                <w:sz w:val="24"/>
                <w:szCs w:val="24"/>
              </w:rPr>
              <w:t>.</w:t>
            </w:r>
          </w:p>
        </w:tc>
        <w:tc>
          <w:tcPr>
            <w:tcW w:w="5112" w:type="dxa"/>
            <w:tcBorders>
              <w:top w:val="nil"/>
              <w:left w:val="nil"/>
              <w:bottom w:val="nil"/>
              <w:right w:val="nil"/>
            </w:tcBorders>
            <w:tcMar>
              <w:top w:w="15" w:type="dxa"/>
              <w:left w:w="149" w:type="dxa"/>
              <w:bottom w:w="15" w:type="dxa"/>
              <w:right w:w="149" w:type="dxa"/>
            </w:tcMar>
            <w:hideMark/>
          </w:tcPr>
          <w:p w14:paraId="1234C706"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Конвенция о водно-болотных угодьях, имеющих международное значение, главным образом в качестве местообитаний водоплавающих птиц (с изменениями от 28 мая 1987 г.)</w:t>
            </w:r>
            <w:r w:rsidR="00DA3027" w:rsidRPr="00520DDF">
              <w:rPr>
                <w:rFonts w:ascii="Times New Roman" w:eastAsia="Times New Roman" w:hAnsi="Times New Roman" w:cs="Times New Roman"/>
                <w:sz w:val="24"/>
                <w:szCs w:val="24"/>
              </w:rPr>
              <w:t xml:space="preserve"> (Ратифицирована</w:t>
            </w:r>
            <w:hyperlink r:id="rId88" w:history="1">
              <w:r w:rsidR="00DA3027" w:rsidRPr="00520DDF">
                <w:rPr>
                  <w:rFonts w:ascii="Times New Roman" w:eastAsia="Times New Roman" w:hAnsi="Times New Roman" w:cs="Times New Roman"/>
                  <w:sz w:val="24"/>
                  <w:szCs w:val="24"/>
                </w:rPr>
                <w:t>Указом Президиума Верховного Совета СССР № 2737-IХ от 26 декабря 1975 года</w:t>
              </w:r>
            </w:hyperlink>
            <w:r w:rsidR="00DA3027" w:rsidRPr="00520DDF">
              <w:rPr>
                <w:rFonts w:ascii="Times New Roman" w:eastAsia="Times New Roman" w:hAnsi="Times New Roman" w:cs="Times New Roman"/>
                <w:sz w:val="24"/>
                <w:szCs w:val="24"/>
              </w:rPr>
              <w:t>)</w:t>
            </w:r>
          </w:p>
        </w:tc>
      </w:tr>
      <w:tr w:rsidR="005049B6" w:rsidRPr="00520DDF" w14:paraId="7FE836DE"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308682ED"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[21]</w:t>
            </w:r>
          </w:p>
        </w:tc>
        <w:tc>
          <w:tcPr>
            <w:tcW w:w="3372" w:type="dxa"/>
            <w:tcBorders>
              <w:top w:val="nil"/>
              <w:left w:val="nil"/>
              <w:bottom w:val="nil"/>
              <w:right w:val="nil"/>
            </w:tcBorders>
            <w:tcMar>
              <w:top w:w="15" w:type="dxa"/>
              <w:left w:w="149" w:type="dxa"/>
              <w:bottom w:w="15" w:type="dxa"/>
              <w:right w:w="149" w:type="dxa"/>
            </w:tcMar>
            <w:hideMark/>
          </w:tcPr>
          <w:p w14:paraId="33599371"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89" w:history="1">
              <w:r w:rsidR="00DD054C" w:rsidRPr="00520DDF">
                <w:rPr>
                  <w:rFonts w:ascii="Times New Roman" w:eastAsia="Times New Roman" w:hAnsi="Times New Roman" w:cs="Times New Roman"/>
                  <w:sz w:val="24"/>
                  <w:szCs w:val="24"/>
                </w:rPr>
                <w:t>Конвенция от 22 мая 2001 г</w:t>
              </w:r>
            </w:hyperlink>
            <w:r w:rsidR="00DD054C" w:rsidRPr="00520DDF">
              <w:rPr>
                <w:rFonts w:ascii="Times New Roman" w:eastAsia="Times New Roman" w:hAnsi="Times New Roman" w:cs="Times New Roman"/>
                <w:sz w:val="24"/>
                <w:szCs w:val="24"/>
              </w:rPr>
              <w:t>.</w:t>
            </w:r>
          </w:p>
        </w:tc>
        <w:tc>
          <w:tcPr>
            <w:tcW w:w="5112" w:type="dxa"/>
            <w:tcBorders>
              <w:top w:val="nil"/>
              <w:left w:val="nil"/>
              <w:bottom w:val="nil"/>
              <w:right w:val="nil"/>
            </w:tcBorders>
            <w:tcMar>
              <w:top w:w="15" w:type="dxa"/>
              <w:left w:w="149" w:type="dxa"/>
              <w:bottom w:w="15" w:type="dxa"/>
              <w:right w:w="149" w:type="dxa"/>
            </w:tcMar>
            <w:hideMark/>
          </w:tcPr>
          <w:p w14:paraId="0E7A2B9F"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Стокгольмская конвенция о стойких органических загрязнителях</w:t>
            </w:r>
          </w:p>
        </w:tc>
      </w:tr>
      <w:tr w:rsidR="005049B6" w:rsidRPr="00520DDF" w14:paraId="3B823564"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0A8DE720"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[22]</w:t>
            </w:r>
          </w:p>
        </w:tc>
        <w:tc>
          <w:tcPr>
            <w:tcW w:w="3372" w:type="dxa"/>
            <w:tcBorders>
              <w:top w:val="nil"/>
              <w:left w:val="nil"/>
              <w:bottom w:val="nil"/>
              <w:right w:val="nil"/>
            </w:tcBorders>
            <w:tcMar>
              <w:top w:w="15" w:type="dxa"/>
              <w:left w:w="149" w:type="dxa"/>
              <w:bottom w:w="15" w:type="dxa"/>
              <w:right w:w="149" w:type="dxa"/>
            </w:tcMar>
            <w:hideMark/>
          </w:tcPr>
          <w:p w14:paraId="00E86F80" w14:textId="77777777" w:rsidR="00DD054C" w:rsidRPr="00520DDF" w:rsidRDefault="00333A98"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Федеральный закон от 27 июня 2011 г. № 164-ФЗ</w:t>
            </w:r>
          </w:p>
          <w:p w14:paraId="700A2FCE" w14:textId="77777777" w:rsidR="00DA3027" w:rsidRPr="00520DDF" w:rsidRDefault="00DA3027" w:rsidP="001D46D3">
            <w:pPr>
              <w:spacing w:after="0" w:line="240" w:lineRule="auto"/>
              <w:contextualSpacing/>
              <w:jc w:val="both"/>
              <w:rPr>
                <w:rFonts w:ascii="Times New Roman" w:eastAsia="Times New Roman" w:hAnsi="Times New Roman" w:cs="Times New Roman"/>
                <w:sz w:val="24"/>
                <w:szCs w:val="24"/>
              </w:rPr>
            </w:pPr>
          </w:p>
        </w:tc>
        <w:tc>
          <w:tcPr>
            <w:tcW w:w="5112" w:type="dxa"/>
            <w:tcBorders>
              <w:top w:val="nil"/>
              <w:left w:val="nil"/>
              <w:bottom w:val="nil"/>
              <w:right w:val="nil"/>
            </w:tcBorders>
            <w:tcMar>
              <w:top w:w="15" w:type="dxa"/>
              <w:left w:w="149" w:type="dxa"/>
              <w:bottom w:w="15" w:type="dxa"/>
              <w:right w:w="149" w:type="dxa"/>
            </w:tcMar>
            <w:hideMark/>
          </w:tcPr>
          <w:p w14:paraId="51D8D56B" w14:textId="77777777" w:rsidR="00333A98" w:rsidRPr="00520DDF" w:rsidRDefault="00333A98" w:rsidP="00333A98">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 ратификации Стокгольмской конвенции о стойких органических загрязнителях</w:t>
            </w:r>
          </w:p>
          <w:p w14:paraId="06803853" w14:textId="77777777" w:rsidR="00BB2845" w:rsidRPr="00520DDF" w:rsidRDefault="000A208C" w:rsidP="000A208C">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(Постановление Правительства РФ от 30.07.2014 г. № 720 </w:t>
            </w:r>
            <w:r w:rsidR="00DD054C" w:rsidRPr="00520DDF">
              <w:rPr>
                <w:rFonts w:ascii="Times New Roman" w:eastAsia="Times New Roman" w:hAnsi="Times New Roman" w:cs="Times New Roman"/>
                <w:sz w:val="24"/>
                <w:szCs w:val="24"/>
              </w:rPr>
              <w:t>О мерах по обеспечению выполнения Российской Федерацией обязательств, предусмотренных Стокгольмской конвенцией о стойких органических загрязнителях от 22 мая 2001 г.</w:t>
            </w:r>
          </w:p>
          <w:p w14:paraId="7FFD8271" w14:textId="77777777" w:rsidR="00DD054C" w:rsidRPr="00520DDF" w:rsidRDefault="00BB2845" w:rsidP="000A208C">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Приказ Минприроды России от 03.10.2017 г. № 529 Об утверждении Плана выполнения Российской Федерацией обязательств, предусмотренных Стокгольмской конвенцией о стойких органических загрязнителях</w:t>
            </w:r>
            <w:r w:rsidR="000A208C" w:rsidRPr="00520DDF">
              <w:rPr>
                <w:rFonts w:ascii="Times New Roman" w:eastAsia="Times New Roman" w:hAnsi="Times New Roman" w:cs="Times New Roman"/>
                <w:sz w:val="24"/>
                <w:szCs w:val="24"/>
              </w:rPr>
              <w:t>)</w:t>
            </w:r>
          </w:p>
        </w:tc>
      </w:tr>
      <w:tr w:rsidR="005049B6" w:rsidRPr="00520DDF" w14:paraId="29E5BDD2"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0D471F6A"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[23]</w:t>
            </w:r>
          </w:p>
        </w:tc>
        <w:tc>
          <w:tcPr>
            <w:tcW w:w="3372" w:type="dxa"/>
            <w:tcBorders>
              <w:top w:val="nil"/>
              <w:left w:val="nil"/>
              <w:bottom w:val="nil"/>
              <w:right w:val="nil"/>
            </w:tcBorders>
            <w:tcMar>
              <w:top w:w="15" w:type="dxa"/>
              <w:left w:w="149" w:type="dxa"/>
              <w:bottom w:w="15" w:type="dxa"/>
              <w:right w:w="149" w:type="dxa"/>
            </w:tcMar>
            <w:hideMark/>
          </w:tcPr>
          <w:p w14:paraId="7C8CD010"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90" w:history="1">
              <w:r w:rsidR="00DD054C" w:rsidRPr="00520DDF">
                <w:rPr>
                  <w:rFonts w:ascii="Times New Roman" w:eastAsia="Times New Roman" w:hAnsi="Times New Roman" w:cs="Times New Roman"/>
                  <w:sz w:val="24"/>
                  <w:szCs w:val="24"/>
                </w:rPr>
                <w:t>Резолюция 61/295 Генеральной Ассамблеи от 13 сентября 2007 г.</w:t>
              </w:r>
            </w:hyperlink>
          </w:p>
        </w:tc>
        <w:tc>
          <w:tcPr>
            <w:tcW w:w="5112" w:type="dxa"/>
            <w:tcBorders>
              <w:top w:val="nil"/>
              <w:left w:val="nil"/>
              <w:bottom w:val="nil"/>
              <w:right w:val="nil"/>
            </w:tcBorders>
            <w:tcMar>
              <w:top w:w="15" w:type="dxa"/>
              <w:left w:w="149" w:type="dxa"/>
              <w:bottom w:w="15" w:type="dxa"/>
              <w:right w:w="149" w:type="dxa"/>
            </w:tcMar>
            <w:hideMark/>
          </w:tcPr>
          <w:p w14:paraId="4116FC9C"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Декларация Организации Объединенных Наций о правах коренных народов</w:t>
            </w:r>
          </w:p>
        </w:tc>
      </w:tr>
      <w:tr w:rsidR="005049B6" w:rsidRPr="00520DDF" w14:paraId="6E251CB6"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6DAFF043"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[24]</w:t>
            </w:r>
          </w:p>
        </w:tc>
        <w:tc>
          <w:tcPr>
            <w:tcW w:w="8514" w:type="dxa"/>
            <w:gridSpan w:val="2"/>
            <w:tcBorders>
              <w:top w:val="nil"/>
              <w:left w:val="nil"/>
              <w:bottom w:val="nil"/>
              <w:right w:val="nil"/>
            </w:tcBorders>
            <w:tcMar>
              <w:top w:w="15" w:type="dxa"/>
              <w:left w:w="149" w:type="dxa"/>
              <w:bottom w:w="15" w:type="dxa"/>
              <w:right w:w="149" w:type="dxa"/>
            </w:tcMar>
            <w:hideMark/>
          </w:tcPr>
          <w:p w14:paraId="11A1256A"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Конференция министров по вопросам сохранения лесов в Европе, 16-17 июня 1993 г. Хельсинки. Европейский список критериев и наиболее подходящих количественных индикаторов</w:t>
            </w:r>
          </w:p>
        </w:tc>
      </w:tr>
      <w:tr w:rsidR="005049B6" w:rsidRPr="00520DDF" w14:paraId="38821953"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20CB5DB7"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[25]</w:t>
            </w:r>
          </w:p>
        </w:tc>
        <w:tc>
          <w:tcPr>
            <w:tcW w:w="8514" w:type="dxa"/>
            <w:gridSpan w:val="2"/>
            <w:tcBorders>
              <w:top w:val="nil"/>
              <w:left w:val="nil"/>
              <w:bottom w:val="nil"/>
              <w:right w:val="nil"/>
            </w:tcBorders>
            <w:tcMar>
              <w:top w:w="15" w:type="dxa"/>
              <w:left w:w="149" w:type="dxa"/>
              <w:bottom w:w="15" w:type="dxa"/>
              <w:right w:w="149" w:type="dxa"/>
            </w:tcMar>
            <w:hideMark/>
          </w:tcPr>
          <w:p w14:paraId="34D70907"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Критерии и индикаторы сохранения и устойчивого управления лесами умеренной и бореальной зон: Национальный доклад Российской Федерации.</w:t>
            </w:r>
          </w:p>
        </w:tc>
      </w:tr>
      <w:tr w:rsidR="005049B6" w:rsidRPr="00520DDF" w14:paraId="618B23A5"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72125F70"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[26]</w:t>
            </w:r>
          </w:p>
        </w:tc>
        <w:tc>
          <w:tcPr>
            <w:tcW w:w="8514" w:type="dxa"/>
            <w:gridSpan w:val="2"/>
            <w:tcBorders>
              <w:top w:val="nil"/>
              <w:left w:val="nil"/>
              <w:bottom w:val="nil"/>
              <w:right w:val="nil"/>
            </w:tcBorders>
            <w:tcMar>
              <w:top w:w="15" w:type="dxa"/>
              <w:left w:w="149" w:type="dxa"/>
              <w:bottom w:w="15" w:type="dxa"/>
              <w:right w:w="149" w:type="dxa"/>
            </w:tcMar>
            <w:hideMark/>
          </w:tcPr>
          <w:p w14:paraId="45E4472B"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Конференция на уровне министров по защите лесов в Европе (FOREST EUROPE - ЛЕСА ЕВРОПЫ): [Электронный ресурс] URL: http://www.foresteurope.org/ministerial_conferences/</w:t>
            </w:r>
          </w:p>
        </w:tc>
      </w:tr>
      <w:tr w:rsidR="005049B6" w:rsidRPr="007115C8" w14:paraId="3729FF98"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31E367C7"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[27]</w:t>
            </w:r>
          </w:p>
        </w:tc>
        <w:tc>
          <w:tcPr>
            <w:tcW w:w="8514" w:type="dxa"/>
            <w:gridSpan w:val="2"/>
            <w:tcBorders>
              <w:top w:val="nil"/>
              <w:left w:val="nil"/>
              <w:bottom w:val="nil"/>
              <w:right w:val="nil"/>
            </w:tcBorders>
            <w:tcMar>
              <w:top w:w="15" w:type="dxa"/>
              <w:left w:w="149" w:type="dxa"/>
              <w:bottom w:w="15" w:type="dxa"/>
              <w:right w:w="149" w:type="dxa"/>
            </w:tcMar>
            <w:hideMark/>
          </w:tcPr>
          <w:p w14:paraId="7C111A47"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lang w:val="en-US"/>
              </w:rPr>
            </w:pPr>
            <w:r w:rsidRPr="00520DDF">
              <w:rPr>
                <w:rFonts w:ascii="Times New Roman" w:eastAsia="Times New Roman" w:hAnsi="Times New Roman" w:cs="Times New Roman"/>
                <w:sz w:val="24"/>
                <w:szCs w:val="24"/>
                <w:lang w:val="en-US"/>
              </w:rPr>
              <w:t xml:space="preserve">World Health Organization. The WHO recommended classification of pesticides by hazard and guidelines to classification: 2009 </w:t>
            </w:r>
            <w:r w:rsidRPr="00520DDF">
              <w:rPr>
                <w:rFonts w:ascii="Times New Roman" w:eastAsia="Times New Roman" w:hAnsi="Times New Roman" w:cs="Times New Roman"/>
                <w:sz w:val="24"/>
                <w:szCs w:val="24"/>
              </w:rPr>
              <w:t>г</w:t>
            </w:r>
            <w:r w:rsidRPr="00520DDF">
              <w:rPr>
                <w:rFonts w:ascii="Times New Roman" w:eastAsia="Times New Roman" w:hAnsi="Times New Roman" w:cs="Times New Roman"/>
                <w:sz w:val="24"/>
                <w:szCs w:val="24"/>
                <w:lang w:val="en-US"/>
              </w:rPr>
              <w:t>.: [</w:t>
            </w:r>
            <w:r w:rsidRPr="00520DDF">
              <w:rPr>
                <w:rFonts w:ascii="Times New Roman" w:eastAsia="Times New Roman" w:hAnsi="Times New Roman" w:cs="Times New Roman"/>
                <w:sz w:val="24"/>
                <w:szCs w:val="24"/>
              </w:rPr>
              <w:t>Электронныйресурс</w:t>
            </w:r>
            <w:r w:rsidRPr="00520DDF">
              <w:rPr>
                <w:rFonts w:ascii="Times New Roman" w:eastAsia="Times New Roman" w:hAnsi="Times New Roman" w:cs="Times New Roman"/>
                <w:sz w:val="24"/>
                <w:szCs w:val="24"/>
                <w:lang w:val="en-US"/>
              </w:rPr>
              <w:t>] URL: http://www.who.int/ipcs/publications/pesticides_hazard_2009.pdf</w:t>
            </w:r>
          </w:p>
        </w:tc>
      </w:tr>
      <w:tr w:rsidR="005049B6" w:rsidRPr="00520DDF" w14:paraId="063A34F5"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613F2FFA"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[28]</w:t>
            </w:r>
          </w:p>
        </w:tc>
        <w:tc>
          <w:tcPr>
            <w:tcW w:w="8514" w:type="dxa"/>
            <w:gridSpan w:val="2"/>
            <w:tcBorders>
              <w:top w:val="nil"/>
              <w:left w:val="nil"/>
              <w:bottom w:val="nil"/>
              <w:right w:val="nil"/>
            </w:tcBorders>
            <w:tcMar>
              <w:top w:w="15" w:type="dxa"/>
              <w:left w:w="149" w:type="dxa"/>
              <w:bottom w:w="15" w:type="dxa"/>
              <w:right w:w="149" w:type="dxa"/>
            </w:tcMar>
            <w:hideMark/>
          </w:tcPr>
          <w:p w14:paraId="502067C8" w14:textId="77777777" w:rsidR="00D6630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Инструкции Международной организации труда. Безопасность и охрана труда при лесотехнических работах. Женева: Международное бюро труда, 2001 г.: [Электронный ресурс] URL: </w:t>
            </w:r>
            <w:hyperlink r:id="rId91" w:history="1">
              <w:r w:rsidR="00107074" w:rsidRPr="00520DDF">
                <w:rPr>
                  <w:rStyle w:val="a3"/>
                  <w:rFonts w:ascii="Times New Roman" w:eastAsia="Times New Roman" w:hAnsi="Times New Roman" w:cs="Times New Roman"/>
                  <w:color w:val="auto"/>
                  <w:sz w:val="24"/>
                  <w:szCs w:val="24"/>
                  <w:u w:val="none"/>
                </w:rPr>
                <w:t>https://www.ilo.org/wcmsp5/groups/public/---europe/---ro-geneva/---sro-moscow/documents/publication/wcms_312433.pdf</w:t>
              </w:r>
            </w:hyperlink>
          </w:p>
        </w:tc>
      </w:tr>
      <w:tr w:rsidR="005049B6" w:rsidRPr="00520DDF" w14:paraId="085ECB66"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020E518E"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[29]</w:t>
            </w:r>
          </w:p>
        </w:tc>
        <w:tc>
          <w:tcPr>
            <w:tcW w:w="3372" w:type="dxa"/>
            <w:tcBorders>
              <w:top w:val="nil"/>
              <w:left w:val="nil"/>
              <w:bottom w:val="nil"/>
              <w:right w:val="nil"/>
            </w:tcBorders>
            <w:tcMar>
              <w:top w:w="15" w:type="dxa"/>
              <w:left w:w="149" w:type="dxa"/>
              <w:bottom w:w="15" w:type="dxa"/>
              <w:right w:w="149" w:type="dxa"/>
            </w:tcMar>
            <w:hideMark/>
          </w:tcPr>
          <w:p w14:paraId="7A5B710D"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92" w:history="1">
              <w:r w:rsidR="00DD054C" w:rsidRPr="00520DDF">
                <w:rPr>
                  <w:rFonts w:ascii="Times New Roman" w:eastAsia="Times New Roman" w:hAnsi="Times New Roman" w:cs="Times New Roman"/>
                  <w:sz w:val="24"/>
                  <w:szCs w:val="24"/>
                </w:rPr>
                <w:t xml:space="preserve">Приказ Министерства труда и социальной защиты Российской Федерации от 2 ноября 2015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835н</w:t>
              </w:r>
            </w:hyperlink>
          </w:p>
        </w:tc>
        <w:tc>
          <w:tcPr>
            <w:tcW w:w="5112" w:type="dxa"/>
            <w:tcBorders>
              <w:top w:val="nil"/>
              <w:left w:val="nil"/>
              <w:bottom w:val="nil"/>
              <w:right w:val="nil"/>
            </w:tcBorders>
            <w:tcMar>
              <w:top w:w="15" w:type="dxa"/>
              <w:left w:w="149" w:type="dxa"/>
              <w:bottom w:w="15" w:type="dxa"/>
              <w:right w:w="149" w:type="dxa"/>
            </w:tcMar>
            <w:hideMark/>
          </w:tcPr>
          <w:p w14:paraId="210CEFF8"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Правила по охране труда в лесозаготовительном, деревообрабатывающем производствах и при проведении лесохозяйственных работ</w:t>
            </w:r>
          </w:p>
        </w:tc>
      </w:tr>
      <w:tr w:rsidR="005049B6" w:rsidRPr="00520DDF" w14:paraId="5EDA61FE"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37ADB46A"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[30]</w:t>
            </w:r>
          </w:p>
        </w:tc>
        <w:tc>
          <w:tcPr>
            <w:tcW w:w="3372" w:type="dxa"/>
            <w:tcBorders>
              <w:top w:val="nil"/>
              <w:left w:val="nil"/>
              <w:bottom w:val="nil"/>
              <w:right w:val="nil"/>
            </w:tcBorders>
            <w:tcMar>
              <w:top w:w="15" w:type="dxa"/>
              <w:left w:w="149" w:type="dxa"/>
              <w:bottom w:w="15" w:type="dxa"/>
              <w:right w:w="149" w:type="dxa"/>
            </w:tcMar>
            <w:hideMark/>
          </w:tcPr>
          <w:p w14:paraId="1DEF0E5E"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93" w:history="1">
              <w:r w:rsidR="00DD054C" w:rsidRPr="00520DDF">
                <w:rPr>
                  <w:rFonts w:ascii="Times New Roman" w:eastAsia="Times New Roman" w:hAnsi="Times New Roman" w:cs="Times New Roman"/>
                  <w:sz w:val="24"/>
                  <w:szCs w:val="24"/>
                </w:rPr>
                <w:t xml:space="preserve">Приказ Министерства природных ресурсов Российской Федерации от 25 октября 2005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289</w:t>
              </w:r>
            </w:hyperlink>
          </w:p>
        </w:tc>
        <w:tc>
          <w:tcPr>
            <w:tcW w:w="5112" w:type="dxa"/>
            <w:tcBorders>
              <w:top w:val="nil"/>
              <w:left w:val="nil"/>
              <w:bottom w:val="nil"/>
              <w:right w:val="nil"/>
            </w:tcBorders>
            <w:tcMar>
              <w:top w:w="15" w:type="dxa"/>
              <w:left w:w="149" w:type="dxa"/>
              <w:bottom w:w="15" w:type="dxa"/>
              <w:right w:w="149" w:type="dxa"/>
            </w:tcMar>
            <w:hideMark/>
          </w:tcPr>
          <w:p w14:paraId="7706E70A"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w:t>
            </w:r>
          </w:p>
        </w:tc>
      </w:tr>
      <w:tr w:rsidR="005049B6" w:rsidRPr="00520DDF" w14:paraId="3C8AAC12"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7AEE34BF"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[31]</w:t>
            </w:r>
          </w:p>
        </w:tc>
        <w:tc>
          <w:tcPr>
            <w:tcW w:w="3372" w:type="dxa"/>
            <w:tcBorders>
              <w:top w:val="nil"/>
              <w:left w:val="nil"/>
              <w:bottom w:val="nil"/>
              <w:right w:val="nil"/>
            </w:tcBorders>
            <w:tcMar>
              <w:top w:w="15" w:type="dxa"/>
              <w:left w:w="149" w:type="dxa"/>
              <w:bottom w:w="15" w:type="dxa"/>
              <w:right w:w="149" w:type="dxa"/>
            </w:tcMar>
            <w:hideMark/>
          </w:tcPr>
          <w:p w14:paraId="1F6A7DAC"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94" w:history="1">
              <w:r w:rsidR="00DD054C" w:rsidRPr="00520DDF">
                <w:rPr>
                  <w:rFonts w:ascii="Times New Roman" w:eastAsia="Times New Roman" w:hAnsi="Times New Roman" w:cs="Times New Roman"/>
                  <w:sz w:val="24"/>
                  <w:szCs w:val="24"/>
                </w:rPr>
                <w:t xml:space="preserve">Приказ Министерства природных ресурсов Российской Федерации от 9 сентября 2004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635</w:t>
              </w:r>
            </w:hyperlink>
          </w:p>
        </w:tc>
        <w:tc>
          <w:tcPr>
            <w:tcW w:w="5112" w:type="dxa"/>
            <w:tcBorders>
              <w:top w:val="nil"/>
              <w:left w:val="nil"/>
              <w:bottom w:val="nil"/>
              <w:right w:val="nil"/>
            </w:tcBorders>
            <w:tcMar>
              <w:top w:w="15" w:type="dxa"/>
              <w:left w:w="149" w:type="dxa"/>
              <w:bottom w:w="15" w:type="dxa"/>
              <w:right w:w="149" w:type="dxa"/>
            </w:tcMar>
            <w:hideMark/>
          </w:tcPr>
          <w:p w14:paraId="5363F3BE"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w:t>
            </w:r>
            <w:hyperlink r:id="rId95" w:history="1">
              <w:r w:rsidRPr="00520DDF">
                <w:rPr>
                  <w:rFonts w:ascii="Times New Roman" w:eastAsia="Times New Roman" w:hAnsi="Times New Roman" w:cs="Times New Roman"/>
                  <w:sz w:val="24"/>
                  <w:szCs w:val="24"/>
                </w:rPr>
                <w:t>приказом Госкомэкологии России от 19 декабря 1997 г. N 569</w:t>
              </w:r>
            </w:hyperlink>
          </w:p>
        </w:tc>
      </w:tr>
      <w:tr w:rsidR="005049B6" w:rsidRPr="00520DDF" w14:paraId="1BAE0631"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2EF80588"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[32]</w:t>
            </w:r>
          </w:p>
        </w:tc>
        <w:tc>
          <w:tcPr>
            <w:tcW w:w="8514" w:type="dxa"/>
            <w:gridSpan w:val="2"/>
            <w:tcBorders>
              <w:top w:val="nil"/>
              <w:left w:val="nil"/>
              <w:bottom w:val="nil"/>
              <w:right w:val="nil"/>
            </w:tcBorders>
            <w:tcMar>
              <w:top w:w="15" w:type="dxa"/>
              <w:left w:w="149" w:type="dxa"/>
              <w:bottom w:w="15" w:type="dxa"/>
              <w:right w:w="149" w:type="dxa"/>
            </w:tcMar>
            <w:hideMark/>
          </w:tcPr>
          <w:p w14:paraId="7BF907D2"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База данных "Красные книги" в составе информационно-аналитической системы ООПТ России: [Электронный ресурс] URL: http://oopt.aari.ru/</w:t>
            </w:r>
          </w:p>
        </w:tc>
      </w:tr>
      <w:tr w:rsidR="005049B6" w:rsidRPr="00520DDF" w14:paraId="3738CC70"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7E3045DC"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[33]</w:t>
            </w:r>
          </w:p>
        </w:tc>
        <w:tc>
          <w:tcPr>
            <w:tcW w:w="3372" w:type="dxa"/>
            <w:tcBorders>
              <w:top w:val="nil"/>
              <w:left w:val="nil"/>
              <w:bottom w:val="nil"/>
              <w:right w:val="nil"/>
            </w:tcBorders>
            <w:tcMar>
              <w:top w:w="15" w:type="dxa"/>
              <w:left w:w="149" w:type="dxa"/>
              <w:bottom w:w="15" w:type="dxa"/>
              <w:right w:w="149" w:type="dxa"/>
            </w:tcMar>
            <w:hideMark/>
          </w:tcPr>
          <w:p w14:paraId="1CF514BE" w14:textId="77777777" w:rsidR="00DD054C"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96" w:history="1">
              <w:r w:rsidR="00DD054C" w:rsidRPr="00520DDF">
                <w:rPr>
                  <w:rFonts w:ascii="Times New Roman" w:eastAsia="Times New Roman" w:hAnsi="Times New Roman" w:cs="Times New Roman"/>
                  <w:sz w:val="24"/>
                  <w:szCs w:val="24"/>
                </w:rPr>
                <w:t xml:space="preserve">Федеральный закон от 30 апреля 1999 г. </w:t>
              </w:r>
              <w:r w:rsidR="004A2E87" w:rsidRPr="00520DDF">
                <w:rPr>
                  <w:rFonts w:ascii="Times New Roman" w:eastAsia="Times New Roman" w:hAnsi="Times New Roman" w:cs="Times New Roman"/>
                  <w:sz w:val="24"/>
                  <w:szCs w:val="24"/>
                </w:rPr>
                <w:t>№</w:t>
              </w:r>
              <w:r w:rsidR="00DD054C" w:rsidRPr="00520DDF">
                <w:rPr>
                  <w:rFonts w:ascii="Times New Roman" w:eastAsia="Times New Roman" w:hAnsi="Times New Roman" w:cs="Times New Roman"/>
                  <w:sz w:val="24"/>
                  <w:szCs w:val="24"/>
                </w:rPr>
                <w:t xml:space="preserve"> 82-ФЗ</w:t>
              </w:r>
            </w:hyperlink>
          </w:p>
        </w:tc>
        <w:tc>
          <w:tcPr>
            <w:tcW w:w="5112" w:type="dxa"/>
            <w:tcBorders>
              <w:top w:val="nil"/>
              <w:left w:val="nil"/>
              <w:bottom w:val="nil"/>
              <w:right w:val="nil"/>
            </w:tcBorders>
            <w:tcMar>
              <w:top w:w="15" w:type="dxa"/>
              <w:left w:w="149" w:type="dxa"/>
              <w:bottom w:w="15" w:type="dxa"/>
              <w:right w:w="149" w:type="dxa"/>
            </w:tcMar>
            <w:hideMark/>
          </w:tcPr>
          <w:p w14:paraId="01296E68" w14:textId="77777777" w:rsidR="00DD054C" w:rsidRPr="00520DDF" w:rsidRDefault="00DD054C"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 гарантиях прав коренных малочисленных народов Российской Федерации </w:t>
            </w:r>
          </w:p>
          <w:p w14:paraId="2D7D33CB" w14:textId="77777777" w:rsidR="00F428CD" w:rsidRPr="00520DDF" w:rsidRDefault="00F428CD"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hAnsi="Times New Roman" w:cs="Times New Roman"/>
                <w:sz w:val="24"/>
                <w:szCs w:val="24"/>
              </w:rPr>
              <w:t>Конституция Российской Федерации" (принята всенародным голосованием 12.12.1993)</w:t>
            </w:r>
          </w:p>
        </w:tc>
      </w:tr>
      <w:tr w:rsidR="005049B6" w:rsidRPr="00520DDF" w14:paraId="785E151C"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hideMark/>
          </w:tcPr>
          <w:p w14:paraId="1907B3ED" w14:textId="77777777" w:rsidR="00656C47" w:rsidRPr="00520DDF" w:rsidRDefault="00656C47"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[34]</w:t>
            </w:r>
          </w:p>
        </w:tc>
        <w:tc>
          <w:tcPr>
            <w:tcW w:w="3372" w:type="dxa"/>
            <w:tcBorders>
              <w:top w:val="nil"/>
              <w:left w:val="nil"/>
              <w:bottom w:val="nil"/>
              <w:right w:val="nil"/>
            </w:tcBorders>
            <w:tcMar>
              <w:top w:w="15" w:type="dxa"/>
              <w:left w:w="149" w:type="dxa"/>
              <w:bottom w:w="15" w:type="dxa"/>
              <w:right w:w="149" w:type="dxa"/>
            </w:tcMar>
            <w:hideMark/>
          </w:tcPr>
          <w:p w14:paraId="578E54FA" w14:textId="77777777" w:rsidR="00656C47" w:rsidRPr="00520DDF" w:rsidRDefault="00656C47" w:rsidP="001D46D3">
            <w:pPr>
              <w:spacing w:after="0" w:line="240" w:lineRule="auto"/>
              <w:contextualSpacing/>
              <w:jc w:val="both"/>
              <w:rPr>
                <w:rFonts w:ascii="Times New Roman" w:hAnsi="Times New Roman" w:cs="Times New Roman"/>
                <w:sz w:val="24"/>
                <w:szCs w:val="24"/>
              </w:rPr>
            </w:pPr>
            <w:r w:rsidRPr="00520DDF">
              <w:rPr>
                <w:rFonts w:ascii="Times New Roman" w:eastAsia="Times New Roman" w:hAnsi="Times New Roman" w:cs="Times New Roman"/>
                <w:sz w:val="24"/>
                <w:szCs w:val="24"/>
              </w:rPr>
              <w:t>Федеральный закон от 25</w:t>
            </w:r>
            <w:r w:rsidR="001D46D3" w:rsidRPr="00520DDF">
              <w:rPr>
                <w:rFonts w:ascii="Times New Roman" w:eastAsia="Times New Roman" w:hAnsi="Times New Roman" w:cs="Times New Roman"/>
                <w:sz w:val="24"/>
                <w:szCs w:val="24"/>
              </w:rPr>
              <w:t xml:space="preserve"> декабря </w:t>
            </w:r>
            <w:r w:rsidRPr="00520DDF">
              <w:rPr>
                <w:rFonts w:ascii="Times New Roman" w:eastAsia="Times New Roman" w:hAnsi="Times New Roman" w:cs="Times New Roman"/>
                <w:sz w:val="24"/>
                <w:szCs w:val="24"/>
              </w:rPr>
              <w:t>2008</w:t>
            </w:r>
            <w:r w:rsidR="00E41488" w:rsidRPr="00520DDF">
              <w:rPr>
                <w:rFonts w:ascii="Times New Roman" w:eastAsia="Times New Roman" w:hAnsi="Times New Roman" w:cs="Times New Roman"/>
                <w:sz w:val="24"/>
                <w:szCs w:val="24"/>
              </w:rPr>
              <w:t xml:space="preserve"> г.</w:t>
            </w:r>
            <w:r w:rsidR="004A2E87"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rPr>
              <w:t xml:space="preserve"> 273-ФЗ</w:t>
            </w:r>
          </w:p>
        </w:tc>
        <w:tc>
          <w:tcPr>
            <w:tcW w:w="5112" w:type="dxa"/>
            <w:tcBorders>
              <w:top w:val="nil"/>
              <w:left w:val="nil"/>
              <w:bottom w:val="nil"/>
              <w:right w:val="nil"/>
            </w:tcBorders>
            <w:tcMar>
              <w:top w:w="15" w:type="dxa"/>
              <w:left w:w="149" w:type="dxa"/>
              <w:bottom w:w="15" w:type="dxa"/>
              <w:right w:w="149" w:type="dxa"/>
            </w:tcMar>
            <w:hideMark/>
          </w:tcPr>
          <w:p w14:paraId="0A5ED869" w14:textId="77777777" w:rsidR="00656C47" w:rsidRPr="00520DDF" w:rsidRDefault="00656C47"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 противодействии коррупции</w:t>
            </w:r>
          </w:p>
          <w:p w14:paraId="73A0E299" w14:textId="77777777" w:rsidR="00221A24" w:rsidRPr="00520DDF" w:rsidRDefault="00221A24" w:rsidP="001D46D3">
            <w:pPr>
              <w:spacing w:after="0" w:line="240" w:lineRule="auto"/>
              <w:contextualSpacing/>
              <w:jc w:val="both"/>
              <w:rPr>
                <w:rFonts w:ascii="Times New Roman" w:eastAsia="Times New Roman" w:hAnsi="Times New Roman" w:cs="Times New Roman"/>
                <w:sz w:val="24"/>
                <w:szCs w:val="24"/>
              </w:rPr>
            </w:pPr>
          </w:p>
          <w:p w14:paraId="7E21F918" w14:textId="77777777" w:rsidR="00FF6758" w:rsidRPr="00520DDF" w:rsidRDefault="00FF6758" w:rsidP="001D46D3">
            <w:pPr>
              <w:spacing w:after="0" w:line="240" w:lineRule="auto"/>
              <w:contextualSpacing/>
              <w:jc w:val="both"/>
              <w:rPr>
                <w:rFonts w:ascii="Times New Roman" w:eastAsia="Times New Roman" w:hAnsi="Times New Roman" w:cs="Times New Roman"/>
                <w:sz w:val="24"/>
                <w:szCs w:val="24"/>
              </w:rPr>
            </w:pPr>
          </w:p>
        </w:tc>
      </w:tr>
      <w:tr w:rsidR="005049B6" w:rsidRPr="00520DDF" w14:paraId="6B4F0184"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tcPr>
          <w:p w14:paraId="4C5CDC11" w14:textId="77777777" w:rsidR="00E41488" w:rsidRPr="00520DDF" w:rsidRDefault="00E41488"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[35]</w:t>
            </w:r>
          </w:p>
        </w:tc>
        <w:tc>
          <w:tcPr>
            <w:tcW w:w="3372" w:type="dxa"/>
            <w:tcBorders>
              <w:top w:val="nil"/>
              <w:left w:val="nil"/>
              <w:bottom w:val="nil"/>
              <w:right w:val="nil"/>
            </w:tcBorders>
            <w:tcMar>
              <w:top w:w="15" w:type="dxa"/>
              <w:left w:w="149" w:type="dxa"/>
              <w:bottom w:w="15" w:type="dxa"/>
              <w:right w:w="149" w:type="dxa"/>
            </w:tcMar>
          </w:tcPr>
          <w:p w14:paraId="21734C9F" w14:textId="77777777" w:rsidR="00E41488" w:rsidRPr="00520DDF" w:rsidRDefault="00E41488"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Федеральный закон от 19</w:t>
            </w:r>
            <w:r w:rsidR="001D46D3" w:rsidRPr="00520DDF">
              <w:rPr>
                <w:rFonts w:ascii="Times New Roman" w:eastAsia="Times New Roman" w:hAnsi="Times New Roman" w:cs="Times New Roman"/>
                <w:sz w:val="24"/>
                <w:szCs w:val="24"/>
              </w:rPr>
              <w:t xml:space="preserve"> июля </w:t>
            </w:r>
            <w:r w:rsidRPr="00520DDF">
              <w:rPr>
                <w:rFonts w:ascii="Times New Roman" w:eastAsia="Times New Roman" w:hAnsi="Times New Roman" w:cs="Times New Roman"/>
                <w:sz w:val="24"/>
                <w:szCs w:val="24"/>
              </w:rPr>
              <w:t xml:space="preserve">1997 г. № 109-ФЗ </w:t>
            </w:r>
          </w:p>
        </w:tc>
        <w:tc>
          <w:tcPr>
            <w:tcW w:w="5112" w:type="dxa"/>
            <w:tcBorders>
              <w:top w:val="nil"/>
              <w:left w:val="nil"/>
              <w:bottom w:val="nil"/>
              <w:right w:val="nil"/>
            </w:tcBorders>
            <w:tcMar>
              <w:top w:w="15" w:type="dxa"/>
              <w:left w:w="149" w:type="dxa"/>
              <w:bottom w:w="15" w:type="dxa"/>
              <w:right w:w="149" w:type="dxa"/>
            </w:tcMar>
          </w:tcPr>
          <w:p w14:paraId="5F4F3E6F" w14:textId="77777777" w:rsidR="00FF6758" w:rsidRPr="00520DDF" w:rsidRDefault="00E41488"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 безопасном обращении с пестицидами и агрохимикатами</w:t>
            </w:r>
          </w:p>
          <w:p w14:paraId="7E1B1DE2" w14:textId="77777777" w:rsidR="00FF6758" w:rsidRPr="00520DDF" w:rsidRDefault="006974ED"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w:t>
            </w:r>
            <w:r w:rsidR="00FF6758" w:rsidRPr="00520DDF">
              <w:rPr>
                <w:rFonts w:ascii="Times New Roman" w:eastAsia="Times New Roman" w:hAnsi="Times New Roman" w:cs="Times New Roman"/>
                <w:sz w:val="24"/>
                <w:szCs w:val="24"/>
              </w:rPr>
              <w:t>Государственный каталог пестицидов и агрохимикатов, разрешенных к применению на территории Российской Федерации</w:t>
            </w:r>
            <w:r w:rsidR="009838D0" w:rsidRPr="00520DDF">
              <w:rPr>
                <w:rFonts w:ascii="Times New Roman" w:eastAsia="Times New Roman" w:hAnsi="Times New Roman" w:cs="Times New Roman"/>
                <w:sz w:val="24"/>
                <w:szCs w:val="24"/>
              </w:rPr>
              <w:t>)</w:t>
            </w:r>
          </w:p>
          <w:p w14:paraId="71566714" w14:textId="77777777" w:rsidR="00FF6758"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97" w:history="1">
              <w:r w:rsidR="00FF6758" w:rsidRPr="00520DDF">
                <w:rPr>
                  <w:rStyle w:val="a3"/>
                  <w:rFonts w:ascii="Times New Roman" w:eastAsia="Times New Roman" w:hAnsi="Times New Roman" w:cs="Times New Roman"/>
                  <w:color w:val="auto"/>
                  <w:sz w:val="24"/>
                  <w:szCs w:val="24"/>
                  <w:u w:val="none"/>
                </w:rPr>
                <w:t>http://mcx.ru/ministry/departments/departament-rastenievodstva-mekhanizatsii-khimizatsii-i-zashchity-rasteniy/industry-information/info-gosudarstvennaya-usluga-po-gosudarstvennoy-registratsii-pestitsidov-i-agrokhimikatov/</w:t>
              </w:r>
            </w:hyperlink>
            <w:r w:rsidR="006974ED" w:rsidRPr="00520DDF">
              <w:rPr>
                <w:rStyle w:val="a3"/>
                <w:rFonts w:ascii="Times New Roman" w:eastAsia="Times New Roman" w:hAnsi="Times New Roman" w:cs="Times New Roman"/>
                <w:color w:val="auto"/>
                <w:sz w:val="24"/>
                <w:szCs w:val="24"/>
                <w:u w:val="none"/>
              </w:rPr>
              <w:t>)</w:t>
            </w:r>
          </w:p>
          <w:p w14:paraId="1ABD4D66" w14:textId="77777777" w:rsidR="00FF6758" w:rsidRPr="00520DDF" w:rsidRDefault="00FF6758" w:rsidP="001D46D3">
            <w:pPr>
              <w:spacing w:after="0" w:line="240" w:lineRule="auto"/>
              <w:contextualSpacing/>
              <w:jc w:val="both"/>
              <w:rPr>
                <w:rFonts w:ascii="Times New Roman" w:eastAsia="Times New Roman" w:hAnsi="Times New Roman" w:cs="Times New Roman"/>
                <w:sz w:val="24"/>
                <w:szCs w:val="24"/>
              </w:rPr>
            </w:pPr>
          </w:p>
        </w:tc>
      </w:tr>
      <w:tr w:rsidR="005049B6" w:rsidRPr="00520DDF" w14:paraId="36A7E98D"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tcPr>
          <w:p w14:paraId="50FA1F63" w14:textId="77777777" w:rsidR="00BB6851" w:rsidRPr="00520DDF" w:rsidRDefault="00BB6851"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[36]</w:t>
            </w:r>
          </w:p>
        </w:tc>
        <w:tc>
          <w:tcPr>
            <w:tcW w:w="3372" w:type="dxa"/>
            <w:tcBorders>
              <w:top w:val="nil"/>
              <w:left w:val="nil"/>
              <w:bottom w:val="nil"/>
              <w:right w:val="nil"/>
            </w:tcBorders>
            <w:tcMar>
              <w:top w:w="15" w:type="dxa"/>
              <w:left w:w="149" w:type="dxa"/>
              <w:bottom w:w="15" w:type="dxa"/>
              <w:right w:w="149" w:type="dxa"/>
            </w:tcMar>
          </w:tcPr>
          <w:p w14:paraId="2692EB50" w14:textId="77777777" w:rsidR="00BB6851" w:rsidRPr="00520DDF" w:rsidRDefault="00BB6851"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Федеральный закон от 28</w:t>
            </w:r>
            <w:r w:rsidR="001D46D3" w:rsidRPr="00520DDF">
              <w:rPr>
                <w:rFonts w:ascii="Times New Roman" w:eastAsia="Times New Roman" w:hAnsi="Times New Roman" w:cs="Times New Roman"/>
                <w:sz w:val="24"/>
                <w:szCs w:val="24"/>
              </w:rPr>
              <w:t xml:space="preserve"> декабря </w:t>
            </w:r>
            <w:r w:rsidRPr="00520DDF">
              <w:rPr>
                <w:rFonts w:ascii="Times New Roman" w:eastAsia="Times New Roman" w:hAnsi="Times New Roman" w:cs="Times New Roman"/>
                <w:sz w:val="24"/>
                <w:szCs w:val="24"/>
              </w:rPr>
              <w:t xml:space="preserve">2013 </w:t>
            </w:r>
            <w:r w:rsidR="004A2E87" w:rsidRPr="00520DDF">
              <w:rPr>
                <w:rFonts w:ascii="Times New Roman" w:eastAsia="Times New Roman" w:hAnsi="Times New Roman" w:cs="Times New Roman"/>
                <w:sz w:val="24"/>
                <w:szCs w:val="24"/>
              </w:rPr>
              <w:t>№</w:t>
            </w:r>
            <w:r w:rsidRPr="00520DDF">
              <w:rPr>
                <w:rFonts w:ascii="Times New Roman" w:eastAsia="Times New Roman" w:hAnsi="Times New Roman" w:cs="Times New Roman"/>
                <w:sz w:val="24"/>
                <w:szCs w:val="24"/>
              </w:rPr>
              <w:t xml:space="preserve"> 426-ФЗ</w:t>
            </w:r>
          </w:p>
        </w:tc>
        <w:tc>
          <w:tcPr>
            <w:tcW w:w="5112" w:type="dxa"/>
            <w:tcBorders>
              <w:top w:val="nil"/>
              <w:left w:val="nil"/>
              <w:bottom w:val="nil"/>
              <w:right w:val="nil"/>
            </w:tcBorders>
            <w:tcMar>
              <w:top w:w="15" w:type="dxa"/>
              <w:left w:w="149" w:type="dxa"/>
              <w:bottom w:w="15" w:type="dxa"/>
              <w:right w:w="149" w:type="dxa"/>
            </w:tcMar>
          </w:tcPr>
          <w:p w14:paraId="6D5A2770" w14:textId="77777777" w:rsidR="00BB6851" w:rsidRPr="00520DDF" w:rsidRDefault="00BB6851"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 специальной оценке условий труда</w:t>
            </w:r>
          </w:p>
        </w:tc>
      </w:tr>
      <w:tr w:rsidR="005049B6" w:rsidRPr="00520DDF" w14:paraId="0128E7CF"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tcPr>
          <w:p w14:paraId="62B7956C" w14:textId="77777777" w:rsidR="001D46D3" w:rsidRPr="00520DDF" w:rsidRDefault="001D46D3"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[37]</w:t>
            </w:r>
          </w:p>
        </w:tc>
        <w:tc>
          <w:tcPr>
            <w:tcW w:w="3372" w:type="dxa"/>
            <w:tcBorders>
              <w:top w:val="nil"/>
              <w:left w:val="nil"/>
              <w:bottom w:val="nil"/>
              <w:right w:val="nil"/>
            </w:tcBorders>
            <w:tcMar>
              <w:top w:w="15" w:type="dxa"/>
              <w:left w:w="149" w:type="dxa"/>
              <w:bottom w:w="15" w:type="dxa"/>
              <w:right w:w="149" w:type="dxa"/>
            </w:tcMar>
          </w:tcPr>
          <w:p w14:paraId="37EC29D9" w14:textId="77777777" w:rsidR="001D46D3" w:rsidRPr="00520DDF" w:rsidRDefault="001D46D3"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Федеральный закон от 21 декабря 2004 № 172-ФЗ</w:t>
            </w:r>
          </w:p>
        </w:tc>
        <w:tc>
          <w:tcPr>
            <w:tcW w:w="5112" w:type="dxa"/>
            <w:tcBorders>
              <w:top w:val="nil"/>
              <w:left w:val="nil"/>
              <w:bottom w:val="nil"/>
              <w:right w:val="nil"/>
            </w:tcBorders>
            <w:tcMar>
              <w:top w:w="15" w:type="dxa"/>
              <w:left w:w="149" w:type="dxa"/>
              <w:bottom w:w="15" w:type="dxa"/>
              <w:right w:w="149" w:type="dxa"/>
            </w:tcMar>
          </w:tcPr>
          <w:p w14:paraId="7A0E4CF5" w14:textId="77777777" w:rsidR="001D46D3" w:rsidRPr="00520DDF" w:rsidRDefault="001D46D3"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О переводе земель или земельных участков из одной категории в другую</w:t>
            </w:r>
          </w:p>
          <w:p w14:paraId="11AB5F1F" w14:textId="77777777" w:rsidR="001D46D3" w:rsidRPr="00520DDF" w:rsidRDefault="006974ED"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w:t>
            </w:r>
            <w:r w:rsidR="001D46D3" w:rsidRPr="00520DDF">
              <w:rPr>
                <w:rFonts w:ascii="Times New Roman" w:eastAsia="Times New Roman" w:hAnsi="Times New Roman" w:cs="Times New Roman"/>
                <w:sz w:val="24"/>
                <w:szCs w:val="24"/>
              </w:rPr>
              <w:t>Приказ Минприроды России от 25.12.2018 N 684 Об утверждении содержания ходатайства о переводе земель лесного фонда в другую категорию и состава прилагаемых к нему документов</w:t>
            </w:r>
            <w:r w:rsidR="003C077C" w:rsidRPr="00520DDF">
              <w:rPr>
                <w:rFonts w:ascii="Times New Roman" w:eastAsia="Times New Roman" w:hAnsi="Times New Roman" w:cs="Times New Roman"/>
                <w:sz w:val="24"/>
                <w:szCs w:val="24"/>
              </w:rPr>
              <w:t>;</w:t>
            </w:r>
          </w:p>
          <w:p w14:paraId="766CF583" w14:textId="77777777" w:rsidR="005E4BE9" w:rsidRPr="00520DDF" w:rsidRDefault="005E4BE9"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Приказ Минсельхоза РФ от 17 мая 2010 г. N 168 Об описании содержания ходатайства о переводе находящихся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составе прилагаемых к нему документов</w:t>
            </w:r>
            <w:r w:rsidR="006974ED" w:rsidRPr="00520DDF">
              <w:rPr>
                <w:rFonts w:ascii="Times New Roman" w:eastAsia="Times New Roman" w:hAnsi="Times New Roman" w:cs="Times New Roman"/>
                <w:sz w:val="24"/>
                <w:szCs w:val="24"/>
              </w:rPr>
              <w:t>)</w:t>
            </w:r>
          </w:p>
          <w:p w14:paraId="4D1386D8" w14:textId="77777777" w:rsidR="005E4BE9" w:rsidRPr="00520DDF" w:rsidRDefault="005E4BE9" w:rsidP="001D46D3">
            <w:pPr>
              <w:spacing w:after="0" w:line="240" w:lineRule="auto"/>
              <w:contextualSpacing/>
              <w:jc w:val="both"/>
              <w:rPr>
                <w:rFonts w:ascii="Times New Roman" w:eastAsia="Times New Roman" w:hAnsi="Times New Roman" w:cs="Times New Roman"/>
                <w:sz w:val="24"/>
                <w:szCs w:val="24"/>
              </w:rPr>
            </w:pPr>
          </w:p>
        </w:tc>
      </w:tr>
      <w:tr w:rsidR="005049B6" w:rsidRPr="00520DDF" w14:paraId="670C2DC2"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tcPr>
          <w:p w14:paraId="1951B3CA" w14:textId="77777777" w:rsidR="00D23EC8" w:rsidRPr="00520DDF" w:rsidRDefault="00F428CD"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lastRenderedPageBreak/>
              <w:t>[38]</w:t>
            </w:r>
          </w:p>
        </w:tc>
        <w:tc>
          <w:tcPr>
            <w:tcW w:w="8514" w:type="dxa"/>
            <w:gridSpan w:val="2"/>
            <w:tcBorders>
              <w:top w:val="nil"/>
              <w:left w:val="nil"/>
              <w:bottom w:val="nil"/>
              <w:right w:val="nil"/>
            </w:tcBorders>
            <w:tcMar>
              <w:top w:w="15" w:type="dxa"/>
              <w:left w:w="149" w:type="dxa"/>
              <w:bottom w:w="15" w:type="dxa"/>
              <w:right w:w="149" w:type="dxa"/>
            </w:tcMar>
          </w:tcPr>
          <w:p w14:paraId="6E6AF9B7" w14:textId="77777777" w:rsidR="00D23EC8" w:rsidRPr="00520DDF" w:rsidRDefault="00D23EC8"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 xml:space="preserve">Общероссийский классификатор занятий (ОКЗ) ОК 010-2014 (МСКЗ - 08) </w:t>
            </w:r>
          </w:p>
          <w:p w14:paraId="18FAC2B4" w14:textId="77777777" w:rsidR="00D23EC8" w:rsidRPr="00520DDF" w:rsidRDefault="00D23EC8"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Федеральное агентство по техническому регулированию и метрологии. Приказ от 12 декабря 2014 г. №2020-ст</w:t>
            </w:r>
          </w:p>
        </w:tc>
      </w:tr>
      <w:tr w:rsidR="005049B6" w:rsidRPr="00520DDF" w14:paraId="782E4096"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tcPr>
          <w:p w14:paraId="5944586C" w14:textId="77777777" w:rsidR="00F428CD" w:rsidRPr="00520DDF" w:rsidRDefault="00F428CD"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[3</w:t>
            </w:r>
            <w:r w:rsidRPr="00520DDF">
              <w:rPr>
                <w:rFonts w:ascii="Times New Roman" w:eastAsia="Times New Roman" w:hAnsi="Times New Roman" w:cs="Times New Roman"/>
                <w:sz w:val="24"/>
                <w:szCs w:val="24"/>
                <w:lang w:val="en-US"/>
              </w:rPr>
              <w:t>9</w:t>
            </w:r>
            <w:r w:rsidRPr="00520DDF">
              <w:rPr>
                <w:rFonts w:ascii="Times New Roman" w:eastAsia="Times New Roman" w:hAnsi="Times New Roman" w:cs="Times New Roman"/>
                <w:sz w:val="24"/>
                <w:szCs w:val="24"/>
              </w:rPr>
              <w:t>]</w:t>
            </w:r>
          </w:p>
        </w:tc>
        <w:tc>
          <w:tcPr>
            <w:tcW w:w="8514" w:type="dxa"/>
            <w:gridSpan w:val="2"/>
            <w:tcBorders>
              <w:top w:val="nil"/>
              <w:left w:val="nil"/>
              <w:bottom w:val="nil"/>
              <w:right w:val="nil"/>
            </w:tcBorders>
            <w:tcMar>
              <w:top w:w="15" w:type="dxa"/>
              <w:left w:w="149" w:type="dxa"/>
              <w:bottom w:w="15" w:type="dxa"/>
              <w:right w:w="149" w:type="dxa"/>
            </w:tcMar>
          </w:tcPr>
          <w:p w14:paraId="2E01051F" w14:textId="77777777" w:rsidR="00F428CD" w:rsidRPr="00520DDF" w:rsidRDefault="003565ED" w:rsidP="001D46D3">
            <w:pPr>
              <w:spacing w:after="0" w:line="240" w:lineRule="auto"/>
              <w:contextualSpacing/>
              <w:jc w:val="both"/>
              <w:rPr>
                <w:rFonts w:ascii="Times New Roman" w:eastAsia="Times New Roman" w:hAnsi="Times New Roman" w:cs="Times New Roman"/>
                <w:sz w:val="24"/>
                <w:szCs w:val="24"/>
              </w:rPr>
            </w:pPr>
            <w:hyperlink r:id="rId98" w:history="1">
              <w:r w:rsidR="00F428CD" w:rsidRPr="00520DDF">
                <w:rPr>
                  <w:rFonts w:ascii="Times New Roman" w:eastAsia="Times New Roman" w:hAnsi="Times New Roman" w:cs="Times New Roman"/>
                  <w:sz w:val="24"/>
                  <w:szCs w:val="24"/>
                </w:rPr>
                <w:t>Всеобщая декларация прав человека (принята на третьей сессии Генеральной Ассамблеи ООН резолюцией 217 А (III) от 10 декабря 1948 г.)</w:t>
              </w:r>
            </w:hyperlink>
          </w:p>
        </w:tc>
      </w:tr>
      <w:tr w:rsidR="005049B6" w:rsidRPr="005049B6" w14:paraId="72D66E94" w14:textId="77777777" w:rsidTr="00FF6467">
        <w:trPr>
          <w:tblCellSpacing w:w="15" w:type="dxa"/>
        </w:trPr>
        <w:tc>
          <w:tcPr>
            <w:tcW w:w="851" w:type="dxa"/>
            <w:tcBorders>
              <w:top w:val="nil"/>
              <w:left w:val="nil"/>
              <w:bottom w:val="nil"/>
              <w:right w:val="nil"/>
            </w:tcBorders>
            <w:tcMar>
              <w:top w:w="15" w:type="dxa"/>
              <w:left w:w="149" w:type="dxa"/>
              <w:bottom w:w="15" w:type="dxa"/>
              <w:right w:w="149" w:type="dxa"/>
            </w:tcMar>
          </w:tcPr>
          <w:p w14:paraId="2170C1E4" w14:textId="77777777" w:rsidR="00D54485" w:rsidRPr="00520DDF" w:rsidRDefault="00D54485" w:rsidP="001D46D3">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[40]</w:t>
            </w:r>
          </w:p>
        </w:tc>
        <w:tc>
          <w:tcPr>
            <w:tcW w:w="8514" w:type="dxa"/>
            <w:gridSpan w:val="2"/>
            <w:tcBorders>
              <w:top w:val="nil"/>
              <w:left w:val="nil"/>
              <w:bottom w:val="nil"/>
              <w:right w:val="nil"/>
            </w:tcBorders>
            <w:tcMar>
              <w:top w:w="15" w:type="dxa"/>
              <w:left w:w="149" w:type="dxa"/>
              <w:bottom w:w="15" w:type="dxa"/>
              <w:right w:w="149" w:type="dxa"/>
            </w:tcMar>
          </w:tcPr>
          <w:p w14:paraId="7DCB03FE" w14:textId="77777777" w:rsidR="00D54485" w:rsidRPr="005049B6" w:rsidRDefault="00D54485" w:rsidP="00D54485">
            <w:pPr>
              <w:spacing w:after="0" w:line="240" w:lineRule="auto"/>
              <w:contextualSpacing/>
              <w:jc w:val="both"/>
              <w:rPr>
                <w:rFonts w:ascii="Times New Roman" w:eastAsia="Times New Roman" w:hAnsi="Times New Roman" w:cs="Times New Roman"/>
                <w:sz w:val="24"/>
                <w:szCs w:val="24"/>
              </w:rPr>
            </w:pPr>
            <w:r w:rsidRPr="00520DDF">
              <w:rPr>
                <w:rFonts w:ascii="Times New Roman" w:eastAsia="Times New Roman" w:hAnsi="Times New Roman" w:cs="Times New Roman"/>
                <w:sz w:val="24"/>
                <w:szCs w:val="24"/>
              </w:rPr>
              <w:t>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 ФАО, Рим, 2013, 47 с.</w:t>
            </w:r>
          </w:p>
          <w:p w14:paraId="70652201" w14:textId="77777777" w:rsidR="00D54485" w:rsidRPr="005049B6" w:rsidRDefault="00D54485" w:rsidP="001D46D3">
            <w:pPr>
              <w:spacing w:after="0" w:line="240" w:lineRule="auto"/>
              <w:contextualSpacing/>
              <w:jc w:val="both"/>
              <w:rPr>
                <w:rFonts w:ascii="Times New Roman" w:hAnsi="Times New Roman" w:cs="Times New Roman"/>
                <w:sz w:val="24"/>
                <w:szCs w:val="24"/>
              </w:rPr>
            </w:pPr>
          </w:p>
        </w:tc>
      </w:tr>
    </w:tbl>
    <w:p w14:paraId="275D2B76" w14:textId="77777777" w:rsidR="00EC5345" w:rsidRPr="005049B6" w:rsidRDefault="00EC5345" w:rsidP="00A10B20">
      <w:pPr>
        <w:spacing w:after="0" w:line="240" w:lineRule="auto"/>
        <w:ind w:firstLine="709"/>
        <w:contextualSpacing/>
        <w:jc w:val="both"/>
        <w:rPr>
          <w:rFonts w:ascii="Times New Roman" w:eastAsia="Times New Roman" w:hAnsi="Times New Roman" w:cs="Times New Roman"/>
          <w:sz w:val="24"/>
          <w:szCs w:val="24"/>
        </w:rPr>
      </w:pPr>
    </w:p>
    <w:p w14:paraId="3C5925E9" w14:textId="77777777" w:rsidR="00D54485" w:rsidRPr="005049B6" w:rsidRDefault="00D54485" w:rsidP="00A10B20">
      <w:pPr>
        <w:spacing w:after="0" w:line="240" w:lineRule="auto"/>
        <w:ind w:firstLine="709"/>
        <w:contextualSpacing/>
        <w:jc w:val="both"/>
        <w:rPr>
          <w:rFonts w:ascii="Times New Roman" w:eastAsia="Times New Roman" w:hAnsi="Times New Roman" w:cs="Times New Roman"/>
          <w:sz w:val="24"/>
          <w:szCs w:val="24"/>
        </w:rPr>
      </w:pPr>
    </w:p>
    <w:sectPr w:rsidR="00D54485" w:rsidRPr="005049B6" w:rsidSect="006022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168AD" w14:textId="77777777" w:rsidR="003565ED" w:rsidRDefault="003565ED" w:rsidP="00830270">
      <w:pPr>
        <w:spacing w:after="0" w:line="240" w:lineRule="auto"/>
      </w:pPr>
      <w:r>
        <w:separator/>
      </w:r>
    </w:p>
  </w:endnote>
  <w:endnote w:type="continuationSeparator" w:id="0">
    <w:p w14:paraId="26FED544" w14:textId="77777777" w:rsidR="003565ED" w:rsidRDefault="003565ED" w:rsidP="0083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266422"/>
      <w:docPartObj>
        <w:docPartGallery w:val="Page Numbers (Bottom of Page)"/>
        <w:docPartUnique/>
      </w:docPartObj>
    </w:sdtPr>
    <w:sdtEndPr/>
    <w:sdtContent>
      <w:p w14:paraId="59B595B5" w14:textId="77777777" w:rsidR="00BA191B" w:rsidRDefault="00BA191B">
        <w:pPr>
          <w:pStyle w:val="ab"/>
          <w:jc w:val="center"/>
        </w:pPr>
        <w:r w:rsidRPr="005F24C7">
          <w:rPr>
            <w:rFonts w:ascii="Times New Roman" w:hAnsi="Times New Roman" w:cs="Times New Roman"/>
          </w:rPr>
          <w:fldChar w:fldCharType="begin"/>
        </w:r>
        <w:r w:rsidRPr="005F24C7">
          <w:rPr>
            <w:rFonts w:ascii="Times New Roman" w:hAnsi="Times New Roman" w:cs="Times New Roman"/>
          </w:rPr>
          <w:instrText>PAGE   \* MERGEFORMAT</w:instrText>
        </w:r>
        <w:r w:rsidRPr="005F24C7">
          <w:rPr>
            <w:rFonts w:ascii="Times New Roman" w:hAnsi="Times New Roman" w:cs="Times New Roman"/>
          </w:rPr>
          <w:fldChar w:fldCharType="separate"/>
        </w:r>
        <w:r>
          <w:rPr>
            <w:rFonts w:ascii="Times New Roman" w:hAnsi="Times New Roman" w:cs="Times New Roman"/>
            <w:noProof/>
          </w:rPr>
          <w:t>1</w:t>
        </w:r>
        <w:r w:rsidRPr="005F24C7">
          <w:rPr>
            <w:rFonts w:ascii="Times New Roman" w:hAnsi="Times New Roman" w:cs="Times New Roman"/>
          </w:rPr>
          <w:fldChar w:fldCharType="end"/>
        </w:r>
      </w:p>
    </w:sdtContent>
  </w:sdt>
  <w:p w14:paraId="263D30A0" w14:textId="77777777" w:rsidR="00BA191B" w:rsidRDefault="00BA19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E32DE" w14:textId="77777777" w:rsidR="003565ED" w:rsidRDefault="003565ED" w:rsidP="00830270">
      <w:pPr>
        <w:spacing w:after="0" w:line="240" w:lineRule="auto"/>
      </w:pPr>
      <w:r>
        <w:separator/>
      </w:r>
    </w:p>
  </w:footnote>
  <w:footnote w:type="continuationSeparator" w:id="0">
    <w:p w14:paraId="2E698B88" w14:textId="77777777" w:rsidR="003565ED" w:rsidRDefault="003565ED" w:rsidP="00830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A50E" w14:textId="7C1FE01B" w:rsidR="00BA191B" w:rsidRPr="004551A2" w:rsidRDefault="00BA191B" w:rsidP="004551A2">
    <w:pPr>
      <w:pStyle w:val="a7"/>
      <w:ind w:firstLine="709"/>
      <w:contextualSpacing/>
      <w:jc w:val="right"/>
      <w:rPr>
        <w:bCs/>
      </w:rPr>
    </w:pPr>
    <w:r w:rsidRPr="004551A2">
      <w:rPr>
        <w:rFonts w:ascii="Times New Roman" w:hAnsi="Times New Roman" w:cs="Times New Roman"/>
        <w:bCs/>
        <w:sz w:val="24"/>
        <w:szCs w:val="24"/>
      </w:rPr>
      <w:t>PEFC-RUSSIA-ST-01-20ХХ</w:t>
    </w:r>
    <w:r>
      <w:rPr>
        <w:rFonts w:ascii="Times New Roman" w:hAnsi="Times New Roman" w:cs="Times New Roman"/>
        <w:bCs/>
        <w:sz w:val="24"/>
        <w:szCs w:val="24"/>
      </w:rPr>
      <w:t xml:space="preserve"> </w:t>
    </w:r>
    <w:r w:rsidR="007115C8">
      <w:rPr>
        <w:rFonts w:ascii="Times New Roman" w:hAnsi="Times New Roman" w:cs="Times New Roman"/>
        <w:bCs/>
        <w:sz w:val="24"/>
        <w:szCs w:val="24"/>
      </w:rPr>
      <w:t>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5F39"/>
    <w:multiLevelType w:val="hybridMultilevel"/>
    <w:tmpl w:val="D55A84E6"/>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04310F"/>
    <w:multiLevelType w:val="hybridMultilevel"/>
    <w:tmpl w:val="B650AFD4"/>
    <w:lvl w:ilvl="0" w:tplc="E502057E">
      <w:start w:val="1"/>
      <w:numFmt w:val="russianLower"/>
      <w:lvlText w:val="%1)"/>
      <w:lvlJc w:val="left"/>
      <w:pPr>
        <w:ind w:left="833" w:hanging="360"/>
      </w:pPr>
      <w:rPr>
        <w:rFonts w:ascii="Times New Roman" w:hAnsi="Times New Roman" w:cs="Calibri" w:hint="default"/>
        <w:sz w:val="24"/>
        <w:szCs w:val="21"/>
        <w:lang w:val="en-US" w:eastAsia="en-US" w:bidi="en-US"/>
      </w:rPr>
    </w:lvl>
    <w:lvl w:ilvl="1" w:tplc="D90AF9AE">
      <w:numFmt w:val="bullet"/>
      <w:lvlText w:val="•"/>
      <w:lvlJc w:val="left"/>
      <w:pPr>
        <w:ind w:left="1020" w:hanging="227"/>
      </w:pPr>
      <w:rPr>
        <w:rFonts w:ascii="Calibri" w:eastAsia="Calibri" w:hAnsi="Calibri" w:cs="Calibri" w:hint="default"/>
        <w:color w:val="004D8F"/>
        <w:sz w:val="21"/>
        <w:szCs w:val="21"/>
        <w:lang w:val="en-US" w:eastAsia="en-US" w:bidi="en-US"/>
      </w:rPr>
    </w:lvl>
    <w:lvl w:ilvl="2" w:tplc="20F602D4">
      <w:numFmt w:val="bullet"/>
      <w:lvlText w:val="•"/>
      <w:lvlJc w:val="left"/>
      <w:pPr>
        <w:ind w:left="2036" w:hanging="227"/>
      </w:pPr>
      <w:rPr>
        <w:rFonts w:hint="default"/>
        <w:lang w:val="en-US" w:eastAsia="en-US" w:bidi="en-US"/>
      </w:rPr>
    </w:lvl>
    <w:lvl w:ilvl="3" w:tplc="E9AAB64E">
      <w:numFmt w:val="bullet"/>
      <w:lvlText w:val="•"/>
      <w:lvlJc w:val="left"/>
      <w:pPr>
        <w:ind w:left="3052" w:hanging="227"/>
      </w:pPr>
      <w:rPr>
        <w:rFonts w:hint="default"/>
        <w:lang w:val="en-US" w:eastAsia="en-US" w:bidi="en-US"/>
      </w:rPr>
    </w:lvl>
    <w:lvl w:ilvl="4" w:tplc="779AD010">
      <w:numFmt w:val="bullet"/>
      <w:lvlText w:val="•"/>
      <w:lvlJc w:val="left"/>
      <w:pPr>
        <w:ind w:left="4068" w:hanging="227"/>
      </w:pPr>
      <w:rPr>
        <w:rFonts w:hint="default"/>
        <w:lang w:val="en-US" w:eastAsia="en-US" w:bidi="en-US"/>
      </w:rPr>
    </w:lvl>
    <w:lvl w:ilvl="5" w:tplc="A1280582">
      <w:numFmt w:val="bullet"/>
      <w:lvlText w:val="•"/>
      <w:lvlJc w:val="left"/>
      <w:pPr>
        <w:ind w:left="5084" w:hanging="227"/>
      </w:pPr>
      <w:rPr>
        <w:rFonts w:hint="default"/>
        <w:lang w:val="en-US" w:eastAsia="en-US" w:bidi="en-US"/>
      </w:rPr>
    </w:lvl>
    <w:lvl w:ilvl="6" w:tplc="CC4C2BB6">
      <w:numFmt w:val="bullet"/>
      <w:lvlText w:val="•"/>
      <w:lvlJc w:val="left"/>
      <w:pPr>
        <w:ind w:left="6100" w:hanging="227"/>
      </w:pPr>
      <w:rPr>
        <w:rFonts w:hint="default"/>
        <w:lang w:val="en-US" w:eastAsia="en-US" w:bidi="en-US"/>
      </w:rPr>
    </w:lvl>
    <w:lvl w:ilvl="7" w:tplc="2D3A65B6">
      <w:numFmt w:val="bullet"/>
      <w:lvlText w:val="•"/>
      <w:lvlJc w:val="left"/>
      <w:pPr>
        <w:ind w:left="7117" w:hanging="227"/>
      </w:pPr>
      <w:rPr>
        <w:rFonts w:hint="default"/>
        <w:lang w:val="en-US" w:eastAsia="en-US" w:bidi="en-US"/>
      </w:rPr>
    </w:lvl>
    <w:lvl w:ilvl="8" w:tplc="64C658FC">
      <w:numFmt w:val="bullet"/>
      <w:lvlText w:val="•"/>
      <w:lvlJc w:val="left"/>
      <w:pPr>
        <w:ind w:left="8133" w:hanging="227"/>
      </w:pPr>
      <w:rPr>
        <w:rFonts w:hint="default"/>
        <w:lang w:val="en-US" w:eastAsia="en-US" w:bidi="en-US"/>
      </w:rPr>
    </w:lvl>
  </w:abstractNum>
  <w:abstractNum w:abstractNumId="2" w15:restartNumberingAfterBreak="0">
    <w:nsid w:val="1B565F84"/>
    <w:multiLevelType w:val="hybridMultilevel"/>
    <w:tmpl w:val="9E128FFC"/>
    <w:lvl w:ilvl="0" w:tplc="69CAE28C">
      <w:start w:val="1"/>
      <w:numFmt w:val="russianLower"/>
      <w:lvlText w:val="%1)"/>
      <w:lvlJc w:val="left"/>
      <w:pPr>
        <w:ind w:left="1495" w:hanging="360"/>
      </w:pPr>
      <w:rPr>
        <w:rFonts w:ascii="Times New Roman" w:hAnsi="Times New Roman" w:cs="Calibri" w:hint="default"/>
        <w:sz w:val="24"/>
        <w:szCs w:val="21"/>
        <w:lang w:val="ru-RU" w:eastAsia="en-US" w:bidi="en-US"/>
      </w:rPr>
    </w:lvl>
    <w:lvl w:ilvl="1" w:tplc="05863426">
      <w:numFmt w:val="bullet"/>
      <w:lvlText w:val="•"/>
      <w:lvlJc w:val="left"/>
      <w:pPr>
        <w:ind w:left="2434" w:hanging="360"/>
      </w:pPr>
      <w:rPr>
        <w:lang w:val="en-US" w:eastAsia="en-US" w:bidi="en-US"/>
      </w:rPr>
    </w:lvl>
    <w:lvl w:ilvl="2" w:tplc="F2A8DBF2">
      <w:numFmt w:val="bullet"/>
      <w:lvlText w:val="•"/>
      <w:lvlJc w:val="left"/>
      <w:pPr>
        <w:ind w:left="3367" w:hanging="360"/>
      </w:pPr>
      <w:rPr>
        <w:lang w:val="en-US" w:eastAsia="en-US" w:bidi="en-US"/>
      </w:rPr>
    </w:lvl>
    <w:lvl w:ilvl="3" w:tplc="89C278C6">
      <w:numFmt w:val="bullet"/>
      <w:lvlText w:val="•"/>
      <w:lvlJc w:val="left"/>
      <w:pPr>
        <w:ind w:left="4299" w:hanging="360"/>
      </w:pPr>
      <w:rPr>
        <w:lang w:val="en-US" w:eastAsia="en-US" w:bidi="en-US"/>
      </w:rPr>
    </w:lvl>
    <w:lvl w:ilvl="4" w:tplc="A24CB304">
      <w:numFmt w:val="bullet"/>
      <w:lvlText w:val="•"/>
      <w:lvlJc w:val="left"/>
      <w:pPr>
        <w:ind w:left="5232" w:hanging="360"/>
      </w:pPr>
      <w:rPr>
        <w:lang w:val="en-US" w:eastAsia="en-US" w:bidi="en-US"/>
      </w:rPr>
    </w:lvl>
    <w:lvl w:ilvl="5" w:tplc="4C3AA7AA">
      <w:numFmt w:val="bullet"/>
      <w:lvlText w:val="•"/>
      <w:lvlJc w:val="left"/>
      <w:pPr>
        <w:ind w:left="6164" w:hanging="360"/>
      </w:pPr>
      <w:rPr>
        <w:lang w:val="en-US" w:eastAsia="en-US" w:bidi="en-US"/>
      </w:rPr>
    </w:lvl>
    <w:lvl w:ilvl="6" w:tplc="92821A36">
      <w:numFmt w:val="bullet"/>
      <w:lvlText w:val="•"/>
      <w:lvlJc w:val="left"/>
      <w:pPr>
        <w:ind w:left="7097" w:hanging="360"/>
      </w:pPr>
      <w:rPr>
        <w:lang w:val="en-US" w:eastAsia="en-US" w:bidi="en-US"/>
      </w:rPr>
    </w:lvl>
    <w:lvl w:ilvl="7" w:tplc="0010D1C8">
      <w:numFmt w:val="bullet"/>
      <w:lvlText w:val="•"/>
      <w:lvlJc w:val="left"/>
      <w:pPr>
        <w:ind w:left="8029" w:hanging="360"/>
      </w:pPr>
      <w:rPr>
        <w:lang w:val="en-US" w:eastAsia="en-US" w:bidi="en-US"/>
      </w:rPr>
    </w:lvl>
    <w:lvl w:ilvl="8" w:tplc="8D30DFB4">
      <w:numFmt w:val="bullet"/>
      <w:lvlText w:val="•"/>
      <w:lvlJc w:val="left"/>
      <w:pPr>
        <w:ind w:left="8962" w:hanging="360"/>
      </w:pPr>
      <w:rPr>
        <w:lang w:val="en-US" w:eastAsia="en-US" w:bidi="en-US"/>
      </w:rPr>
    </w:lvl>
  </w:abstractNum>
  <w:abstractNum w:abstractNumId="3" w15:restartNumberingAfterBreak="0">
    <w:nsid w:val="23AD5236"/>
    <w:multiLevelType w:val="hybridMultilevel"/>
    <w:tmpl w:val="69DC8754"/>
    <w:lvl w:ilvl="0" w:tplc="48F663B4">
      <w:start w:val="1"/>
      <w:numFmt w:val="russianLower"/>
      <w:lvlText w:val="%1)"/>
      <w:lvlJc w:val="left"/>
      <w:pPr>
        <w:ind w:left="2514" w:hanging="360"/>
      </w:pPr>
      <w:rPr>
        <w:rFonts w:ascii="Times New Roman" w:hAnsi="Times New Roman" w:cs="Calibri" w:hint="default"/>
        <w:b w:val="0"/>
        <w:bCs w:val="0"/>
        <w:sz w:val="24"/>
        <w:szCs w:val="21"/>
      </w:rPr>
    </w:lvl>
    <w:lvl w:ilvl="1" w:tplc="04190019" w:tentative="1">
      <w:start w:val="1"/>
      <w:numFmt w:val="lowerLetter"/>
      <w:lvlText w:val="%2."/>
      <w:lvlJc w:val="left"/>
      <w:pPr>
        <w:ind w:left="3234" w:hanging="360"/>
      </w:pPr>
    </w:lvl>
    <w:lvl w:ilvl="2" w:tplc="0419001B" w:tentative="1">
      <w:start w:val="1"/>
      <w:numFmt w:val="lowerRoman"/>
      <w:lvlText w:val="%3."/>
      <w:lvlJc w:val="right"/>
      <w:pPr>
        <w:ind w:left="3954" w:hanging="180"/>
      </w:pPr>
    </w:lvl>
    <w:lvl w:ilvl="3" w:tplc="0419000F" w:tentative="1">
      <w:start w:val="1"/>
      <w:numFmt w:val="decimal"/>
      <w:lvlText w:val="%4."/>
      <w:lvlJc w:val="left"/>
      <w:pPr>
        <w:ind w:left="4674" w:hanging="360"/>
      </w:pPr>
    </w:lvl>
    <w:lvl w:ilvl="4" w:tplc="04190019" w:tentative="1">
      <w:start w:val="1"/>
      <w:numFmt w:val="lowerLetter"/>
      <w:lvlText w:val="%5."/>
      <w:lvlJc w:val="left"/>
      <w:pPr>
        <w:ind w:left="5394" w:hanging="360"/>
      </w:pPr>
    </w:lvl>
    <w:lvl w:ilvl="5" w:tplc="0419001B" w:tentative="1">
      <w:start w:val="1"/>
      <w:numFmt w:val="lowerRoman"/>
      <w:lvlText w:val="%6."/>
      <w:lvlJc w:val="right"/>
      <w:pPr>
        <w:ind w:left="6114" w:hanging="180"/>
      </w:pPr>
    </w:lvl>
    <w:lvl w:ilvl="6" w:tplc="0419000F" w:tentative="1">
      <w:start w:val="1"/>
      <w:numFmt w:val="decimal"/>
      <w:lvlText w:val="%7."/>
      <w:lvlJc w:val="left"/>
      <w:pPr>
        <w:ind w:left="6834" w:hanging="360"/>
      </w:pPr>
    </w:lvl>
    <w:lvl w:ilvl="7" w:tplc="04190019" w:tentative="1">
      <w:start w:val="1"/>
      <w:numFmt w:val="lowerLetter"/>
      <w:lvlText w:val="%8."/>
      <w:lvlJc w:val="left"/>
      <w:pPr>
        <w:ind w:left="7554" w:hanging="360"/>
      </w:pPr>
    </w:lvl>
    <w:lvl w:ilvl="8" w:tplc="0419001B" w:tentative="1">
      <w:start w:val="1"/>
      <w:numFmt w:val="lowerRoman"/>
      <w:lvlText w:val="%9."/>
      <w:lvlJc w:val="right"/>
      <w:pPr>
        <w:ind w:left="8274" w:hanging="180"/>
      </w:pPr>
    </w:lvl>
  </w:abstractNum>
  <w:abstractNum w:abstractNumId="4" w15:restartNumberingAfterBreak="0">
    <w:nsid w:val="28115936"/>
    <w:multiLevelType w:val="hybridMultilevel"/>
    <w:tmpl w:val="6F5C8C0E"/>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0350F7C"/>
    <w:multiLevelType w:val="hybridMultilevel"/>
    <w:tmpl w:val="5B124E6C"/>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1AC6284"/>
    <w:multiLevelType w:val="hybridMultilevel"/>
    <w:tmpl w:val="74127028"/>
    <w:lvl w:ilvl="0" w:tplc="E502057E">
      <w:start w:val="1"/>
      <w:numFmt w:val="russianLower"/>
      <w:lvlText w:val="%1)"/>
      <w:lvlJc w:val="left"/>
      <w:pPr>
        <w:ind w:left="720" w:hanging="360"/>
      </w:pPr>
      <w:rPr>
        <w:rFonts w:ascii="Times New Roman" w:hAnsi="Times New Roman" w:cs="Calibri" w:hint="default"/>
        <w:sz w:val="24"/>
        <w:szCs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7A4589"/>
    <w:multiLevelType w:val="hybridMultilevel"/>
    <w:tmpl w:val="F05448A6"/>
    <w:lvl w:ilvl="0" w:tplc="D05E1EF8">
      <w:start w:val="1"/>
      <w:numFmt w:val="decimal"/>
      <w:lvlText w:val="%1."/>
      <w:lvlJc w:val="left"/>
      <w:pPr>
        <w:ind w:left="503" w:hanging="390"/>
      </w:pPr>
      <w:rPr>
        <w:rFonts w:ascii="Times New Roman" w:hAnsi="Times New Roman" w:cs="Tahoma" w:hint="default"/>
        <w:color w:val="auto"/>
        <w:sz w:val="24"/>
        <w:szCs w:val="30"/>
        <w:lang w:val="en-US" w:eastAsia="en-US" w:bidi="en-US"/>
      </w:rPr>
    </w:lvl>
    <w:lvl w:ilvl="1" w:tplc="F7283BDA">
      <w:numFmt w:val="none"/>
      <w:lvlText w:val=""/>
      <w:lvlJc w:val="left"/>
      <w:pPr>
        <w:tabs>
          <w:tab w:val="num" w:pos="360"/>
        </w:tabs>
        <w:ind w:left="0" w:firstLine="0"/>
      </w:pPr>
    </w:lvl>
    <w:lvl w:ilvl="2" w:tplc="E502057E">
      <w:start w:val="1"/>
      <w:numFmt w:val="russianLower"/>
      <w:lvlText w:val="%3)"/>
      <w:lvlJc w:val="left"/>
      <w:pPr>
        <w:ind w:left="833" w:hanging="360"/>
      </w:pPr>
      <w:rPr>
        <w:rFonts w:ascii="Times New Roman" w:hAnsi="Times New Roman" w:cs="Calibri" w:hint="default"/>
        <w:sz w:val="24"/>
        <w:szCs w:val="21"/>
        <w:lang w:val="en-US" w:eastAsia="en-US" w:bidi="en-US"/>
      </w:rPr>
    </w:lvl>
    <w:lvl w:ilvl="3" w:tplc="E2BE2C0C">
      <w:numFmt w:val="bullet"/>
      <w:lvlText w:val="•"/>
      <w:lvlJc w:val="left"/>
      <w:pPr>
        <w:ind w:left="2912" w:hanging="360"/>
      </w:pPr>
      <w:rPr>
        <w:lang w:val="en-US" w:eastAsia="en-US" w:bidi="en-US"/>
      </w:rPr>
    </w:lvl>
    <w:lvl w:ilvl="4" w:tplc="1752EE28">
      <w:numFmt w:val="bullet"/>
      <w:lvlText w:val="•"/>
      <w:lvlJc w:val="left"/>
      <w:pPr>
        <w:ind w:left="3948" w:hanging="360"/>
      </w:pPr>
      <w:rPr>
        <w:lang w:val="en-US" w:eastAsia="en-US" w:bidi="en-US"/>
      </w:rPr>
    </w:lvl>
    <w:lvl w:ilvl="5" w:tplc="0F4E9FEA">
      <w:numFmt w:val="bullet"/>
      <w:lvlText w:val="•"/>
      <w:lvlJc w:val="left"/>
      <w:pPr>
        <w:ind w:left="4984" w:hanging="360"/>
      </w:pPr>
      <w:rPr>
        <w:lang w:val="en-US" w:eastAsia="en-US" w:bidi="en-US"/>
      </w:rPr>
    </w:lvl>
    <w:lvl w:ilvl="6" w:tplc="4B7ADF10">
      <w:numFmt w:val="bullet"/>
      <w:lvlText w:val="•"/>
      <w:lvlJc w:val="left"/>
      <w:pPr>
        <w:ind w:left="6020" w:hanging="360"/>
      </w:pPr>
      <w:rPr>
        <w:lang w:val="en-US" w:eastAsia="en-US" w:bidi="en-US"/>
      </w:rPr>
    </w:lvl>
    <w:lvl w:ilvl="7" w:tplc="17FCA1A0">
      <w:numFmt w:val="bullet"/>
      <w:lvlText w:val="•"/>
      <w:lvlJc w:val="left"/>
      <w:pPr>
        <w:ind w:left="7057" w:hanging="360"/>
      </w:pPr>
      <w:rPr>
        <w:lang w:val="en-US" w:eastAsia="en-US" w:bidi="en-US"/>
      </w:rPr>
    </w:lvl>
    <w:lvl w:ilvl="8" w:tplc="FA74E856">
      <w:numFmt w:val="bullet"/>
      <w:lvlText w:val="•"/>
      <w:lvlJc w:val="left"/>
      <w:pPr>
        <w:ind w:left="8093" w:hanging="360"/>
      </w:pPr>
      <w:rPr>
        <w:lang w:val="en-US" w:eastAsia="en-US" w:bidi="en-US"/>
      </w:rPr>
    </w:lvl>
  </w:abstractNum>
  <w:abstractNum w:abstractNumId="8" w15:restartNumberingAfterBreak="0">
    <w:nsid w:val="381F42A5"/>
    <w:multiLevelType w:val="hybridMultilevel"/>
    <w:tmpl w:val="01486838"/>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A144DB5"/>
    <w:multiLevelType w:val="hybridMultilevel"/>
    <w:tmpl w:val="D672648A"/>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B753CAC"/>
    <w:multiLevelType w:val="hybridMultilevel"/>
    <w:tmpl w:val="8BD6F3AA"/>
    <w:lvl w:ilvl="0" w:tplc="99B6844A">
      <w:start w:val="9"/>
      <w:numFmt w:val="decimal"/>
      <w:lvlText w:val="%1"/>
      <w:lvlJc w:val="left"/>
      <w:pPr>
        <w:ind w:left="833" w:hanging="720"/>
      </w:pPr>
      <w:rPr>
        <w:rFonts w:hint="default"/>
        <w:lang w:val="en-US" w:eastAsia="en-US" w:bidi="en-US"/>
      </w:rPr>
    </w:lvl>
    <w:lvl w:ilvl="1" w:tplc="AC584C86">
      <w:numFmt w:val="none"/>
      <w:lvlText w:val=""/>
      <w:lvlJc w:val="left"/>
      <w:pPr>
        <w:tabs>
          <w:tab w:val="num" w:pos="360"/>
        </w:tabs>
      </w:pPr>
    </w:lvl>
    <w:lvl w:ilvl="2" w:tplc="3A7032D4">
      <w:start w:val="1"/>
      <w:numFmt w:val="lowerLetter"/>
      <w:lvlText w:val="%3)"/>
      <w:lvlJc w:val="left"/>
      <w:pPr>
        <w:ind w:left="833" w:hanging="360"/>
      </w:pPr>
      <w:rPr>
        <w:rFonts w:ascii="Calibri" w:eastAsia="Calibri" w:hAnsi="Calibri" w:cs="Calibri" w:hint="default"/>
        <w:sz w:val="21"/>
        <w:szCs w:val="21"/>
        <w:lang w:val="en-US" w:eastAsia="en-US" w:bidi="en-US"/>
      </w:rPr>
    </w:lvl>
    <w:lvl w:ilvl="3" w:tplc="20965D0C">
      <w:start w:val="1"/>
      <w:numFmt w:val="bullet"/>
      <w:lvlText w:val="‐"/>
      <w:lvlJc w:val="left"/>
      <w:pPr>
        <w:ind w:left="1020" w:hanging="227"/>
      </w:pPr>
      <w:rPr>
        <w:rFonts w:ascii="Times New Roman" w:hAnsi="Times New Roman" w:cs="Times New Roman" w:hint="default"/>
        <w:color w:val="004D8F"/>
        <w:sz w:val="21"/>
        <w:szCs w:val="21"/>
        <w:lang w:val="en-US" w:eastAsia="en-US" w:bidi="en-US"/>
      </w:rPr>
    </w:lvl>
    <w:lvl w:ilvl="4" w:tplc="1CA43B38">
      <w:numFmt w:val="bullet"/>
      <w:lvlText w:val="•"/>
      <w:lvlJc w:val="left"/>
      <w:pPr>
        <w:ind w:left="4068" w:hanging="227"/>
      </w:pPr>
      <w:rPr>
        <w:rFonts w:hint="default"/>
        <w:lang w:val="en-US" w:eastAsia="en-US" w:bidi="en-US"/>
      </w:rPr>
    </w:lvl>
    <w:lvl w:ilvl="5" w:tplc="29C82144">
      <w:numFmt w:val="bullet"/>
      <w:lvlText w:val="•"/>
      <w:lvlJc w:val="left"/>
      <w:pPr>
        <w:ind w:left="5084" w:hanging="227"/>
      </w:pPr>
      <w:rPr>
        <w:rFonts w:hint="default"/>
        <w:lang w:val="en-US" w:eastAsia="en-US" w:bidi="en-US"/>
      </w:rPr>
    </w:lvl>
    <w:lvl w:ilvl="6" w:tplc="A9F22524">
      <w:numFmt w:val="bullet"/>
      <w:lvlText w:val="•"/>
      <w:lvlJc w:val="left"/>
      <w:pPr>
        <w:ind w:left="6100" w:hanging="227"/>
      </w:pPr>
      <w:rPr>
        <w:rFonts w:hint="default"/>
        <w:lang w:val="en-US" w:eastAsia="en-US" w:bidi="en-US"/>
      </w:rPr>
    </w:lvl>
    <w:lvl w:ilvl="7" w:tplc="2326C070">
      <w:numFmt w:val="bullet"/>
      <w:lvlText w:val="•"/>
      <w:lvlJc w:val="left"/>
      <w:pPr>
        <w:ind w:left="7117" w:hanging="227"/>
      </w:pPr>
      <w:rPr>
        <w:rFonts w:hint="default"/>
        <w:lang w:val="en-US" w:eastAsia="en-US" w:bidi="en-US"/>
      </w:rPr>
    </w:lvl>
    <w:lvl w:ilvl="8" w:tplc="2CAAE8C8">
      <w:numFmt w:val="bullet"/>
      <w:lvlText w:val="•"/>
      <w:lvlJc w:val="left"/>
      <w:pPr>
        <w:ind w:left="8133" w:hanging="227"/>
      </w:pPr>
      <w:rPr>
        <w:rFonts w:hint="default"/>
        <w:lang w:val="en-US" w:eastAsia="en-US" w:bidi="en-US"/>
      </w:rPr>
    </w:lvl>
  </w:abstractNum>
  <w:abstractNum w:abstractNumId="11" w15:restartNumberingAfterBreak="0">
    <w:nsid w:val="4497157E"/>
    <w:multiLevelType w:val="hybridMultilevel"/>
    <w:tmpl w:val="6CF68734"/>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0D1780"/>
    <w:multiLevelType w:val="hybridMultilevel"/>
    <w:tmpl w:val="78C8FA92"/>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AC482A"/>
    <w:multiLevelType w:val="hybridMultilevel"/>
    <w:tmpl w:val="720CA42A"/>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A3926BA"/>
    <w:multiLevelType w:val="hybridMultilevel"/>
    <w:tmpl w:val="E09407EE"/>
    <w:lvl w:ilvl="0" w:tplc="BF1C3E92">
      <w:start w:val="1"/>
      <w:numFmt w:val="lowerLetter"/>
      <w:lvlText w:val="%1)"/>
      <w:lvlJc w:val="left"/>
      <w:pPr>
        <w:ind w:left="833" w:hanging="360"/>
      </w:pPr>
      <w:rPr>
        <w:rFonts w:ascii="Calibri" w:eastAsia="Calibri" w:hAnsi="Calibri" w:cs="Calibri" w:hint="default"/>
        <w:sz w:val="21"/>
        <w:szCs w:val="21"/>
        <w:lang w:val="en-US" w:eastAsia="en-US" w:bidi="en-US"/>
      </w:rPr>
    </w:lvl>
    <w:lvl w:ilvl="1" w:tplc="16C02526">
      <w:start w:val="1"/>
      <w:numFmt w:val="bullet"/>
      <w:lvlText w:val="‐"/>
      <w:lvlJc w:val="left"/>
      <w:pPr>
        <w:ind w:left="1020" w:hanging="227"/>
      </w:pPr>
      <w:rPr>
        <w:rFonts w:ascii="Times New Roman" w:hAnsi="Times New Roman" w:cs="Times New Roman" w:hint="default"/>
        <w:color w:val="auto"/>
        <w:sz w:val="21"/>
        <w:szCs w:val="21"/>
        <w:lang w:val="en-US" w:eastAsia="en-US" w:bidi="en-US"/>
      </w:rPr>
    </w:lvl>
    <w:lvl w:ilvl="2" w:tplc="20F602D4">
      <w:numFmt w:val="bullet"/>
      <w:lvlText w:val="•"/>
      <w:lvlJc w:val="left"/>
      <w:pPr>
        <w:ind w:left="2036" w:hanging="227"/>
      </w:pPr>
      <w:rPr>
        <w:lang w:val="en-US" w:eastAsia="en-US" w:bidi="en-US"/>
      </w:rPr>
    </w:lvl>
    <w:lvl w:ilvl="3" w:tplc="E9AAB64E">
      <w:numFmt w:val="bullet"/>
      <w:lvlText w:val="•"/>
      <w:lvlJc w:val="left"/>
      <w:pPr>
        <w:ind w:left="3052" w:hanging="227"/>
      </w:pPr>
      <w:rPr>
        <w:lang w:val="en-US" w:eastAsia="en-US" w:bidi="en-US"/>
      </w:rPr>
    </w:lvl>
    <w:lvl w:ilvl="4" w:tplc="779AD010">
      <w:numFmt w:val="bullet"/>
      <w:lvlText w:val="•"/>
      <w:lvlJc w:val="left"/>
      <w:pPr>
        <w:ind w:left="4068" w:hanging="227"/>
      </w:pPr>
      <w:rPr>
        <w:lang w:val="en-US" w:eastAsia="en-US" w:bidi="en-US"/>
      </w:rPr>
    </w:lvl>
    <w:lvl w:ilvl="5" w:tplc="A1280582">
      <w:numFmt w:val="bullet"/>
      <w:lvlText w:val="•"/>
      <w:lvlJc w:val="left"/>
      <w:pPr>
        <w:ind w:left="5084" w:hanging="227"/>
      </w:pPr>
      <w:rPr>
        <w:lang w:val="en-US" w:eastAsia="en-US" w:bidi="en-US"/>
      </w:rPr>
    </w:lvl>
    <w:lvl w:ilvl="6" w:tplc="CC4C2BB6">
      <w:numFmt w:val="bullet"/>
      <w:lvlText w:val="•"/>
      <w:lvlJc w:val="left"/>
      <w:pPr>
        <w:ind w:left="6100" w:hanging="227"/>
      </w:pPr>
      <w:rPr>
        <w:lang w:val="en-US" w:eastAsia="en-US" w:bidi="en-US"/>
      </w:rPr>
    </w:lvl>
    <w:lvl w:ilvl="7" w:tplc="2D3A65B6">
      <w:numFmt w:val="bullet"/>
      <w:lvlText w:val="•"/>
      <w:lvlJc w:val="left"/>
      <w:pPr>
        <w:ind w:left="7117" w:hanging="227"/>
      </w:pPr>
      <w:rPr>
        <w:lang w:val="en-US" w:eastAsia="en-US" w:bidi="en-US"/>
      </w:rPr>
    </w:lvl>
    <w:lvl w:ilvl="8" w:tplc="64C658FC">
      <w:numFmt w:val="bullet"/>
      <w:lvlText w:val="•"/>
      <w:lvlJc w:val="left"/>
      <w:pPr>
        <w:ind w:left="8133" w:hanging="227"/>
      </w:pPr>
      <w:rPr>
        <w:lang w:val="en-US" w:eastAsia="en-US" w:bidi="en-US"/>
      </w:rPr>
    </w:lvl>
  </w:abstractNum>
  <w:abstractNum w:abstractNumId="15" w15:restartNumberingAfterBreak="0">
    <w:nsid w:val="4B345A47"/>
    <w:multiLevelType w:val="hybridMultilevel"/>
    <w:tmpl w:val="442A8E28"/>
    <w:lvl w:ilvl="0" w:tplc="20965D0C">
      <w:start w:val="1"/>
      <w:numFmt w:val="bullet"/>
      <w:lvlText w:val="‐"/>
      <w:lvlJc w:val="left"/>
      <w:pPr>
        <w:ind w:left="833" w:hanging="360"/>
      </w:pPr>
      <w:rPr>
        <w:rFonts w:ascii="Times New Roman" w:hAnsi="Times New Roman" w:cs="Times New Roman" w:hint="default"/>
        <w:sz w:val="24"/>
        <w:szCs w:val="21"/>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5253087B"/>
    <w:multiLevelType w:val="hybridMultilevel"/>
    <w:tmpl w:val="F322EB5C"/>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49F0C78"/>
    <w:multiLevelType w:val="hybridMultilevel"/>
    <w:tmpl w:val="FF006E7A"/>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7D67C46"/>
    <w:multiLevelType w:val="hybridMultilevel"/>
    <w:tmpl w:val="DE0AE2EA"/>
    <w:lvl w:ilvl="0" w:tplc="E502057E">
      <w:start w:val="1"/>
      <w:numFmt w:val="russianLower"/>
      <w:lvlText w:val="%1)"/>
      <w:lvlJc w:val="left"/>
      <w:pPr>
        <w:ind w:left="1211" w:hanging="360"/>
      </w:pPr>
      <w:rPr>
        <w:rFonts w:ascii="Times New Roman" w:hAnsi="Times New Roman" w:cs="Calibri" w:hint="default"/>
        <w:sz w:val="24"/>
        <w:szCs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8D0B12"/>
    <w:multiLevelType w:val="hybridMultilevel"/>
    <w:tmpl w:val="BDF28BC8"/>
    <w:lvl w:ilvl="0" w:tplc="41C48EEA">
      <w:start w:val="9"/>
      <w:numFmt w:val="decimal"/>
      <w:lvlText w:val="%1"/>
      <w:lvlJc w:val="left"/>
      <w:pPr>
        <w:ind w:left="833" w:hanging="721"/>
      </w:pPr>
      <w:rPr>
        <w:lang w:val="en-US" w:eastAsia="en-US" w:bidi="en-US"/>
      </w:rPr>
    </w:lvl>
    <w:lvl w:ilvl="1" w:tplc="169474C8">
      <w:numFmt w:val="none"/>
      <w:lvlText w:val=""/>
      <w:lvlJc w:val="left"/>
      <w:pPr>
        <w:tabs>
          <w:tab w:val="num" w:pos="360"/>
        </w:tabs>
        <w:ind w:left="0" w:firstLine="0"/>
      </w:pPr>
    </w:lvl>
    <w:lvl w:ilvl="2" w:tplc="8D80FFEC">
      <w:numFmt w:val="none"/>
      <w:lvlText w:val=""/>
      <w:lvlJc w:val="left"/>
      <w:pPr>
        <w:tabs>
          <w:tab w:val="num" w:pos="360"/>
        </w:tabs>
        <w:ind w:left="0" w:firstLine="0"/>
      </w:pPr>
    </w:lvl>
    <w:lvl w:ilvl="3" w:tplc="E502057E">
      <w:start w:val="1"/>
      <w:numFmt w:val="russianLower"/>
      <w:lvlText w:val="%4)"/>
      <w:lvlJc w:val="left"/>
      <w:pPr>
        <w:ind w:left="833" w:hanging="360"/>
      </w:pPr>
      <w:rPr>
        <w:rFonts w:ascii="Times New Roman" w:hAnsi="Times New Roman" w:cs="Calibri" w:hint="default"/>
        <w:sz w:val="24"/>
        <w:szCs w:val="21"/>
        <w:lang w:val="en-US" w:eastAsia="en-US" w:bidi="en-US"/>
      </w:rPr>
    </w:lvl>
    <w:lvl w:ilvl="4" w:tplc="1C38E01C">
      <w:numFmt w:val="bullet"/>
      <w:lvlText w:val="•"/>
      <w:lvlJc w:val="left"/>
      <w:pPr>
        <w:ind w:left="4570" w:hanging="360"/>
      </w:pPr>
      <w:rPr>
        <w:lang w:val="en-US" w:eastAsia="en-US" w:bidi="en-US"/>
      </w:rPr>
    </w:lvl>
    <w:lvl w:ilvl="5" w:tplc="238C07CC">
      <w:numFmt w:val="bullet"/>
      <w:lvlText w:val="•"/>
      <w:lvlJc w:val="left"/>
      <w:pPr>
        <w:ind w:left="5502" w:hanging="360"/>
      </w:pPr>
      <w:rPr>
        <w:lang w:val="en-US" w:eastAsia="en-US" w:bidi="en-US"/>
      </w:rPr>
    </w:lvl>
    <w:lvl w:ilvl="6" w:tplc="77241934">
      <w:numFmt w:val="bullet"/>
      <w:lvlText w:val="•"/>
      <w:lvlJc w:val="left"/>
      <w:pPr>
        <w:ind w:left="6435" w:hanging="360"/>
      </w:pPr>
      <w:rPr>
        <w:lang w:val="en-US" w:eastAsia="en-US" w:bidi="en-US"/>
      </w:rPr>
    </w:lvl>
    <w:lvl w:ilvl="7" w:tplc="32F6824E">
      <w:numFmt w:val="bullet"/>
      <w:lvlText w:val="•"/>
      <w:lvlJc w:val="left"/>
      <w:pPr>
        <w:ind w:left="7367" w:hanging="360"/>
      </w:pPr>
      <w:rPr>
        <w:lang w:val="en-US" w:eastAsia="en-US" w:bidi="en-US"/>
      </w:rPr>
    </w:lvl>
    <w:lvl w:ilvl="8" w:tplc="6936D126">
      <w:numFmt w:val="bullet"/>
      <w:lvlText w:val="•"/>
      <w:lvlJc w:val="left"/>
      <w:pPr>
        <w:ind w:left="8300" w:hanging="360"/>
      </w:pPr>
      <w:rPr>
        <w:lang w:val="en-US" w:eastAsia="en-US" w:bidi="en-US"/>
      </w:rPr>
    </w:lvl>
  </w:abstractNum>
  <w:abstractNum w:abstractNumId="20" w15:restartNumberingAfterBreak="0">
    <w:nsid w:val="5EFD60D2"/>
    <w:multiLevelType w:val="hybridMultilevel"/>
    <w:tmpl w:val="30626D36"/>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03F1D0B"/>
    <w:multiLevelType w:val="hybridMultilevel"/>
    <w:tmpl w:val="E82EB7E6"/>
    <w:lvl w:ilvl="0" w:tplc="18667CCE">
      <w:start w:val="10"/>
      <w:numFmt w:val="decimal"/>
      <w:lvlText w:val="%1"/>
      <w:lvlJc w:val="left"/>
      <w:pPr>
        <w:ind w:left="833" w:hanging="720"/>
      </w:pPr>
      <w:rPr>
        <w:lang w:val="en-US" w:eastAsia="en-US" w:bidi="en-US"/>
      </w:rPr>
    </w:lvl>
    <w:lvl w:ilvl="1" w:tplc="72D266D6">
      <w:numFmt w:val="none"/>
      <w:lvlText w:val=""/>
      <w:lvlJc w:val="left"/>
      <w:pPr>
        <w:tabs>
          <w:tab w:val="num" w:pos="360"/>
        </w:tabs>
        <w:ind w:left="0" w:firstLine="0"/>
      </w:pPr>
    </w:lvl>
    <w:lvl w:ilvl="2" w:tplc="9476E15E">
      <w:numFmt w:val="none"/>
      <w:lvlText w:val=""/>
      <w:lvlJc w:val="left"/>
      <w:pPr>
        <w:tabs>
          <w:tab w:val="num" w:pos="360"/>
        </w:tabs>
        <w:ind w:left="0" w:firstLine="0"/>
      </w:pPr>
    </w:lvl>
    <w:lvl w:ilvl="3" w:tplc="E502057E">
      <w:start w:val="1"/>
      <w:numFmt w:val="russianLower"/>
      <w:lvlText w:val="%4)"/>
      <w:lvlJc w:val="left"/>
      <w:pPr>
        <w:ind w:left="833" w:hanging="360"/>
      </w:pPr>
      <w:rPr>
        <w:rFonts w:ascii="Times New Roman" w:hAnsi="Times New Roman" w:cs="Calibri" w:hint="default"/>
        <w:sz w:val="24"/>
        <w:szCs w:val="21"/>
        <w:lang w:val="en-US" w:eastAsia="en-US" w:bidi="en-US"/>
      </w:rPr>
    </w:lvl>
    <w:lvl w:ilvl="4" w:tplc="DBBAEC0E">
      <w:start w:val="1"/>
      <w:numFmt w:val="lowerRoman"/>
      <w:lvlText w:val="%5."/>
      <w:lvlJc w:val="left"/>
      <w:pPr>
        <w:ind w:left="1553" w:hanging="360"/>
      </w:pPr>
      <w:rPr>
        <w:rFonts w:ascii="Calibri" w:eastAsia="Calibri" w:hAnsi="Calibri" w:cs="Calibri" w:hint="default"/>
        <w:color w:val="004D8F"/>
        <w:sz w:val="21"/>
        <w:szCs w:val="21"/>
        <w:lang w:val="en-US" w:eastAsia="en-US" w:bidi="en-US"/>
      </w:rPr>
    </w:lvl>
    <w:lvl w:ilvl="5" w:tplc="96AA9212">
      <w:numFmt w:val="bullet"/>
      <w:lvlText w:val="•"/>
      <w:lvlJc w:val="left"/>
      <w:pPr>
        <w:ind w:left="5384" w:hanging="360"/>
      </w:pPr>
      <w:rPr>
        <w:lang w:val="en-US" w:eastAsia="en-US" w:bidi="en-US"/>
      </w:rPr>
    </w:lvl>
    <w:lvl w:ilvl="6" w:tplc="38CA1BD2">
      <w:numFmt w:val="bullet"/>
      <w:lvlText w:val="•"/>
      <w:lvlJc w:val="left"/>
      <w:pPr>
        <w:ind w:left="6340" w:hanging="360"/>
      </w:pPr>
      <w:rPr>
        <w:lang w:val="en-US" w:eastAsia="en-US" w:bidi="en-US"/>
      </w:rPr>
    </w:lvl>
    <w:lvl w:ilvl="7" w:tplc="88CA4C42">
      <w:numFmt w:val="bullet"/>
      <w:lvlText w:val="•"/>
      <w:lvlJc w:val="left"/>
      <w:pPr>
        <w:ind w:left="7297" w:hanging="360"/>
      </w:pPr>
      <w:rPr>
        <w:lang w:val="en-US" w:eastAsia="en-US" w:bidi="en-US"/>
      </w:rPr>
    </w:lvl>
    <w:lvl w:ilvl="8" w:tplc="E83A7518">
      <w:numFmt w:val="bullet"/>
      <w:lvlText w:val="•"/>
      <w:lvlJc w:val="left"/>
      <w:pPr>
        <w:ind w:left="8253" w:hanging="360"/>
      </w:pPr>
      <w:rPr>
        <w:lang w:val="en-US" w:eastAsia="en-US" w:bidi="en-US"/>
      </w:rPr>
    </w:lvl>
  </w:abstractNum>
  <w:abstractNum w:abstractNumId="22" w15:restartNumberingAfterBreak="0">
    <w:nsid w:val="655B20BB"/>
    <w:multiLevelType w:val="hybridMultilevel"/>
    <w:tmpl w:val="A1E8B01A"/>
    <w:lvl w:ilvl="0" w:tplc="B15CC104">
      <w:start w:val="1"/>
      <w:numFmt w:val="lowerLetter"/>
      <w:lvlText w:val="%1)"/>
      <w:lvlJc w:val="left"/>
      <w:pPr>
        <w:ind w:left="1440" w:hanging="360"/>
      </w:pPr>
      <w:rPr>
        <w:rFonts w:ascii="Times New Roman" w:hAnsi="Times New Roman" w:cs="Calibri" w:hint="default"/>
        <w:sz w:val="24"/>
        <w:szCs w:val="2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9360C54"/>
    <w:multiLevelType w:val="hybridMultilevel"/>
    <w:tmpl w:val="478E8990"/>
    <w:lvl w:ilvl="0" w:tplc="E502057E">
      <w:start w:val="1"/>
      <w:numFmt w:val="russianLower"/>
      <w:lvlText w:val="%1)"/>
      <w:lvlJc w:val="left"/>
      <w:pPr>
        <w:ind w:left="1429" w:hanging="360"/>
      </w:pPr>
      <w:rPr>
        <w:rFonts w:ascii="Times New Roman" w:hAnsi="Times New Roman" w:cs="Calibri" w:hint="default"/>
        <w:sz w:val="24"/>
        <w:szCs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95E1756"/>
    <w:multiLevelType w:val="hybridMultilevel"/>
    <w:tmpl w:val="FC389D22"/>
    <w:lvl w:ilvl="0" w:tplc="20965D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098493A"/>
    <w:multiLevelType w:val="hybridMultilevel"/>
    <w:tmpl w:val="16EE2836"/>
    <w:lvl w:ilvl="0" w:tplc="E502057E">
      <w:start w:val="1"/>
      <w:numFmt w:val="russianLower"/>
      <w:lvlText w:val="%1)"/>
      <w:lvlJc w:val="left"/>
      <w:pPr>
        <w:ind w:left="1260" w:hanging="360"/>
      </w:pPr>
      <w:rPr>
        <w:rFonts w:ascii="Times New Roman" w:hAnsi="Times New Roman" w:cs="Calibri" w:hint="default"/>
        <w:sz w:val="24"/>
        <w:szCs w:val="2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2"/>
  </w:num>
  <w:num w:numId="2">
    <w:abstractNumId w:val="10"/>
    <w:lvlOverride w:ilvl="0">
      <w:startOverride w:val="9"/>
    </w:lvlOverride>
    <w:lvlOverride w:ilvl="1"/>
    <w:lvlOverride w:ilvl="2">
      <w:startOverride w:val="1"/>
    </w:lvlOverride>
    <w:lvlOverride w:ilvl="3"/>
    <w:lvlOverride w:ilvl="4"/>
    <w:lvlOverride w:ilvl="5"/>
    <w:lvlOverride w:ilvl="6"/>
    <w:lvlOverride w:ilvl="7"/>
    <w:lvlOverride w:ilvl="8"/>
  </w:num>
  <w:num w:numId="3">
    <w:abstractNumId w:val="19"/>
    <w:lvlOverride w:ilvl="0">
      <w:startOverride w:val="9"/>
    </w:lvlOverride>
    <w:lvlOverride w:ilvl="1"/>
    <w:lvlOverride w:ilvl="2"/>
    <w:lvlOverride w:ilvl="3">
      <w:startOverride w:val="1"/>
    </w:lvlOverride>
    <w:lvlOverride w:ilvl="4"/>
    <w:lvlOverride w:ilvl="5"/>
    <w:lvlOverride w:ilvl="6"/>
    <w:lvlOverride w:ilvl="7"/>
    <w:lvlOverride w:ilvl="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0"/>
    </w:lvlOverride>
    <w:lvlOverride w:ilvl="1"/>
    <w:lvlOverride w:ilvl="2"/>
    <w:lvlOverride w:ilvl="3">
      <w:startOverride w:val="1"/>
    </w:lvlOverride>
    <w:lvlOverride w:ilvl="4">
      <w:startOverride w:val="1"/>
    </w:lvlOverride>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24"/>
  </w:num>
  <w:num w:numId="9">
    <w:abstractNumId w:val="6"/>
  </w:num>
  <w:num w:numId="10">
    <w:abstractNumId w:val="0"/>
  </w:num>
  <w:num w:numId="11">
    <w:abstractNumId w:val="17"/>
  </w:num>
  <w:num w:numId="12">
    <w:abstractNumId w:val="11"/>
  </w:num>
  <w:num w:numId="13">
    <w:abstractNumId w:val="16"/>
  </w:num>
  <w:num w:numId="14">
    <w:abstractNumId w:val="9"/>
  </w:num>
  <w:num w:numId="15">
    <w:abstractNumId w:val="12"/>
  </w:num>
  <w:num w:numId="16">
    <w:abstractNumId w:val="18"/>
  </w:num>
  <w:num w:numId="17">
    <w:abstractNumId w:val="8"/>
  </w:num>
  <w:num w:numId="18">
    <w:abstractNumId w:val="5"/>
  </w:num>
  <w:num w:numId="19">
    <w:abstractNumId w:val="4"/>
  </w:num>
  <w:num w:numId="20">
    <w:abstractNumId w:val="20"/>
  </w:num>
  <w:num w:numId="21">
    <w:abstractNumId w:val="7"/>
  </w:num>
  <w:num w:numId="22">
    <w:abstractNumId w:val="2"/>
  </w:num>
  <w:num w:numId="23">
    <w:abstractNumId w:val="13"/>
  </w:num>
  <w:num w:numId="24">
    <w:abstractNumId w:val="3"/>
  </w:num>
  <w:num w:numId="25">
    <w:abstractNumId w:val="25"/>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054C"/>
    <w:rsid w:val="000009C9"/>
    <w:rsid w:val="00000C12"/>
    <w:rsid w:val="0000298D"/>
    <w:rsid w:val="00006E95"/>
    <w:rsid w:val="00007824"/>
    <w:rsid w:val="000107AE"/>
    <w:rsid w:val="0001167D"/>
    <w:rsid w:val="00012928"/>
    <w:rsid w:val="000133C7"/>
    <w:rsid w:val="000202BA"/>
    <w:rsid w:val="00020B0D"/>
    <w:rsid w:val="00020E2F"/>
    <w:rsid w:val="00023FC4"/>
    <w:rsid w:val="00025685"/>
    <w:rsid w:val="0002789B"/>
    <w:rsid w:val="0003795B"/>
    <w:rsid w:val="000438F7"/>
    <w:rsid w:val="00045D74"/>
    <w:rsid w:val="00047F06"/>
    <w:rsid w:val="00050098"/>
    <w:rsid w:val="00050759"/>
    <w:rsid w:val="00052B0C"/>
    <w:rsid w:val="00055331"/>
    <w:rsid w:val="00055925"/>
    <w:rsid w:val="0005719C"/>
    <w:rsid w:val="000637F1"/>
    <w:rsid w:val="00065220"/>
    <w:rsid w:val="00065E44"/>
    <w:rsid w:val="000671AA"/>
    <w:rsid w:val="00067A3E"/>
    <w:rsid w:val="00071782"/>
    <w:rsid w:val="00074B6C"/>
    <w:rsid w:val="00082521"/>
    <w:rsid w:val="00085D95"/>
    <w:rsid w:val="000871E3"/>
    <w:rsid w:val="00091294"/>
    <w:rsid w:val="00091362"/>
    <w:rsid w:val="00093404"/>
    <w:rsid w:val="00093EA9"/>
    <w:rsid w:val="000A1C2B"/>
    <w:rsid w:val="000A208C"/>
    <w:rsid w:val="000B105E"/>
    <w:rsid w:val="000B1E8F"/>
    <w:rsid w:val="000B2151"/>
    <w:rsid w:val="000B62CE"/>
    <w:rsid w:val="000B6BC1"/>
    <w:rsid w:val="000C1215"/>
    <w:rsid w:val="000C7A51"/>
    <w:rsid w:val="000D184A"/>
    <w:rsid w:val="000D40CE"/>
    <w:rsid w:val="000E1B6E"/>
    <w:rsid w:val="000E394B"/>
    <w:rsid w:val="000E3CBE"/>
    <w:rsid w:val="000E4CDB"/>
    <w:rsid w:val="000E4D2B"/>
    <w:rsid w:val="000F05C0"/>
    <w:rsid w:val="000F5686"/>
    <w:rsid w:val="0010271C"/>
    <w:rsid w:val="00106B87"/>
    <w:rsid w:val="00107074"/>
    <w:rsid w:val="001077BE"/>
    <w:rsid w:val="00115ADF"/>
    <w:rsid w:val="00123F9B"/>
    <w:rsid w:val="00124446"/>
    <w:rsid w:val="00127010"/>
    <w:rsid w:val="001311BB"/>
    <w:rsid w:val="00136C93"/>
    <w:rsid w:val="00137F51"/>
    <w:rsid w:val="001465FF"/>
    <w:rsid w:val="0015007D"/>
    <w:rsid w:val="00150731"/>
    <w:rsid w:val="001518B1"/>
    <w:rsid w:val="00153575"/>
    <w:rsid w:val="0015388F"/>
    <w:rsid w:val="001562A0"/>
    <w:rsid w:val="00156723"/>
    <w:rsid w:val="00164A9F"/>
    <w:rsid w:val="00171E69"/>
    <w:rsid w:val="001745A2"/>
    <w:rsid w:val="00174DA6"/>
    <w:rsid w:val="001824F4"/>
    <w:rsid w:val="00187485"/>
    <w:rsid w:val="001B156F"/>
    <w:rsid w:val="001B5FF7"/>
    <w:rsid w:val="001C0996"/>
    <w:rsid w:val="001D23A9"/>
    <w:rsid w:val="001D46D3"/>
    <w:rsid w:val="001E094B"/>
    <w:rsid w:val="001E6052"/>
    <w:rsid w:val="001F0BF7"/>
    <w:rsid w:val="0020419B"/>
    <w:rsid w:val="00204FAF"/>
    <w:rsid w:val="00204FBA"/>
    <w:rsid w:val="002136C8"/>
    <w:rsid w:val="002167B0"/>
    <w:rsid w:val="002171D1"/>
    <w:rsid w:val="00221A24"/>
    <w:rsid w:val="00223956"/>
    <w:rsid w:val="00225A50"/>
    <w:rsid w:val="0023219E"/>
    <w:rsid w:val="00237AA6"/>
    <w:rsid w:val="00241251"/>
    <w:rsid w:val="00243E67"/>
    <w:rsid w:val="00247306"/>
    <w:rsid w:val="00251266"/>
    <w:rsid w:val="00251969"/>
    <w:rsid w:val="0025299B"/>
    <w:rsid w:val="00263C4C"/>
    <w:rsid w:val="0026779F"/>
    <w:rsid w:val="00271588"/>
    <w:rsid w:val="00271DE2"/>
    <w:rsid w:val="0028177F"/>
    <w:rsid w:val="0028338E"/>
    <w:rsid w:val="00285C71"/>
    <w:rsid w:val="00292811"/>
    <w:rsid w:val="0029657D"/>
    <w:rsid w:val="00296E93"/>
    <w:rsid w:val="002A55B1"/>
    <w:rsid w:val="002A5A0F"/>
    <w:rsid w:val="002A6D94"/>
    <w:rsid w:val="002B3A72"/>
    <w:rsid w:val="002B4C75"/>
    <w:rsid w:val="002C3E14"/>
    <w:rsid w:val="002C60B5"/>
    <w:rsid w:val="002D03B4"/>
    <w:rsid w:val="002D20C9"/>
    <w:rsid w:val="002D2267"/>
    <w:rsid w:val="002D40C7"/>
    <w:rsid w:val="002D6C65"/>
    <w:rsid w:val="002E181C"/>
    <w:rsid w:val="002E7865"/>
    <w:rsid w:val="002F5CB7"/>
    <w:rsid w:val="002F6DC4"/>
    <w:rsid w:val="002F7031"/>
    <w:rsid w:val="003025BD"/>
    <w:rsid w:val="003029D8"/>
    <w:rsid w:val="00312FAE"/>
    <w:rsid w:val="003157F7"/>
    <w:rsid w:val="00315A47"/>
    <w:rsid w:val="003167DD"/>
    <w:rsid w:val="003178FD"/>
    <w:rsid w:val="003202EE"/>
    <w:rsid w:val="00322B86"/>
    <w:rsid w:val="00333611"/>
    <w:rsid w:val="00333A98"/>
    <w:rsid w:val="00334525"/>
    <w:rsid w:val="003409CD"/>
    <w:rsid w:val="00344DAD"/>
    <w:rsid w:val="00344E7B"/>
    <w:rsid w:val="00351AC8"/>
    <w:rsid w:val="003565ED"/>
    <w:rsid w:val="00356FE7"/>
    <w:rsid w:val="003617C9"/>
    <w:rsid w:val="00362F25"/>
    <w:rsid w:val="00365864"/>
    <w:rsid w:val="00366E09"/>
    <w:rsid w:val="00367E4E"/>
    <w:rsid w:val="00372EF8"/>
    <w:rsid w:val="00372F1D"/>
    <w:rsid w:val="0037348F"/>
    <w:rsid w:val="0037695D"/>
    <w:rsid w:val="00382084"/>
    <w:rsid w:val="00384C45"/>
    <w:rsid w:val="00386135"/>
    <w:rsid w:val="0038781B"/>
    <w:rsid w:val="00395F88"/>
    <w:rsid w:val="003A0A5D"/>
    <w:rsid w:val="003A72A3"/>
    <w:rsid w:val="003B2D22"/>
    <w:rsid w:val="003B323C"/>
    <w:rsid w:val="003B4055"/>
    <w:rsid w:val="003B5E34"/>
    <w:rsid w:val="003C077C"/>
    <w:rsid w:val="003D6FFB"/>
    <w:rsid w:val="003E5DA8"/>
    <w:rsid w:val="003F3C7A"/>
    <w:rsid w:val="00401F86"/>
    <w:rsid w:val="00404EAA"/>
    <w:rsid w:val="00405F6C"/>
    <w:rsid w:val="0041707D"/>
    <w:rsid w:val="00423042"/>
    <w:rsid w:val="00423A59"/>
    <w:rsid w:val="00424DB7"/>
    <w:rsid w:val="00425D87"/>
    <w:rsid w:val="00430A56"/>
    <w:rsid w:val="00433D62"/>
    <w:rsid w:val="004373C4"/>
    <w:rsid w:val="004378DE"/>
    <w:rsid w:val="00445E19"/>
    <w:rsid w:val="004535DB"/>
    <w:rsid w:val="004551A2"/>
    <w:rsid w:val="00470DFA"/>
    <w:rsid w:val="0047253A"/>
    <w:rsid w:val="00472DE5"/>
    <w:rsid w:val="00485982"/>
    <w:rsid w:val="00485D7B"/>
    <w:rsid w:val="00492868"/>
    <w:rsid w:val="00493403"/>
    <w:rsid w:val="00494AF6"/>
    <w:rsid w:val="004958DE"/>
    <w:rsid w:val="004976BF"/>
    <w:rsid w:val="004A2E87"/>
    <w:rsid w:val="004B1FEB"/>
    <w:rsid w:val="004B37A9"/>
    <w:rsid w:val="004B3F70"/>
    <w:rsid w:val="004B4B38"/>
    <w:rsid w:val="004B4C68"/>
    <w:rsid w:val="004B6464"/>
    <w:rsid w:val="004C3E77"/>
    <w:rsid w:val="004C46A5"/>
    <w:rsid w:val="004C75AB"/>
    <w:rsid w:val="004D07CC"/>
    <w:rsid w:val="004D15A1"/>
    <w:rsid w:val="004D4853"/>
    <w:rsid w:val="004D716C"/>
    <w:rsid w:val="004E45EA"/>
    <w:rsid w:val="004E4715"/>
    <w:rsid w:val="004E5C1D"/>
    <w:rsid w:val="004E6C31"/>
    <w:rsid w:val="004F24E9"/>
    <w:rsid w:val="004F3418"/>
    <w:rsid w:val="004F4066"/>
    <w:rsid w:val="0050104B"/>
    <w:rsid w:val="0050153C"/>
    <w:rsid w:val="005049B6"/>
    <w:rsid w:val="0051360D"/>
    <w:rsid w:val="005153C7"/>
    <w:rsid w:val="00520C48"/>
    <w:rsid w:val="00520DDF"/>
    <w:rsid w:val="005234DE"/>
    <w:rsid w:val="00525DEE"/>
    <w:rsid w:val="00526B41"/>
    <w:rsid w:val="00533EEF"/>
    <w:rsid w:val="00534B24"/>
    <w:rsid w:val="00535A55"/>
    <w:rsid w:val="00543F47"/>
    <w:rsid w:val="005524F2"/>
    <w:rsid w:val="00554ECF"/>
    <w:rsid w:val="00564AD4"/>
    <w:rsid w:val="0056595F"/>
    <w:rsid w:val="005661ED"/>
    <w:rsid w:val="005678AF"/>
    <w:rsid w:val="00567D8B"/>
    <w:rsid w:val="00571C75"/>
    <w:rsid w:val="00572B91"/>
    <w:rsid w:val="005741EF"/>
    <w:rsid w:val="005753C9"/>
    <w:rsid w:val="0057702E"/>
    <w:rsid w:val="00586AA1"/>
    <w:rsid w:val="00591B99"/>
    <w:rsid w:val="005955A2"/>
    <w:rsid w:val="005A088E"/>
    <w:rsid w:val="005A34CC"/>
    <w:rsid w:val="005B546B"/>
    <w:rsid w:val="005C0227"/>
    <w:rsid w:val="005C35A8"/>
    <w:rsid w:val="005D50EB"/>
    <w:rsid w:val="005D63E2"/>
    <w:rsid w:val="005D6BA8"/>
    <w:rsid w:val="005D6D27"/>
    <w:rsid w:val="005D7A61"/>
    <w:rsid w:val="005E216F"/>
    <w:rsid w:val="005E3BAC"/>
    <w:rsid w:val="005E4BE9"/>
    <w:rsid w:val="005E5E5E"/>
    <w:rsid w:val="005E60BD"/>
    <w:rsid w:val="005E7611"/>
    <w:rsid w:val="005F19A7"/>
    <w:rsid w:val="005F23DF"/>
    <w:rsid w:val="005F24C7"/>
    <w:rsid w:val="005F4E27"/>
    <w:rsid w:val="006022EE"/>
    <w:rsid w:val="00603630"/>
    <w:rsid w:val="0060671A"/>
    <w:rsid w:val="006101DD"/>
    <w:rsid w:val="006142CD"/>
    <w:rsid w:val="0061526B"/>
    <w:rsid w:val="00623C79"/>
    <w:rsid w:val="00624F18"/>
    <w:rsid w:val="00625E50"/>
    <w:rsid w:val="00625E59"/>
    <w:rsid w:val="00631E2A"/>
    <w:rsid w:val="00632659"/>
    <w:rsid w:val="00636E35"/>
    <w:rsid w:val="00641432"/>
    <w:rsid w:val="00643CC6"/>
    <w:rsid w:val="00643D02"/>
    <w:rsid w:val="006444D7"/>
    <w:rsid w:val="00646925"/>
    <w:rsid w:val="00656C47"/>
    <w:rsid w:val="006613F8"/>
    <w:rsid w:val="00664939"/>
    <w:rsid w:val="0067195B"/>
    <w:rsid w:val="006723D3"/>
    <w:rsid w:val="00673A70"/>
    <w:rsid w:val="00673D5B"/>
    <w:rsid w:val="0068190E"/>
    <w:rsid w:val="0068407A"/>
    <w:rsid w:val="006861FF"/>
    <w:rsid w:val="006918B0"/>
    <w:rsid w:val="00691D12"/>
    <w:rsid w:val="00693660"/>
    <w:rsid w:val="006958DD"/>
    <w:rsid w:val="00695E39"/>
    <w:rsid w:val="006974ED"/>
    <w:rsid w:val="006A2985"/>
    <w:rsid w:val="006A6831"/>
    <w:rsid w:val="006A6908"/>
    <w:rsid w:val="006B5A84"/>
    <w:rsid w:val="006B6A32"/>
    <w:rsid w:val="006C1E3E"/>
    <w:rsid w:val="006D52DC"/>
    <w:rsid w:val="006D7258"/>
    <w:rsid w:val="006E29D7"/>
    <w:rsid w:val="006F2389"/>
    <w:rsid w:val="006F26B0"/>
    <w:rsid w:val="006F40B4"/>
    <w:rsid w:val="0070584C"/>
    <w:rsid w:val="00710151"/>
    <w:rsid w:val="00710E37"/>
    <w:rsid w:val="007115C8"/>
    <w:rsid w:val="00720AF4"/>
    <w:rsid w:val="0072426A"/>
    <w:rsid w:val="00725B93"/>
    <w:rsid w:val="0073019D"/>
    <w:rsid w:val="00731A11"/>
    <w:rsid w:val="00736BAA"/>
    <w:rsid w:val="00737E42"/>
    <w:rsid w:val="00740D45"/>
    <w:rsid w:val="00743044"/>
    <w:rsid w:val="007507B7"/>
    <w:rsid w:val="007564E9"/>
    <w:rsid w:val="007606C4"/>
    <w:rsid w:val="007612B4"/>
    <w:rsid w:val="007612CF"/>
    <w:rsid w:val="00762293"/>
    <w:rsid w:val="007634F2"/>
    <w:rsid w:val="00770898"/>
    <w:rsid w:val="0077455D"/>
    <w:rsid w:val="00774ADC"/>
    <w:rsid w:val="00782302"/>
    <w:rsid w:val="0078394F"/>
    <w:rsid w:val="0079688B"/>
    <w:rsid w:val="007A0337"/>
    <w:rsid w:val="007A12E3"/>
    <w:rsid w:val="007A6DE9"/>
    <w:rsid w:val="007A78AE"/>
    <w:rsid w:val="007B2944"/>
    <w:rsid w:val="007C08C7"/>
    <w:rsid w:val="007C5DFA"/>
    <w:rsid w:val="007D12A3"/>
    <w:rsid w:val="007D7F73"/>
    <w:rsid w:val="007E0284"/>
    <w:rsid w:val="007E4EDD"/>
    <w:rsid w:val="007F44CF"/>
    <w:rsid w:val="00804489"/>
    <w:rsid w:val="008111C5"/>
    <w:rsid w:val="00812BF4"/>
    <w:rsid w:val="00814BC9"/>
    <w:rsid w:val="008158FC"/>
    <w:rsid w:val="00816EFD"/>
    <w:rsid w:val="00823BB5"/>
    <w:rsid w:val="008242A6"/>
    <w:rsid w:val="0082706F"/>
    <w:rsid w:val="00830270"/>
    <w:rsid w:val="008317BB"/>
    <w:rsid w:val="008363EF"/>
    <w:rsid w:val="0083723E"/>
    <w:rsid w:val="00837CD4"/>
    <w:rsid w:val="00843694"/>
    <w:rsid w:val="008440EB"/>
    <w:rsid w:val="008519C3"/>
    <w:rsid w:val="00853030"/>
    <w:rsid w:val="008561DF"/>
    <w:rsid w:val="008624C6"/>
    <w:rsid w:val="00863B19"/>
    <w:rsid w:val="00864C3C"/>
    <w:rsid w:val="008659D2"/>
    <w:rsid w:val="00872146"/>
    <w:rsid w:val="00875F02"/>
    <w:rsid w:val="00882FD0"/>
    <w:rsid w:val="00886457"/>
    <w:rsid w:val="0088669E"/>
    <w:rsid w:val="00893B67"/>
    <w:rsid w:val="00895C2F"/>
    <w:rsid w:val="008A375E"/>
    <w:rsid w:val="008B4717"/>
    <w:rsid w:val="008B6466"/>
    <w:rsid w:val="008C2E34"/>
    <w:rsid w:val="008C3207"/>
    <w:rsid w:val="008C412A"/>
    <w:rsid w:val="008C58C5"/>
    <w:rsid w:val="008C6FF6"/>
    <w:rsid w:val="008D0073"/>
    <w:rsid w:val="008D1723"/>
    <w:rsid w:val="008D18F6"/>
    <w:rsid w:val="008D5EFD"/>
    <w:rsid w:val="008D68FA"/>
    <w:rsid w:val="008E3337"/>
    <w:rsid w:val="008E5BDC"/>
    <w:rsid w:val="008E6A70"/>
    <w:rsid w:val="008F016D"/>
    <w:rsid w:val="00900DC7"/>
    <w:rsid w:val="00901334"/>
    <w:rsid w:val="00906CC8"/>
    <w:rsid w:val="00910E6D"/>
    <w:rsid w:val="0091277D"/>
    <w:rsid w:val="00913489"/>
    <w:rsid w:val="00916176"/>
    <w:rsid w:val="0092499C"/>
    <w:rsid w:val="00932CCB"/>
    <w:rsid w:val="00933AD7"/>
    <w:rsid w:val="00933E27"/>
    <w:rsid w:val="00935860"/>
    <w:rsid w:val="00935BDD"/>
    <w:rsid w:val="00937E40"/>
    <w:rsid w:val="00941F67"/>
    <w:rsid w:val="00942977"/>
    <w:rsid w:val="00944E01"/>
    <w:rsid w:val="009456A2"/>
    <w:rsid w:val="00950BA7"/>
    <w:rsid w:val="0096138B"/>
    <w:rsid w:val="00961824"/>
    <w:rsid w:val="00961A66"/>
    <w:rsid w:val="0096258C"/>
    <w:rsid w:val="00962E79"/>
    <w:rsid w:val="009660FE"/>
    <w:rsid w:val="0097045D"/>
    <w:rsid w:val="00972837"/>
    <w:rsid w:val="009734F9"/>
    <w:rsid w:val="00974190"/>
    <w:rsid w:val="009772A2"/>
    <w:rsid w:val="00983277"/>
    <w:rsid w:val="009838D0"/>
    <w:rsid w:val="009907A5"/>
    <w:rsid w:val="00990E60"/>
    <w:rsid w:val="00996628"/>
    <w:rsid w:val="009A7D5F"/>
    <w:rsid w:val="009C7A31"/>
    <w:rsid w:val="009D1C32"/>
    <w:rsid w:val="009D4293"/>
    <w:rsid w:val="009D7813"/>
    <w:rsid w:val="009E35C2"/>
    <w:rsid w:val="009E6508"/>
    <w:rsid w:val="009F03E0"/>
    <w:rsid w:val="009F1A00"/>
    <w:rsid w:val="009F3352"/>
    <w:rsid w:val="009F3C83"/>
    <w:rsid w:val="00A0204D"/>
    <w:rsid w:val="00A0797A"/>
    <w:rsid w:val="00A10085"/>
    <w:rsid w:val="00A10B20"/>
    <w:rsid w:val="00A10DF5"/>
    <w:rsid w:val="00A17346"/>
    <w:rsid w:val="00A26109"/>
    <w:rsid w:val="00A309EB"/>
    <w:rsid w:val="00A3405F"/>
    <w:rsid w:val="00A35580"/>
    <w:rsid w:val="00A407FE"/>
    <w:rsid w:val="00A40929"/>
    <w:rsid w:val="00A473C4"/>
    <w:rsid w:val="00A53C62"/>
    <w:rsid w:val="00A548DA"/>
    <w:rsid w:val="00A558E2"/>
    <w:rsid w:val="00A569E8"/>
    <w:rsid w:val="00A654A7"/>
    <w:rsid w:val="00A65B8F"/>
    <w:rsid w:val="00A67550"/>
    <w:rsid w:val="00A72276"/>
    <w:rsid w:val="00A737F8"/>
    <w:rsid w:val="00A81F7B"/>
    <w:rsid w:val="00A84FA9"/>
    <w:rsid w:val="00A9214F"/>
    <w:rsid w:val="00AA42E6"/>
    <w:rsid w:val="00AA70C8"/>
    <w:rsid w:val="00AB0B31"/>
    <w:rsid w:val="00AB3D62"/>
    <w:rsid w:val="00AB6071"/>
    <w:rsid w:val="00AC16CD"/>
    <w:rsid w:val="00AC2BB4"/>
    <w:rsid w:val="00AD2319"/>
    <w:rsid w:val="00AE176D"/>
    <w:rsid w:val="00AE1973"/>
    <w:rsid w:val="00AE1CD4"/>
    <w:rsid w:val="00AE371E"/>
    <w:rsid w:val="00AE630B"/>
    <w:rsid w:val="00AF55E1"/>
    <w:rsid w:val="00B05D08"/>
    <w:rsid w:val="00B10FB0"/>
    <w:rsid w:val="00B117CD"/>
    <w:rsid w:val="00B12116"/>
    <w:rsid w:val="00B12ABA"/>
    <w:rsid w:val="00B20D10"/>
    <w:rsid w:val="00B226FE"/>
    <w:rsid w:val="00B24116"/>
    <w:rsid w:val="00B3047B"/>
    <w:rsid w:val="00B317B9"/>
    <w:rsid w:val="00B3658E"/>
    <w:rsid w:val="00B433D2"/>
    <w:rsid w:val="00B52757"/>
    <w:rsid w:val="00B65D95"/>
    <w:rsid w:val="00B66AB7"/>
    <w:rsid w:val="00B67E3E"/>
    <w:rsid w:val="00B719EF"/>
    <w:rsid w:val="00B72E2D"/>
    <w:rsid w:val="00B734CA"/>
    <w:rsid w:val="00B75F0A"/>
    <w:rsid w:val="00B77B84"/>
    <w:rsid w:val="00B84610"/>
    <w:rsid w:val="00B86006"/>
    <w:rsid w:val="00B86EA1"/>
    <w:rsid w:val="00B9087F"/>
    <w:rsid w:val="00B91CEC"/>
    <w:rsid w:val="00B92E8B"/>
    <w:rsid w:val="00B94FF2"/>
    <w:rsid w:val="00B95195"/>
    <w:rsid w:val="00B9630B"/>
    <w:rsid w:val="00BA191B"/>
    <w:rsid w:val="00BA571A"/>
    <w:rsid w:val="00BB1054"/>
    <w:rsid w:val="00BB2845"/>
    <w:rsid w:val="00BB3087"/>
    <w:rsid w:val="00BB6851"/>
    <w:rsid w:val="00BD0EEC"/>
    <w:rsid w:val="00BD323A"/>
    <w:rsid w:val="00BD3E0A"/>
    <w:rsid w:val="00BE37CD"/>
    <w:rsid w:val="00BE406E"/>
    <w:rsid w:val="00BE5EDF"/>
    <w:rsid w:val="00BF60A3"/>
    <w:rsid w:val="00C02DE8"/>
    <w:rsid w:val="00C03004"/>
    <w:rsid w:val="00C07000"/>
    <w:rsid w:val="00C07370"/>
    <w:rsid w:val="00C1085B"/>
    <w:rsid w:val="00C10AB8"/>
    <w:rsid w:val="00C20833"/>
    <w:rsid w:val="00C23C6E"/>
    <w:rsid w:val="00C24F35"/>
    <w:rsid w:val="00C24FF8"/>
    <w:rsid w:val="00C339E5"/>
    <w:rsid w:val="00C41A7C"/>
    <w:rsid w:val="00C41E71"/>
    <w:rsid w:val="00C47993"/>
    <w:rsid w:val="00C55E10"/>
    <w:rsid w:val="00C57C11"/>
    <w:rsid w:val="00C6019E"/>
    <w:rsid w:val="00C65981"/>
    <w:rsid w:val="00C6628D"/>
    <w:rsid w:val="00C66B71"/>
    <w:rsid w:val="00C7319D"/>
    <w:rsid w:val="00C74497"/>
    <w:rsid w:val="00C75537"/>
    <w:rsid w:val="00C77159"/>
    <w:rsid w:val="00C77FDA"/>
    <w:rsid w:val="00C800B5"/>
    <w:rsid w:val="00C83F94"/>
    <w:rsid w:val="00C86D2E"/>
    <w:rsid w:val="00C91478"/>
    <w:rsid w:val="00C93957"/>
    <w:rsid w:val="00C94366"/>
    <w:rsid w:val="00C94B4F"/>
    <w:rsid w:val="00CA4EB9"/>
    <w:rsid w:val="00CB0D55"/>
    <w:rsid w:val="00CB4775"/>
    <w:rsid w:val="00CC16BB"/>
    <w:rsid w:val="00CC3611"/>
    <w:rsid w:val="00CC6BA0"/>
    <w:rsid w:val="00CD29FB"/>
    <w:rsid w:val="00CD573E"/>
    <w:rsid w:val="00CE0163"/>
    <w:rsid w:val="00CE102A"/>
    <w:rsid w:val="00CE11B1"/>
    <w:rsid w:val="00CE58DD"/>
    <w:rsid w:val="00CF0DF5"/>
    <w:rsid w:val="00CF2BDD"/>
    <w:rsid w:val="00D03839"/>
    <w:rsid w:val="00D078C2"/>
    <w:rsid w:val="00D15688"/>
    <w:rsid w:val="00D23EC8"/>
    <w:rsid w:val="00D25753"/>
    <w:rsid w:val="00D259AA"/>
    <w:rsid w:val="00D263A7"/>
    <w:rsid w:val="00D35CD1"/>
    <w:rsid w:val="00D36473"/>
    <w:rsid w:val="00D462E8"/>
    <w:rsid w:val="00D5134C"/>
    <w:rsid w:val="00D54485"/>
    <w:rsid w:val="00D64A0C"/>
    <w:rsid w:val="00D6630C"/>
    <w:rsid w:val="00D6674F"/>
    <w:rsid w:val="00D66CEE"/>
    <w:rsid w:val="00D731E8"/>
    <w:rsid w:val="00D73642"/>
    <w:rsid w:val="00D74587"/>
    <w:rsid w:val="00D76F3B"/>
    <w:rsid w:val="00D804A7"/>
    <w:rsid w:val="00D942BE"/>
    <w:rsid w:val="00DA1052"/>
    <w:rsid w:val="00DA185E"/>
    <w:rsid w:val="00DA281E"/>
    <w:rsid w:val="00DA3027"/>
    <w:rsid w:val="00DA49BC"/>
    <w:rsid w:val="00DA5959"/>
    <w:rsid w:val="00DB2B26"/>
    <w:rsid w:val="00DB2B48"/>
    <w:rsid w:val="00DB3006"/>
    <w:rsid w:val="00DC2C10"/>
    <w:rsid w:val="00DC531D"/>
    <w:rsid w:val="00DC691A"/>
    <w:rsid w:val="00DD054C"/>
    <w:rsid w:val="00DD2746"/>
    <w:rsid w:val="00DD49BA"/>
    <w:rsid w:val="00DE4A43"/>
    <w:rsid w:val="00DE687A"/>
    <w:rsid w:val="00DF189F"/>
    <w:rsid w:val="00DF2643"/>
    <w:rsid w:val="00DF2E16"/>
    <w:rsid w:val="00DF4707"/>
    <w:rsid w:val="00DF5515"/>
    <w:rsid w:val="00DF5B86"/>
    <w:rsid w:val="00DF66E8"/>
    <w:rsid w:val="00E00D2D"/>
    <w:rsid w:val="00E04457"/>
    <w:rsid w:val="00E06567"/>
    <w:rsid w:val="00E139CF"/>
    <w:rsid w:val="00E1441F"/>
    <w:rsid w:val="00E15088"/>
    <w:rsid w:val="00E16277"/>
    <w:rsid w:val="00E166F8"/>
    <w:rsid w:val="00E20477"/>
    <w:rsid w:val="00E22A72"/>
    <w:rsid w:val="00E23249"/>
    <w:rsid w:val="00E323DB"/>
    <w:rsid w:val="00E3654D"/>
    <w:rsid w:val="00E41488"/>
    <w:rsid w:val="00E414D3"/>
    <w:rsid w:val="00E41828"/>
    <w:rsid w:val="00E465E7"/>
    <w:rsid w:val="00E50004"/>
    <w:rsid w:val="00E53A8C"/>
    <w:rsid w:val="00E544AC"/>
    <w:rsid w:val="00E56900"/>
    <w:rsid w:val="00E624F8"/>
    <w:rsid w:val="00E732D5"/>
    <w:rsid w:val="00E77BF9"/>
    <w:rsid w:val="00E82B2E"/>
    <w:rsid w:val="00E8349A"/>
    <w:rsid w:val="00E8419D"/>
    <w:rsid w:val="00E87438"/>
    <w:rsid w:val="00E93EFF"/>
    <w:rsid w:val="00E978AF"/>
    <w:rsid w:val="00EA2212"/>
    <w:rsid w:val="00EA287A"/>
    <w:rsid w:val="00EA54E1"/>
    <w:rsid w:val="00EA6E99"/>
    <w:rsid w:val="00EB04D0"/>
    <w:rsid w:val="00EC183A"/>
    <w:rsid w:val="00EC4C39"/>
    <w:rsid w:val="00EC5345"/>
    <w:rsid w:val="00EC7F6E"/>
    <w:rsid w:val="00ED02CF"/>
    <w:rsid w:val="00ED2481"/>
    <w:rsid w:val="00ED2B75"/>
    <w:rsid w:val="00ED4894"/>
    <w:rsid w:val="00ED69FC"/>
    <w:rsid w:val="00ED6BB8"/>
    <w:rsid w:val="00EE4121"/>
    <w:rsid w:val="00EE59DD"/>
    <w:rsid w:val="00EE5CAC"/>
    <w:rsid w:val="00EE618C"/>
    <w:rsid w:val="00EF00E8"/>
    <w:rsid w:val="00EF07C9"/>
    <w:rsid w:val="00EF17BA"/>
    <w:rsid w:val="00EF2C25"/>
    <w:rsid w:val="00EF625D"/>
    <w:rsid w:val="00EF62DB"/>
    <w:rsid w:val="00EF6E10"/>
    <w:rsid w:val="00F10838"/>
    <w:rsid w:val="00F11E26"/>
    <w:rsid w:val="00F123CB"/>
    <w:rsid w:val="00F15D4B"/>
    <w:rsid w:val="00F1638E"/>
    <w:rsid w:val="00F16516"/>
    <w:rsid w:val="00F20B03"/>
    <w:rsid w:val="00F25987"/>
    <w:rsid w:val="00F30EBD"/>
    <w:rsid w:val="00F33119"/>
    <w:rsid w:val="00F3518B"/>
    <w:rsid w:val="00F36284"/>
    <w:rsid w:val="00F3794F"/>
    <w:rsid w:val="00F40914"/>
    <w:rsid w:val="00F428CD"/>
    <w:rsid w:val="00F44C4A"/>
    <w:rsid w:val="00F46D35"/>
    <w:rsid w:val="00F513D4"/>
    <w:rsid w:val="00F521A3"/>
    <w:rsid w:val="00F5518A"/>
    <w:rsid w:val="00F6525A"/>
    <w:rsid w:val="00F73A0C"/>
    <w:rsid w:val="00F81427"/>
    <w:rsid w:val="00F82ABE"/>
    <w:rsid w:val="00F83EB3"/>
    <w:rsid w:val="00F858C2"/>
    <w:rsid w:val="00F9174B"/>
    <w:rsid w:val="00F9266C"/>
    <w:rsid w:val="00F96F72"/>
    <w:rsid w:val="00FA0FEB"/>
    <w:rsid w:val="00FA1E7A"/>
    <w:rsid w:val="00FA235C"/>
    <w:rsid w:val="00FA2C76"/>
    <w:rsid w:val="00FA3EBD"/>
    <w:rsid w:val="00FA5B20"/>
    <w:rsid w:val="00FA63F5"/>
    <w:rsid w:val="00FB126D"/>
    <w:rsid w:val="00FB149C"/>
    <w:rsid w:val="00FB16FA"/>
    <w:rsid w:val="00FB1C41"/>
    <w:rsid w:val="00FB3BBD"/>
    <w:rsid w:val="00FB6611"/>
    <w:rsid w:val="00FB724C"/>
    <w:rsid w:val="00FB7EEB"/>
    <w:rsid w:val="00FC2FFD"/>
    <w:rsid w:val="00FC3FB7"/>
    <w:rsid w:val="00FC5795"/>
    <w:rsid w:val="00FD2ABA"/>
    <w:rsid w:val="00FE0287"/>
    <w:rsid w:val="00FE5340"/>
    <w:rsid w:val="00FF37EC"/>
    <w:rsid w:val="00FF6467"/>
    <w:rsid w:val="00FF6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836D"/>
  <w15:docId w15:val="{EDBE85A6-E563-4FEB-A04D-7A941851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2EE"/>
  </w:style>
  <w:style w:type="paragraph" w:styleId="1">
    <w:name w:val="heading 1"/>
    <w:basedOn w:val="a"/>
    <w:link w:val="10"/>
    <w:uiPriority w:val="9"/>
    <w:qFormat/>
    <w:rsid w:val="00DD05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D0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44E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54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D054C"/>
    <w:rPr>
      <w:rFonts w:ascii="Times New Roman" w:eastAsia="Times New Roman" w:hAnsi="Times New Roman" w:cs="Times New Roman"/>
      <w:b/>
      <w:bCs/>
      <w:sz w:val="36"/>
      <w:szCs w:val="36"/>
    </w:rPr>
  </w:style>
  <w:style w:type="paragraph" w:customStyle="1" w:styleId="formattext">
    <w:name w:val="formattext"/>
    <w:basedOn w:val="a"/>
    <w:rsid w:val="00DD0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D05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D054C"/>
    <w:rPr>
      <w:color w:val="0000FF"/>
      <w:u w:val="single"/>
    </w:rPr>
  </w:style>
  <w:style w:type="character" w:styleId="a4">
    <w:name w:val="FollowedHyperlink"/>
    <w:basedOn w:val="a0"/>
    <w:uiPriority w:val="99"/>
    <w:semiHidden/>
    <w:unhideWhenUsed/>
    <w:rsid w:val="00DD054C"/>
    <w:rPr>
      <w:color w:val="800080"/>
      <w:u w:val="single"/>
    </w:rPr>
  </w:style>
  <w:style w:type="paragraph" w:styleId="a5">
    <w:name w:val="Normal (Web)"/>
    <w:basedOn w:val="a"/>
    <w:uiPriority w:val="99"/>
    <w:semiHidden/>
    <w:unhideWhenUsed/>
    <w:rsid w:val="00DD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DD054C"/>
  </w:style>
  <w:style w:type="paragraph" w:customStyle="1" w:styleId="21">
    <w:name w:val="Заголовок 21"/>
    <w:basedOn w:val="a"/>
    <w:uiPriority w:val="1"/>
    <w:qFormat/>
    <w:rsid w:val="0096138B"/>
    <w:pPr>
      <w:widowControl w:val="0"/>
      <w:autoSpaceDE w:val="0"/>
      <w:autoSpaceDN w:val="0"/>
      <w:spacing w:before="61" w:after="0" w:line="240" w:lineRule="auto"/>
      <w:ind w:left="503" w:hanging="390"/>
      <w:outlineLvl w:val="2"/>
    </w:pPr>
    <w:rPr>
      <w:rFonts w:ascii="Tahoma" w:eastAsia="Tahoma" w:hAnsi="Tahoma" w:cs="Tahoma"/>
      <w:sz w:val="30"/>
      <w:szCs w:val="30"/>
      <w:lang w:eastAsia="en-US" w:bidi="en-US"/>
    </w:rPr>
  </w:style>
  <w:style w:type="paragraph" w:styleId="a6">
    <w:name w:val="List Paragraph"/>
    <w:basedOn w:val="a"/>
    <w:uiPriority w:val="1"/>
    <w:qFormat/>
    <w:rsid w:val="0096138B"/>
    <w:pPr>
      <w:widowControl w:val="0"/>
      <w:autoSpaceDE w:val="0"/>
      <w:autoSpaceDN w:val="0"/>
      <w:spacing w:after="0" w:line="240" w:lineRule="auto"/>
      <w:ind w:left="833" w:hanging="720"/>
    </w:pPr>
    <w:rPr>
      <w:rFonts w:ascii="Calibri" w:eastAsia="Calibri" w:hAnsi="Calibri" w:cs="Calibri"/>
      <w:lang w:eastAsia="en-US" w:bidi="en-US"/>
    </w:rPr>
  </w:style>
  <w:style w:type="paragraph" w:styleId="a7">
    <w:name w:val="Body Text"/>
    <w:basedOn w:val="a"/>
    <w:link w:val="a8"/>
    <w:uiPriority w:val="1"/>
    <w:qFormat/>
    <w:rsid w:val="00C75537"/>
    <w:pPr>
      <w:widowControl w:val="0"/>
      <w:autoSpaceDE w:val="0"/>
      <w:autoSpaceDN w:val="0"/>
      <w:spacing w:after="0" w:line="240" w:lineRule="auto"/>
    </w:pPr>
    <w:rPr>
      <w:rFonts w:ascii="Calibri" w:eastAsia="Calibri" w:hAnsi="Calibri" w:cs="Calibri"/>
      <w:sz w:val="21"/>
      <w:szCs w:val="21"/>
      <w:lang w:eastAsia="en-US" w:bidi="en-US"/>
    </w:rPr>
  </w:style>
  <w:style w:type="character" w:customStyle="1" w:styleId="a8">
    <w:name w:val="Основной текст Знак"/>
    <w:basedOn w:val="a0"/>
    <w:link w:val="a7"/>
    <w:uiPriority w:val="1"/>
    <w:rsid w:val="00C75537"/>
    <w:rPr>
      <w:rFonts w:ascii="Calibri" w:eastAsia="Calibri" w:hAnsi="Calibri" w:cs="Calibri"/>
      <w:sz w:val="21"/>
      <w:szCs w:val="21"/>
      <w:lang w:eastAsia="en-US" w:bidi="en-US"/>
    </w:rPr>
  </w:style>
  <w:style w:type="paragraph" w:customStyle="1" w:styleId="31">
    <w:name w:val="Заголовок 31"/>
    <w:basedOn w:val="a"/>
    <w:uiPriority w:val="1"/>
    <w:qFormat/>
    <w:rsid w:val="00C75537"/>
    <w:pPr>
      <w:widowControl w:val="0"/>
      <w:autoSpaceDE w:val="0"/>
      <w:autoSpaceDN w:val="0"/>
      <w:spacing w:after="0" w:line="240" w:lineRule="auto"/>
      <w:ind w:left="833" w:hanging="720"/>
      <w:outlineLvl w:val="3"/>
    </w:pPr>
    <w:rPr>
      <w:rFonts w:ascii="Arial" w:eastAsia="Arial" w:hAnsi="Arial" w:cs="Arial"/>
      <w:b/>
      <w:bCs/>
      <w:sz w:val="23"/>
      <w:szCs w:val="23"/>
      <w:lang w:eastAsia="en-US" w:bidi="en-US"/>
    </w:rPr>
  </w:style>
  <w:style w:type="paragraph" w:customStyle="1" w:styleId="41">
    <w:name w:val="Заголовок 41"/>
    <w:basedOn w:val="a"/>
    <w:uiPriority w:val="1"/>
    <w:qFormat/>
    <w:rsid w:val="00405F6C"/>
    <w:pPr>
      <w:widowControl w:val="0"/>
      <w:autoSpaceDE w:val="0"/>
      <w:autoSpaceDN w:val="0"/>
      <w:spacing w:after="0" w:line="240" w:lineRule="auto"/>
      <w:ind w:left="833" w:hanging="720"/>
      <w:outlineLvl w:val="4"/>
    </w:pPr>
    <w:rPr>
      <w:rFonts w:ascii="Arial" w:eastAsia="Arial" w:hAnsi="Arial" w:cs="Arial"/>
      <w:b/>
      <w:bCs/>
      <w:lang w:eastAsia="en-US" w:bidi="en-US"/>
    </w:rPr>
  </w:style>
  <w:style w:type="character" w:customStyle="1" w:styleId="blk">
    <w:name w:val="blk"/>
    <w:basedOn w:val="a0"/>
    <w:rsid w:val="00656C47"/>
  </w:style>
  <w:style w:type="character" w:customStyle="1" w:styleId="nobr">
    <w:name w:val="nobr"/>
    <w:basedOn w:val="a0"/>
    <w:rsid w:val="00656C47"/>
  </w:style>
  <w:style w:type="paragraph" w:styleId="a9">
    <w:name w:val="header"/>
    <w:basedOn w:val="a"/>
    <w:link w:val="aa"/>
    <w:uiPriority w:val="99"/>
    <w:unhideWhenUsed/>
    <w:rsid w:val="008302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0270"/>
  </w:style>
  <w:style w:type="paragraph" w:styleId="ab">
    <w:name w:val="footer"/>
    <w:basedOn w:val="a"/>
    <w:link w:val="ac"/>
    <w:uiPriority w:val="99"/>
    <w:unhideWhenUsed/>
    <w:rsid w:val="008302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0270"/>
  </w:style>
  <w:style w:type="character" w:customStyle="1" w:styleId="11">
    <w:name w:val="Неразрешенное упоминание1"/>
    <w:basedOn w:val="a0"/>
    <w:uiPriority w:val="99"/>
    <w:semiHidden/>
    <w:unhideWhenUsed/>
    <w:rsid w:val="00FF6758"/>
    <w:rPr>
      <w:color w:val="605E5C"/>
      <w:shd w:val="clear" w:color="auto" w:fill="E1DFDD"/>
    </w:rPr>
  </w:style>
  <w:style w:type="paragraph" w:customStyle="1" w:styleId="Default">
    <w:name w:val="Default"/>
    <w:rsid w:val="00EE59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344E7B"/>
    <w:rPr>
      <w:rFonts w:asciiTheme="majorHAnsi" w:eastAsiaTheme="majorEastAsia" w:hAnsiTheme="majorHAnsi" w:cstheme="majorBidi"/>
      <w:color w:val="243F60" w:themeColor="accent1" w:themeShade="7F"/>
      <w:sz w:val="24"/>
      <w:szCs w:val="24"/>
    </w:rPr>
  </w:style>
  <w:style w:type="character" w:styleId="ad">
    <w:name w:val="annotation reference"/>
    <w:basedOn w:val="a0"/>
    <w:uiPriority w:val="99"/>
    <w:semiHidden/>
    <w:unhideWhenUsed/>
    <w:rsid w:val="00D74587"/>
    <w:rPr>
      <w:sz w:val="16"/>
      <w:szCs w:val="16"/>
    </w:rPr>
  </w:style>
  <w:style w:type="paragraph" w:styleId="ae">
    <w:name w:val="annotation text"/>
    <w:basedOn w:val="a"/>
    <w:link w:val="af"/>
    <w:uiPriority w:val="99"/>
    <w:semiHidden/>
    <w:unhideWhenUsed/>
    <w:rsid w:val="00D74587"/>
    <w:pPr>
      <w:spacing w:line="240" w:lineRule="auto"/>
    </w:pPr>
    <w:rPr>
      <w:sz w:val="20"/>
      <w:szCs w:val="20"/>
    </w:rPr>
  </w:style>
  <w:style w:type="character" w:customStyle="1" w:styleId="af">
    <w:name w:val="Текст примечания Знак"/>
    <w:basedOn w:val="a0"/>
    <w:link w:val="ae"/>
    <w:uiPriority w:val="99"/>
    <w:semiHidden/>
    <w:rsid w:val="00D74587"/>
    <w:rPr>
      <w:sz w:val="20"/>
      <w:szCs w:val="20"/>
    </w:rPr>
  </w:style>
  <w:style w:type="paragraph" w:styleId="af0">
    <w:name w:val="annotation subject"/>
    <w:basedOn w:val="ae"/>
    <w:next w:val="ae"/>
    <w:link w:val="af1"/>
    <w:uiPriority w:val="99"/>
    <w:semiHidden/>
    <w:unhideWhenUsed/>
    <w:rsid w:val="00D74587"/>
    <w:rPr>
      <w:b/>
      <w:bCs/>
    </w:rPr>
  </w:style>
  <w:style w:type="character" w:customStyle="1" w:styleId="af1">
    <w:name w:val="Тема примечания Знак"/>
    <w:basedOn w:val="af"/>
    <w:link w:val="af0"/>
    <w:uiPriority w:val="99"/>
    <w:semiHidden/>
    <w:rsid w:val="00D74587"/>
    <w:rPr>
      <w:b/>
      <w:bCs/>
      <w:sz w:val="20"/>
      <w:szCs w:val="20"/>
    </w:rPr>
  </w:style>
  <w:style w:type="paragraph" w:styleId="af2">
    <w:name w:val="Balloon Text"/>
    <w:basedOn w:val="a"/>
    <w:link w:val="af3"/>
    <w:uiPriority w:val="99"/>
    <w:semiHidden/>
    <w:unhideWhenUsed/>
    <w:rsid w:val="00D7458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74587"/>
    <w:rPr>
      <w:rFonts w:ascii="Segoe UI" w:hAnsi="Segoe UI" w:cs="Segoe UI"/>
      <w:sz w:val="18"/>
      <w:szCs w:val="18"/>
    </w:rPr>
  </w:style>
  <w:style w:type="character" w:customStyle="1" w:styleId="s10">
    <w:name w:val="s_10"/>
    <w:basedOn w:val="a0"/>
    <w:rsid w:val="00136C93"/>
  </w:style>
  <w:style w:type="paragraph" w:customStyle="1" w:styleId="ConsPlusNormal">
    <w:name w:val="ConsPlusNormal"/>
    <w:rsid w:val="00136C93"/>
    <w:pPr>
      <w:widowControl w:val="0"/>
      <w:autoSpaceDE w:val="0"/>
      <w:autoSpaceDN w:val="0"/>
      <w:adjustRightInd w:val="0"/>
      <w:spacing w:after="0" w:line="240" w:lineRule="auto"/>
    </w:pPr>
    <w:rPr>
      <w:rFonts w:ascii="Times New Roman" w:hAnsi="Times New Roman" w:cs="Times New Roman"/>
      <w:sz w:val="24"/>
      <w:szCs w:val="24"/>
    </w:rPr>
  </w:style>
  <w:style w:type="table" w:styleId="af4">
    <w:name w:val="Table Grid"/>
    <w:basedOn w:val="a1"/>
    <w:uiPriority w:val="59"/>
    <w:rsid w:val="00FF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172">
      <w:bodyDiv w:val="1"/>
      <w:marLeft w:val="0"/>
      <w:marRight w:val="0"/>
      <w:marTop w:val="0"/>
      <w:marBottom w:val="0"/>
      <w:divBdr>
        <w:top w:val="none" w:sz="0" w:space="0" w:color="auto"/>
        <w:left w:val="none" w:sz="0" w:space="0" w:color="auto"/>
        <w:bottom w:val="none" w:sz="0" w:space="0" w:color="auto"/>
        <w:right w:val="none" w:sz="0" w:space="0" w:color="auto"/>
      </w:divBdr>
    </w:div>
    <w:div w:id="133372350">
      <w:bodyDiv w:val="1"/>
      <w:marLeft w:val="0"/>
      <w:marRight w:val="0"/>
      <w:marTop w:val="0"/>
      <w:marBottom w:val="0"/>
      <w:divBdr>
        <w:top w:val="none" w:sz="0" w:space="0" w:color="auto"/>
        <w:left w:val="none" w:sz="0" w:space="0" w:color="auto"/>
        <w:bottom w:val="none" w:sz="0" w:space="0" w:color="auto"/>
        <w:right w:val="none" w:sz="0" w:space="0" w:color="auto"/>
      </w:divBdr>
    </w:div>
    <w:div w:id="1218318692">
      <w:bodyDiv w:val="1"/>
      <w:marLeft w:val="0"/>
      <w:marRight w:val="0"/>
      <w:marTop w:val="0"/>
      <w:marBottom w:val="0"/>
      <w:divBdr>
        <w:top w:val="none" w:sz="0" w:space="0" w:color="auto"/>
        <w:left w:val="none" w:sz="0" w:space="0" w:color="auto"/>
        <w:bottom w:val="none" w:sz="0" w:space="0" w:color="auto"/>
        <w:right w:val="none" w:sz="0" w:space="0" w:color="auto"/>
      </w:divBdr>
    </w:div>
    <w:div w:id="1258440414">
      <w:bodyDiv w:val="1"/>
      <w:marLeft w:val="0"/>
      <w:marRight w:val="0"/>
      <w:marTop w:val="0"/>
      <w:marBottom w:val="0"/>
      <w:divBdr>
        <w:top w:val="none" w:sz="0" w:space="0" w:color="auto"/>
        <w:left w:val="none" w:sz="0" w:space="0" w:color="auto"/>
        <w:bottom w:val="none" w:sz="0" w:space="0" w:color="auto"/>
        <w:right w:val="none" w:sz="0" w:space="0" w:color="auto"/>
      </w:divBdr>
    </w:div>
    <w:div w:id="1356419959">
      <w:bodyDiv w:val="1"/>
      <w:marLeft w:val="0"/>
      <w:marRight w:val="0"/>
      <w:marTop w:val="0"/>
      <w:marBottom w:val="0"/>
      <w:divBdr>
        <w:top w:val="none" w:sz="0" w:space="0" w:color="auto"/>
        <w:left w:val="none" w:sz="0" w:space="0" w:color="auto"/>
        <w:bottom w:val="none" w:sz="0" w:space="0" w:color="auto"/>
        <w:right w:val="none" w:sz="0" w:space="0" w:color="auto"/>
      </w:divBdr>
    </w:div>
    <w:div w:id="1430589470">
      <w:bodyDiv w:val="1"/>
      <w:marLeft w:val="0"/>
      <w:marRight w:val="0"/>
      <w:marTop w:val="0"/>
      <w:marBottom w:val="0"/>
      <w:divBdr>
        <w:top w:val="none" w:sz="0" w:space="0" w:color="auto"/>
        <w:left w:val="none" w:sz="0" w:space="0" w:color="auto"/>
        <w:bottom w:val="none" w:sz="0" w:space="0" w:color="auto"/>
        <w:right w:val="none" w:sz="0" w:space="0" w:color="auto"/>
      </w:divBdr>
    </w:div>
    <w:div w:id="1525898886">
      <w:bodyDiv w:val="1"/>
      <w:marLeft w:val="0"/>
      <w:marRight w:val="0"/>
      <w:marTop w:val="0"/>
      <w:marBottom w:val="0"/>
      <w:divBdr>
        <w:top w:val="none" w:sz="0" w:space="0" w:color="auto"/>
        <w:left w:val="none" w:sz="0" w:space="0" w:color="auto"/>
        <w:bottom w:val="none" w:sz="0" w:space="0" w:color="auto"/>
        <w:right w:val="none" w:sz="0" w:space="0" w:color="auto"/>
      </w:divBdr>
    </w:div>
    <w:div w:id="1539703365">
      <w:bodyDiv w:val="1"/>
      <w:marLeft w:val="0"/>
      <w:marRight w:val="0"/>
      <w:marTop w:val="0"/>
      <w:marBottom w:val="0"/>
      <w:divBdr>
        <w:top w:val="none" w:sz="0" w:space="0" w:color="auto"/>
        <w:left w:val="none" w:sz="0" w:space="0" w:color="auto"/>
        <w:bottom w:val="none" w:sz="0" w:space="0" w:color="auto"/>
        <w:right w:val="none" w:sz="0" w:space="0" w:color="auto"/>
      </w:divBdr>
    </w:div>
    <w:div w:id="1693997782">
      <w:bodyDiv w:val="1"/>
      <w:marLeft w:val="0"/>
      <w:marRight w:val="0"/>
      <w:marTop w:val="0"/>
      <w:marBottom w:val="0"/>
      <w:divBdr>
        <w:top w:val="none" w:sz="0" w:space="0" w:color="auto"/>
        <w:left w:val="none" w:sz="0" w:space="0" w:color="auto"/>
        <w:bottom w:val="none" w:sz="0" w:space="0" w:color="auto"/>
        <w:right w:val="none" w:sz="0" w:space="0" w:color="auto"/>
      </w:divBdr>
    </w:div>
    <w:div w:id="1901136195">
      <w:bodyDiv w:val="1"/>
      <w:marLeft w:val="0"/>
      <w:marRight w:val="0"/>
      <w:marTop w:val="0"/>
      <w:marBottom w:val="0"/>
      <w:divBdr>
        <w:top w:val="none" w:sz="0" w:space="0" w:color="auto"/>
        <w:left w:val="none" w:sz="0" w:space="0" w:color="auto"/>
        <w:bottom w:val="none" w:sz="0" w:space="0" w:color="auto"/>
        <w:right w:val="none" w:sz="0" w:space="0" w:color="auto"/>
      </w:divBdr>
      <w:divsChild>
        <w:div w:id="25252619">
          <w:marLeft w:val="0"/>
          <w:marRight w:val="0"/>
          <w:marTop w:val="120"/>
          <w:marBottom w:val="0"/>
          <w:divBdr>
            <w:top w:val="none" w:sz="0" w:space="0" w:color="auto"/>
            <w:left w:val="none" w:sz="0" w:space="0" w:color="auto"/>
            <w:bottom w:val="none" w:sz="0" w:space="0" w:color="auto"/>
            <w:right w:val="none" w:sz="0" w:space="0" w:color="auto"/>
          </w:divBdr>
        </w:div>
        <w:div w:id="417217472">
          <w:marLeft w:val="0"/>
          <w:marRight w:val="0"/>
          <w:marTop w:val="120"/>
          <w:marBottom w:val="0"/>
          <w:divBdr>
            <w:top w:val="none" w:sz="0" w:space="0" w:color="auto"/>
            <w:left w:val="none" w:sz="0" w:space="0" w:color="auto"/>
            <w:bottom w:val="none" w:sz="0" w:space="0" w:color="auto"/>
            <w:right w:val="none" w:sz="0" w:space="0" w:color="auto"/>
          </w:divBdr>
        </w:div>
        <w:div w:id="444156983">
          <w:marLeft w:val="0"/>
          <w:marRight w:val="0"/>
          <w:marTop w:val="120"/>
          <w:marBottom w:val="0"/>
          <w:divBdr>
            <w:top w:val="none" w:sz="0" w:space="0" w:color="auto"/>
            <w:left w:val="none" w:sz="0" w:space="0" w:color="auto"/>
            <w:bottom w:val="none" w:sz="0" w:space="0" w:color="auto"/>
            <w:right w:val="none" w:sz="0" w:space="0" w:color="auto"/>
          </w:divBdr>
        </w:div>
        <w:div w:id="850753768">
          <w:marLeft w:val="0"/>
          <w:marRight w:val="0"/>
          <w:marTop w:val="120"/>
          <w:marBottom w:val="0"/>
          <w:divBdr>
            <w:top w:val="none" w:sz="0" w:space="0" w:color="auto"/>
            <w:left w:val="none" w:sz="0" w:space="0" w:color="auto"/>
            <w:bottom w:val="none" w:sz="0" w:space="0" w:color="auto"/>
            <w:right w:val="none" w:sz="0" w:space="0" w:color="auto"/>
          </w:divBdr>
        </w:div>
        <w:div w:id="1258904562">
          <w:marLeft w:val="0"/>
          <w:marRight w:val="0"/>
          <w:marTop w:val="120"/>
          <w:marBottom w:val="0"/>
          <w:divBdr>
            <w:top w:val="none" w:sz="0" w:space="0" w:color="auto"/>
            <w:left w:val="none" w:sz="0" w:space="0" w:color="auto"/>
            <w:bottom w:val="none" w:sz="0" w:space="0" w:color="auto"/>
            <w:right w:val="none" w:sz="0" w:space="0" w:color="auto"/>
          </w:divBdr>
        </w:div>
        <w:div w:id="1574464795">
          <w:marLeft w:val="0"/>
          <w:marRight w:val="0"/>
          <w:marTop w:val="120"/>
          <w:marBottom w:val="0"/>
          <w:divBdr>
            <w:top w:val="none" w:sz="0" w:space="0" w:color="auto"/>
            <w:left w:val="none" w:sz="0" w:space="0" w:color="auto"/>
            <w:bottom w:val="none" w:sz="0" w:space="0" w:color="auto"/>
            <w:right w:val="none" w:sz="0" w:space="0" w:color="auto"/>
          </w:divBdr>
        </w:div>
        <w:div w:id="1609117967">
          <w:marLeft w:val="0"/>
          <w:marRight w:val="0"/>
          <w:marTop w:val="120"/>
          <w:marBottom w:val="0"/>
          <w:divBdr>
            <w:top w:val="none" w:sz="0" w:space="0" w:color="auto"/>
            <w:left w:val="none" w:sz="0" w:space="0" w:color="auto"/>
            <w:bottom w:val="none" w:sz="0" w:space="0" w:color="auto"/>
            <w:right w:val="none" w:sz="0" w:space="0" w:color="auto"/>
          </w:divBdr>
        </w:div>
        <w:div w:id="1674456191">
          <w:marLeft w:val="0"/>
          <w:marRight w:val="0"/>
          <w:marTop w:val="120"/>
          <w:marBottom w:val="0"/>
          <w:divBdr>
            <w:top w:val="none" w:sz="0" w:space="0" w:color="auto"/>
            <w:left w:val="none" w:sz="0" w:space="0" w:color="auto"/>
            <w:bottom w:val="none" w:sz="0" w:space="0" w:color="auto"/>
            <w:right w:val="none" w:sz="0" w:space="0" w:color="auto"/>
          </w:divBdr>
        </w:div>
        <w:div w:id="2052146554">
          <w:marLeft w:val="0"/>
          <w:marRight w:val="0"/>
          <w:marTop w:val="120"/>
          <w:marBottom w:val="0"/>
          <w:divBdr>
            <w:top w:val="none" w:sz="0" w:space="0" w:color="auto"/>
            <w:left w:val="none" w:sz="0" w:space="0" w:color="auto"/>
            <w:bottom w:val="none" w:sz="0" w:space="0" w:color="auto"/>
            <w:right w:val="none" w:sz="0" w:space="0" w:color="auto"/>
          </w:divBdr>
        </w:div>
      </w:divsChild>
    </w:div>
    <w:div w:id="2002536667">
      <w:bodyDiv w:val="1"/>
      <w:marLeft w:val="0"/>
      <w:marRight w:val="0"/>
      <w:marTop w:val="0"/>
      <w:marBottom w:val="0"/>
      <w:divBdr>
        <w:top w:val="none" w:sz="0" w:space="0" w:color="auto"/>
        <w:left w:val="none" w:sz="0" w:space="0" w:color="auto"/>
        <w:bottom w:val="none" w:sz="0" w:space="0" w:color="auto"/>
        <w:right w:val="none" w:sz="0" w:space="0" w:color="auto"/>
      </w:divBdr>
    </w:div>
    <w:div w:id="2054037456">
      <w:bodyDiv w:val="1"/>
      <w:marLeft w:val="0"/>
      <w:marRight w:val="0"/>
      <w:marTop w:val="0"/>
      <w:marBottom w:val="0"/>
      <w:divBdr>
        <w:top w:val="none" w:sz="0" w:space="0" w:color="auto"/>
        <w:left w:val="none" w:sz="0" w:space="0" w:color="auto"/>
        <w:bottom w:val="none" w:sz="0" w:space="0" w:color="auto"/>
        <w:right w:val="none" w:sz="0" w:space="0" w:color="auto"/>
      </w:divBdr>
      <w:divsChild>
        <w:div w:id="38093695">
          <w:marLeft w:val="0"/>
          <w:marRight w:val="0"/>
          <w:marTop w:val="0"/>
          <w:marBottom w:val="0"/>
          <w:divBdr>
            <w:top w:val="none" w:sz="0" w:space="0" w:color="auto"/>
            <w:left w:val="none" w:sz="0" w:space="0" w:color="auto"/>
            <w:bottom w:val="none" w:sz="0" w:space="0" w:color="auto"/>
            <w:right w:val="none" w:sz="0" w:space="0" w:color="auto"/>
          </w:divBdr>
          <w:divsChild>
            <w:div w:id="1771125911">
              <w:marLeft w:val="0"/>
              <w:marRight w:val="0"/>
              <w:marTop w:val="0"/>
              <w:marBottom w:val="0"/>
              <w:divBdr>
                <w:top w:val="none" w:sz="0" w:space="0" w:color="auto"/>
                <w:left w:val="none" w:sz="0" w:space="0" w:color="auto"/>
                <w:bottom w:val="none" w:sz="0" w:space="0" w:color="auto"/>
                <w:right w:val="none" w:sz="0" w:space="0" w:color="auto"/>
              </w:divBdr>
              <w:divsChild>
                <w:div w:id="1351837756">
                  <w:marLeft w:val="0"/>
                  <w:marRight w:val="0"/>
                  <w:marTop w:val="0"/>
                  <w:marBottom w:val="0"/>
                  <w:divBdr>
                    <w:top w:val="none" w:sz="0" w:space="0" w:color="auto"/>
                    <w:left w:val="none" w:sz="0" w:space="0" w:color="auto"/>
                    <w:bottom w:val="none" w:sz="0" w:space="0" w:color="auto"/>
                    <w:right w:val="none" w:sz="0" w:space="0" w:color="auto"/>
                  </w:divBdr>
                  <w:divsChild>
                    <w:div w:id="866872903">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
                        <w:div w:id="795299216">
                          <w:marLeft w:val="0"/>
                          <w:marRight w:val="0"/>
                          <w:marTop w:val="0"/>
                          <w:marBottom w:val="0"/>
                          <w:divBdr>
                            <w:top w:val="none" w:sz="0" w:space="0" w:color="auto"/>
                            <w:left w:val="none" w:sz="0" w:space="0" w:color="auto"/>
                            <w:bottom w:val="none" w:sz="0" w:space="0" w:color="auto"/>
                            <w:right w:val="none" w:sz="0" w:space="0" w:color="auto"/>
                          </w:divBdr>
                        </w:div>
                        <w:div w:id="1309095961">
                          <w:marLeft w:val="0"/>
                          <w:marRight w:val="0"/>
                          <w:marTop w:val="0"/>
                          <w:marBottom w:val="0"/>
                          <w:divBdr>
                            <w:top w:val="none" w:sz="0" w:space="0" w:color="auto"/>
                            <w:left w:val="none" w:sz="0" w:space="0" w:color="auto"/>
                            <w:bottom w:val="none" w:sz="0" w:space="0" w:color="auto"/>
                            <w:right w:val="none" w:sz="0" w:space="0" w:color="auto"/>
                          </w:divBdr>
                        </w:div>
                        <w:div w:id="1862470571">
                          <w:marLeft w:val="0"/>
                          <w:marRight w:val="0"/>
                          <w:marTop w:val="0"/>
                          <w:marBottom w:val="0"/>
                          <w:divBdr>
                            <w:top w:val="none" w:sz="0" w:space="0" w:color="auto"/>
                            <w:left w:val="none" w:sz="0" w:space="0" w:color="auto"/>
                            <w:bottom w:val="none" w:sz="0" w:space="0" w:color="auto"/>
                            <w:right w:val="none" w:sz="0" w:space="0" w:color="auto"/>
                          </w:divBdr>
                        </w:div>
                        <w:div w:id="19274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68760">
          <w:marLeft w:val="0"/>
          <w:marRight w:val="0"/>
          <w:marTop w:val="0"/>
          <w:marBottom w:val="0"/>
          <w:divBdr>
            <w:top w:val="none" w:sz="0" w:space="0" w:color="auto"/>
            <w:left w:val="none" w:sz="0" w:space="0" w:color="auto"/>
            <w:bottom w:val="none" w:sz="0" w:space="0" w:color="auto"/>
            <w:right w:val="none" w:sz="0" w:space="0" w:color="auto"/>
          </w:divBdr>
          <w:divsChild>
            <w:div w:id="1506551031">
              <w:marLeft w:val="0"/>
              <w:marRight w:val="0"/>
              <w:marTop w:val="0"/>
              <w:marBottom w:val="0"/>
              <w:divBdr>
                <w:top w:val="none" w:sz="0" w:space="0" w:color="auto"/>
                <w:left w:val="none" w:sz="0" w:space="0" w:color="auto"/>
                <w:bottom w:val="none" w:sz="0" w:space="0" w:color="auto"/>
                <w:right w:val="none" w:sz="0" w:space="0" w:color="auto"/>
              </w:divBdr>
              <w:divsChild>
                <w:div w:id="779572372">
                  <w:marLeft w:val="0"/>
                  <w:marRight w:val="0"/>
                  <w:marTop w:val="0"/>
                  <w:marBottom w:val="0"/>
                  <w:divBdr>
                    <w:top w:val="none" w:sz="0" w:space="0" w:color="auto"/>
                    <w:left w:val="none" w:sz="0" w:space="0" w:color="auto"/>
                    <w:bottom w:val="none" w:sz="0" w:space="0" w:color="auto"/>
                    <w:right w:val="none" w:sz="0" w:space="0" w:color="auto"/>
                  </w:divBdr>
                  <w:divsChild>
                    <w:div w:id="150876315">
                      <w:marLeft w:val="0"/>
                      <w:marRight w:val="0"/>
                      <w:marTop w:val="0"/>
                      <w:marBottom w:val="0"/>
                      <w:divBdr>
                        <w:top w:val="none" w:sz="0" w:space="0" w:color="auto"/>
                        <w:left w:val="none" w:sz="0" w:space="0" w:color="auto"/>
                        <w:bottom w:val="none" w:sz="0" w:space="0" w:color="auto"/>
                        <w:right w:val="none" w:sz="0" w:space="0" w:color="auto"/>
                      </w:divBdr>
                      <w:divsChild>
                        <w:div w:id="2095471633">
                          <w:marLeft w:val="0"/>
                          <w:marRight w:val="0"/>
                          <w:marTop w:val="0"/>
                          <w:marBottom w:val="0"/>
                          <w:divBdr>
                            <w:top w:val="none" w:sz="0" w:space="0" w:color="auto"/>
                            <w:left w:val="none" w:sz="0" w:space="0" w:color="auto"/>
                            <w:bottom w:val="none" w:sz="0" w:space="0" w:color="auto"/>
                            <w:right w:val="none" w:sz="0" w:space="0" w:color="auto"/>
                          </w:divBdr>
                          <w:divsChild>
                            <w:div w:id="17585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7456">
      <w:bodyDiv w:val="1"/>
      <w:marLeft w:val="0"/>
      <w:marRight w:val="0"/>
      <w:marTop w:val="0"/>
      <w:marBottom w:val="0"/>
      <w:divBdr>
        <w:top w:val="none" w:sz="0" w:space="0" w:color="auto"/>
        <w:left w:val="none" w:sz="0" w:space="0" w:color="auto"/>
        <w:bottom w:val="none" w:sz="0" w:space="0" w:color="auto"/>
        <w:right w:val="none" w:sz="0" w:space="0" w:color="auto"/>
      </w:divBdr>
    </w:div>
    <w:div w:id="20962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744100004" TargetMode="External"/><Relationship Id="rId21" Type="http://schemas.openxmlformats.org/officeDocument/2006/relationships/hyperlink" Target="http://docs.cntd.ru/document/901807664" TargetMode="External"/><Relationship Id="rId42" Type="http://schemas.openxmlformats.org/officeDocument/2006/relationships/hyperlink" Target="http://docs.cntd.ru/document/901954384" TargetMode="External"/><Relationship Id="rId47" Type="http://schemas.openxmlformats.org/officeDocument/2006/relationships/hyperlink" Target="http://docs.cntd.ru/document/9014668" TargetMode="External"/><Relationship Id="rId63" Type="http://schemas.openxmlformats.org/officeDocument/2006/relationships/hyperlink" Target="http://docs.cntd.ru/document/901732262" TargetMode="External"/><Relationship Id="rId68" Type="http://schemas.openxmlformats.org/officeDocument/2006/relationships/hyperlink" Target="http://docs.cntd.ru/document/9027690" TargetMode="External"/><Relationship Id="rId84" Type="http://schemas.openxmlformats.org/officeDocument/2006/relationships/hyperlink" Target="http://docs.cntd.ru/document/9022633" TargetMode="External"/><Relationship Id="rId89" Type="http://schemas.openxmlformats.org/officeDocument/2006/relationships/hyperlink" Target="http://docs.cntd.ru/document/901821036" TargetMode="External"/><Relationship Id="rId16" Type="http://schemas.openxmlformats.org/officeDocument/2006/relationships/hyperlink" Target="http://www.pefc.ru" TargetMode="External"/><Relationship Id="rId11" Type="http://schemas.openxmlformats.org/officeDocument/2006/relationships/hyperlink" Target="http://www.pefc.org/" TargetMode="External"/><Relationship Id="rId32" Type="http://schemas.openxmlformats.org/officeDocument/2006/relationships/hyperlink" Target="http://docs.cntd.ru/document/9012376" TargetMode="External"/><Relationship Id="rId37" Type="http://schemas.openxmlformats.org/officeDocument/2006/relationships/hyperlink" Target="http://docs.cntd.ru/document/901954384" TargetMode="External"/><Relationship Id="rId53" Type="http://schemas.openxmlformats.org/officeDocument/2006/relationships/hyperlink" Target="http://docs.cntd.ru/document/1900855" TargetMode="External"/><Relationship Id="rId58" Type="http://schemas.openxmlformats.org/officeDocument/2006/relationships/hyperlink" Target="http://docs.cntd.ru/document/901807664" TargetMode="External"/><Relationship Id="rId74" Type="http://schemas.openxmlformats.org/officeDocument/2006/relationships/hyperlink" Target="http://docs.cntd.ru/document/1901459" TargetMode="External"/><Relationship Id="rId79" Type="http://schemas.openxmlformats.org/officeDocument/2006/relationships/hyperlink" Target="http://docs.cntd.ru/document/1900864" TargetMode="External"/><Relationship Id="rId5" Type="http://schemas.openxmlformats.org/officeDocument/2006/relationships/webSettings" Target="webSettings.xml"/><Relationship Id="rId90" Type="http://schemas.openxmlformats.org/officeDocument/2006/relationships/hyperlink" Target="http://docs.cntd.ru/document/902086029" TargetMode="External"/><Relationship Id="rId95" Type="http://schemas.openxmlformats.org/officeDocument/2006/relationships/hyperlink" Target="http://docs.cntd.ru/document/901702704"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9027690" TargetMode="External"/><Relationship Id="rId43" Type="http://schemas.openxmlformats.org/officeDocument/2006/relationships/hyperlink" Target="http://docs.cntd.ru/document/901954384" TargetMode="External"/><Relationship Id="rId48" Type="http://schemas.openxmlformats.org/officeDocument/2006/relationships/hyperlink" Target="http://docs.cntd.ru/document/1900738" TargetMode="External"/><Relationship Id="rId64" Type="http://schemas.openxmlformats.org/officeDocument/2006/relationships/hyperlink" Target="http://docs.cntd.ru/document/901737850" TargetMode="External"/><Relationship Id="rId69" Type="http://schemas.openxmlformats.org/officeDocument/2006/relationships/hyperlink" Target="http://docs.cntd.ru/document/9027703" TargetMode="External"/><Relationship Id="rId80" Type="http://schemas.openxmlformats.org/officeDocument/2006/relationships/hyperlink" Target="http://docs.cntd.ru/document/1900875" TargetMode="External"/><Relationship Id="rId85" Type="http://schemas.openxmlformats.org/officeDocument/2006/relationships/hyperlink" Target="http://docs.cntd.ru/document/1900738" TargetMode="External"/><Relationship Id="rId3" Type="http://schemas.openxmlformats.org/officeDocument/2006/relationships/styles" Target="styles.xml"/><Relationship Id="rId12" Type="http://schemas.openxmlformats.org/officeDocument/2006/relationships/hyperlink" Target="http://www.fao.org/forestry/sfm/en/" TargetMode="External"/><Relationship Id="rId17" Type="http://schemas.openxmlformats.org/officeDocument/2006/relationships/hyperlink" Target="http://docs.cntd.ru/document/902017047" TargetMode="External"/><Relationship Id="rId25" Type="http://schemas.openxmlformats.org/officeDocument/2006/relationships/hyperlink" Target="http://docs.cntd.ru/document/901807664" TargetMode="External"/><Relationship Id="rId33" Type="http://schemas.openxmlformats.org/officeDocument/2006/relationships/hyperlink" Target="http://docs.cntd.ru/document/901954384" TargetMode="External"/><Relationship Id="rId38" Type="http://schemas.openxmlformats.org/officeDocument/2006/relationships/hyperlink" Target="http://docs.cntd.ru/document/901954384" TargetMode="External"/><Relationship Id="rId46" Type="http://schemas.openxmlformats.org/officeDocument/2006/relationships/hyperlink" Target="http://docs.cntd.ru/document/902017047" TargetMode="External"/><Relationship Id="rId59" Type="http://schemas.openxmlformats.org/officeDocument/2006/relationships/hyperlink" Target="http://docs.cntd.ru/document/901807664" TargetMode="External"/><Relationship Id="rId67" Type="http://schemas.openxmlformats.org/officeDocument/2006/relationships/hyperlink" Target="http://docs.cntd.ru/document/744100004" TargetMode="External"/><Relationship Id="rId20" Type="http://schemas.openxmlformats.org/officeDocument/2006/relationships/hyperlink" Target="http://docs.cntd.ru/document/9027703" TargetMode="External"/><Relationship Id="rId41" Type="http://schemas.openxmlformats.org/officeDocument/2006/relationships/hyperlink" Target="http://docs.cntd.ru/document/901954384" TargetMode="External"/><Relationship Id="rId54" Type="http://schemas.openxmlformats.org/officeDocument/2006/relationships/hyperlink" Target="http://docs.cntd.ru/document/9027703" TargetMode="External"/><Relationship Id="rId62" Type="http://schemas.openxmlformats.org/officeDocument/2006/relationships/hyperlink" Target="http://docs.cntd.ru/document/420316655" TargetMode="External"/><Relationship Id="rId70" Type="http://schemas.openxmlformats.org/officeDocument/2006/relationships/hyperlink" Target="http://docs.cntd.ru/document/901807664" TargetMode="External"/><Relationship Id="rId75" Type="http://schemas.openxmlformats.org/officeDocument/2006/relationships/hyperlink" Target="http://docs.cntd.ru/document/1900855" TargetMode="External"/><Relationship Id="rId83" Type="http://schemas.openxmlformats.org/officeDocument/2006/relationships/hyperlink" Target="http://docs.cntd.ru/document/1900806" TargetMode="External"/><Relationship Id="rId88" Type="http://schemas.openxmlformats.org/officeDocument/2006/relationships/hyperlink" Target="http://docs.cntd.ru/document/901792823" TargetMode="External"/><Relationship Id="rId91" Type="http://schemas.openxmlformats.org/officeDocument/2006/relationships/hyperlink" Target="https://www.ilo.org/wcmsp5/groups/public/---europe/---ro-geneva/---sro-moscow/documents/publication/wcms_312433.pdf" TargetMode="External"/><Relationship Id="rId96" Type="http://schemas.openxmlformats.org/officeDocument/2006/relationships/hyperlink" Target="http://docs.cntd.ru/document/9017322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2017047"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420316655" TargetMode="External"/><Relationship Id="rId36" Type="http://schemas.openxmlformats.org/officeDocument/2006/relationships/hyperlink" Target="http://docs.cntd.ru/document/901954384" TargetMode="External"/><Relationship Id="rId49" Type="http://schemas.openxmlformats.org/officeDocument/2006/relationships/hyperlink" Target="http://docs.cntd.ru/document/9014668" TargetMode="External"/><Relationship Id="rId57" Type="http://schemas.openxmlformats.org/officeDocument/2006/relationships/hyperlink" Target="http://docs.cntd.ru/document/9027703" TargetMode="External"/><Relationship Id="rId10" Type="http://schemas.openxmlformats.org/officeDocument/2006/relationships/hyperlink" Target="http://www.pefc.org/" TargetMode="External"/><Relationship Id="rId31" Type="http://schemas.openxmlformats.org/officeDocument/2006/relationships/hyperlink" Target="http://docs.cntd.ru/document/901954384" TargetMode="External"/><Relationship Id="rId44" Type="http://schemas.openxmlformats.org/officeDocument/2006/relationships/hyperlink" Target="http://docs.cntd.ru/document/901954384" TargetMode="External"/><Relationship Id="rId52" Type="http://schemas.openxmlformats.org/officeDocument/2006/relationships/hyperlink" Target="http://docs.cntd.ru/document/1900855" TargetMode="External"/><Relationship Id="rId60" Type="http://schemas.openxmlformats.org/officeDocument/2006/relationships/hyperlink" Target="http://docs.cntd.ru/document/420316655" TargetMode="External"/><Relationship Id="rId65" Type="http://schemas.openxmlformats.org/officeDocument/2006/relationships/hyperlink" Target="http://docs.cntd.ru/document/902086029" TargetMode="External"/><Relationship Id="rId73" Type="http://schemas.openxmlformats.org/officeDocument/2006/relationships/hyperlink" Target="http://docs.cntd.ru/document/9014668" TargetMode="External"/><Relationship Id="rId78" Type="http://schemas.openxmlformats.org/officeDocument/2006/relationships/hyperlink" Target="http://docs.cntd.ru/document/1901047" TargetMode="External"/><Relationship Id="rId81" Type="http://schemas.openxmlformats.org/officeDocument/2006/relationships/hyperlink" Target="http://docs.cntd.ru/document/901737850" TargetMode="External"/><Relationship Id="rId86" Type="http://schemas.openxmlformats.org/officeDocument/2006/relationships/hyperlink" Target="http://docs.cntd.ru/document/9010550" TargetMode="External"/><Relationship Id="rId94" Type="http://schemas.openxmlformats.org/officeDocument/2006/relationships/hyperlink" Target="http://docs.cntd.ru/document/901910263"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docs.cntd.ru/document/1200124393" TargetMode="External"/><Relationship Id="rId18" Type="http://schemas.openxmlformats.org/officeDocument/2006/relationships/hyperlink" Target="http://docs.cntd.ru/document/9027703" TargetMode="External"/><Relationship Id="rId39" Type="http://schemas.openxmlformats.org/officeDocument/2006/relationships/hyperlink" Target="http://docs.cntd.ru/document/901954384" TargetMode="External"/><Relationship Id="rId34" Type="http://schemas.openxmlformats.org/officeDocument/2006/relationships/hyperlink" Target="http://docs.cntd.ru/document/902017047" TargetMode="External"/><Relationship Id="rId50" Type="http://schemas.openxmlformats.org/officeDocument/2006/relationships/hyperlink" Target="http://docs.cntd.ru/document/9027703" TargetMode="External"/><Relationship Id="rId55" Type="http://schemas.openxmlformats.org/officeDocument/2006/relationships/hyperlink" Target="http://docs.cntd.ru/document/901807664" TargetMode="External"/><Relationship Id="rId76" Type="http://schemas.openxmlformats.org/officeDocument/2006/relationships/hyperlink" Target="http://docs.cntd.ru/document/1900859" TargetMode="External"/><Relationship Id="rId97" Type="http://schemas.openxmlformats.org/officeDocument/2006/relationships/hyperlink" Target="http://mcx.ru/ministry/departments/departament-rastenievodstva-mekhanizatsii-khimizatsii-i-zashchity-rasteniy/industry-information/info-gosudarstvennaya-usluga-po-gosudarstvennoy-registratsii-pestitsidov-i-agrokhimikatov/" TargetMode="External"/><Relationship Id="rId7" Type="http://schemas.openxmlformats.org/officeDocument/2006/relationships/endnotes" Target="endnotes.xml"/><Relationship Id="rId71" Type="http://schemas.openxmlformats.org/officeDocument/2006/relationships/hyperlink" Target="http://docs.cntd.ru/document/9010833" TargetMode="External"/><Relationship Id="rId92" Type="http://schemas.openxmlformats.org/officeDocument/2006/relationships/hyperlink" Target="http://docs.cntd.ru/document/420316655" TargetMode="External"/><Relationship Id="rId2" Type="http://schemas.openxmlformats.org/officeDocument/2006/relationships/numbering" Target="numbering.xml"/><Relationship Id="rId29" Type="http://schemas.openxmlformats.org/officeDocument/2006/relationships/hyperlink" Target="http://docs.cntd.ru/document/901954384" TargetMode="External"/><Relationship Id="rId24" Type="http://schemas.openxmlformats.org/officeDocument/2006/relationships/hyperlink" Target="http://docs.cntd.ru/document/420316655" TargetMode="External"/><Relationship Id="rId40" Type="http://schemas.openxmlformats.org/officeDocument/2006/relationships/hyperlink" Target="http://docs.cntd.ru/document/901954384" TargetMode="External"/><Relationship Id="rId45" Type="http://schemas.openxmlformats.org/officeDocument/2006/relationships/hyperlink" Target="http://docs.cntd.ru/document/901954384" TargetMode="External"/><Relationship Id="rId66" Type="http://schemas.openxmlformats.org/officeDocument/2006/relationships/hyperlink" Target="http://docs.cntd.ru/document/902017047" TargetMode="External"/><Relationship Id="rId87" Type="http://schemas.openxmlformats.org/officeDocument/2006/relationships/hyperlink" Target="http://docs.cntd.ru/document/1900834" TargetMode="External"/><Relationship Id="rId61" Type="http://schemas.openxmlformats.org/officeDocument/2006/relationships/hyperlink" Target="http://docs.cntd.ru/document/901807664" TargetMode="External"/><Relationship Id="rId82" Type="http://schemas.openxmlformats.org/officeDocument/2006/relationships/hyperlink" Target="http://docs.cntd.ru/document/901859218" TargetMode="External"/><Relationship Id="rId19" Type="http://schemas.openxmlformats.org/officeDocument/2006/relationships/hyperlink" Target="http://docs.cntd.ru/document/9027703" TargetMode="External"/><Relationship Id="rId14" Type="http://schemas.openxmlformats.org/officeDocument/2006/relationships/hyperlink" Target="http://docs.cntd.ru/document/902017047" TargetMode="External"/><Relationship Id="rId30" Type="http://schemas.openxmlformats.org/officeDocument/2006/relationships/hyperlink" Target="http://docs.cntd.ru/document/901732262" TargetMode="External"/><Relationship Id="rId35" Type="http://schemas.openxmlformats.org/officeDocument/2006/relationships/hyperlink" Target="http://docs.cntd.ru/document/901954384" TargetMode="External"/><Relationship Id="rId56" Type="http://schemas.openxmlformats.org/officeDocument/2006/relationships/hyperlink" Target="http://docs.cntd.ru/document/1900855" TargetMode="External"/><Relationship Id="rId77" Type="http://schemas.openxmlformats.org/officeDocument/2006/relationships/hyperlink" Target="http://docs.cntd.ru/document/1900860" TargetMode="Externa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docs.cntd.ru/document/901807664" TargetMode="External"/><Relationship Id="rId72" Type="http://schemas.openxmlformats.org/officeDocument/2006/relationships/hyperlink" Target="http://docs.cntd.ru/document/9011346" TargetMode="External"/><Relationship Id="rId93" Type="http://schemas.openxmlformats.org/officeDocument/2006/relationships/hyperlink" Target="http://docs.cntd.ru/document/901954384" TargetMode="External"/><Relationship Id="rId98" Type="http://schemas.openxmlformats.org/officeDocument/2006/relationships/hyperlink" Target="https://constitution.garant.ru/act/right/megdunar/10135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6378-D3CF-45C0-9C82-9A846A31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22942</Words>
  <Characters>130772</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Prokazin</dc:creator>
  <cp:keywords/>
  <dc:description/>
  <cp:lastModifiedBy>Admin</cp:lastModifiedBy>
  <cp:revision>8</cp:revision>
  <dcterms:created xsi:type="dcterms:W3CDTF">2020-10-17T16:47:00Z</dcterms:created>
  <dcterms:modified xsi:type="dcterms:W3CDTF">2020-10-30T15:17:00Z</dcterms:modified>
</cp:coreProperties>
</file>